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D6624" w14:textId="7A057100" w:rsidR="00AA527F" w:rsidRPr="0035776A" w:rsidRDefault="006C199D" w:rsidP="0035776A">
      <w:pPr>
        <w:spacing w:after="0" w:line="360" w:lineRule="auto"/>
        <w:textAlignment w:val="baseline"/>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 xml:space="preserve">Working paper respecto a los </w:t>
      </w:r>
      <w:r w:rsidR="00AA527F" w:rsidRPr="0035776A">
        <w:rPr>
          <w:rFonts w:ascii="Arial" w:hAnsi="Arial" w:cs="Arial"/>
          <w:b/>
          <w:color w:val="2E74B5" w:themeColor="accent1" w:themeShade="BF"/>
          <w:sz w:val="24"/>
          <w:szCs w:val="24"/>
        </w:rPr>
        <w:t xml:space="preserve">Factores </w:t>
      </w:r>
      <w:r w:rsidR="001A3CA0" w:rsidRPr="0035776A">
        <w:rPr>
          <w:rFonts w:ascii="Arial" w:hAnsi="Arial" w:cs="Arial"/>
          <w:b/>
          <w:color w:val="2E74B5" w:themeColor="accent1" w:themeShade="BF"/>
          <w:sz w:val="24"/>
          <w:szCs w:val="24"/>
        </w:rPr>
        <w:t xml:space="preserve">relevantes </w:t>
      </w:r>
      <w:r w:rsidR="00AA527F" w:rsidRPr="0035776A">
        <w:rPr>
          <w:rFonts w:ascii="Arial" w:hAnsi="Arial" w:cs="Arial"/>
          <w:b/>
          <w:color w:val="2E74B5" w:themeColor="accent1" w:themeShade="BF"/>
          <w:sz w:val="24"/>
          <w:szCs w:val="24"/>
        </w:rPr>
        <w:t>en la experiencia de marca de las actividades de Realidad Aumentada en escenarios comerciales en Bogotá</w:t>
      </w:r>
    </w:p>
    <w:p w14:paraId="4E3443A0" w14:textId="0DED950E" w:rsidR="00AA527F" w:rsidRPr="0035776A" w:rsidRDefault="00AA527F" w:rsidP="0035776A">
      <w:pPr>
        <w:spacing w:after="0" w:line="360" w:lineRule="auto"/>
        <w:textAlignment w:val="baseline"/>
        <w:rPr>
          <w:rFonts w:ascii="Arial" w:hAnsi="Arial" w:cs="Arial"/>
          <w:color w:val="2E74B5" w:themeColor="accent1" w:themeShade="BF"/>
          <w:sz w:val="24"/>
          <w:szCs w:val="24"/>
        </w:rPr>
      </w:pPr>
      <w:r w:rsidRPr="0035776A">
        <w:rPr>
          <w:rFonts w:ascii="Arial" w:hAnsi="Arial" w:cs="Arial"/>
          <w:b/>
          <w:sz w:val="24"/>
          <w:szCs w:val="24"/>
        </w:rPr>
        <w:br/>
      </w:r>
      <w:r w:rsidRPr="0035776A">
        <w:rPr>
          <w:rFonts w:ascii="Arial" w:hAnsi="Arial" w:cs="Arial"/>
          <w:sz w:val="24"/>
          <w:szCs w:val="24"/>
        </w:rPr>
        <w:t>Anteproyecto o Segundo A</w:t>
      </w:r>
      <w:bookmarkStart w:id="0" w:name="_GoBack"/>
      <w:bookmarkEnd w:id="0"/>
      <w:r w:rsidRPr="0035776A">
        <w:rPr>
          <w:rFonts w:ascii="Arial" w:hAnsi="Arial" w:cs="Arial"/>
          <w:sz w:val="24"/>
          <w:szCs w:val="24"/>
        </w:rPr>
        <w:t>vance</w:t>
      </w:r>
      <w:r w:rsidRPr="0035776A">
        <w:rPr>
          <w:rFonts w:ascii="Arial" w:hAnsi="Arial" w:cs="Arial"/>
          <w:sz w:val="24"/>
          <w:szCs w:val="24"/>
        </w:rPr>
        <w:br/>
        <w:t xml:space="preserve">Línea de profundización: </w:t>
      </w:r>
      <w:r w:rsidRPr="0035776A">
        <w:rPr>
          <w:rFonts w:ascii="Arial" w:hAnsi="Arial" w:cs="Arial"/>
          <w:color w:val="2E74B5" w:themeColor="accent1" w:themeShade="BF"/>
          <w:sz w:val="24"/>
          <w:szCs w:val="24"/>
        </w:rPr>
        <w:t>Marca</w:t>
      </w:r>
      <w:r w:rsidRPr="0035776A">
        <w:rPr>
          <w:rFonts w:ascii="Arial" w:hAnsi="Arial" w:cs="Arial"/>
          <w:color w:val="2E74B5" w:themeColor="accent1" w:themeShade="BF"/>
          <w:sz w:val="24"/>
          <w:szCs w:val="24"/>
        </w:rPr>
        <w:br/>
      </w:r>
      <w:r w:rsidRPr="0035776A">
        <w:rPr>
          <w:rFonts w:ascii="Arial" w:hAnsi="Arial" w:cs="Arial"/>
          <w:sz w:val="24"/>
          <w:szCs w:val="24"/>
        </w:rPr>
        <w:t>Grupo de Investigación Mercadeo I+2</w:t>
      </w:r>
      <w:r w:rsidRPr="0035776A">
        <w:rPr>
          <w:rFonts w:ascii="Arial" w:hAnsi="Arial" w:cs="Arial"/>
          <w:b/>
          <w:sz w:val="24"/>
          <w:szCs w:val="24"/>
        </w:rPr>
        <w:br/>
      </w:r>
      <w:r w:rsidRPr="0035776A">
        <w:rPr>
          <w:rFonts w:ascii="Arial" w:hAnsi="Arial" w:cs="Arial"/>
          <w:b/>
          <w:sz w:val="24"/>
          <w:szCs w:val="24"/>
        </w:rPr>
        <w:br/>
      </w:r>
      <w:r w:rsidRPr="0035776A">
        <w:rPr>
          <w:rFonts w:ascii="Arial" w:hAnsi="Arial" w:cs="Arial"/>
          <w:b/>
          <w:color w:val="2E74B5" w:themeColor="accent1" w:themeShade="BF"/>
          <w:sz w:val="24"/>
          <w:szCs w:val="24"/>
        </w:rPr>
        <w:t>Christian Alexis González Rodríguez (1620020142)</w:t>
      </w:r>
      <w:r w:rsidRPr="0035776A">
        <w:rPr>
          <w:rFonts w:ascii="Arial" w:hAnsi="Arial" w:cs="Arial"/>
          <w:b/>
          <w:sz w:val="24"/>
          <w:szCs w:val="24"/>
        </w:rPr>
        <w:t xml:space="preserve"> </w:t>
      </w:r>
      <w:r w:rsidRPr="0035776A">
        <w:rPr>
          <w:rFonts w:ascii="Arial" w:hAnsi="Arial" w:cs="Arial"/>
          <w:b/>
          <w:sz w:val="24"/>
          <w:szCs w:val="24"/>
        </w:rPr>
        <w:br/>
      </w:r>
      <w:r w:rsidRPr="0035776A">
        <w:rPr>
          <w:rFonts w:ascii="Arial" w:hAnsi="Arial" w:cs="Arial"/>
          <w:sz w:val="24"/>
          <w:szCs w:val="24"/>
        </w:rPr>
        <w:t xml:space="preserve">Asesor temático: </w:t>
      </w:r>
      <w:r w:rsidR="006F0751" w:rsidRPr="0035776A">
        <w:rPr>
          <w:rFonts w:ascii="Arial" w:hAnsi="Arial" w:cs="Arial"/>
          <w:color w:val="2E74B5" w:themeColor="accent1" w:themeShade="BF"/>
          <w:sz w:val="24"/>
          <w:szCs w:val="24"/>
        </w:rPr>
        <w:t>Leonardo Ortegón</w:t>
      </w:r>
      <w:r w:rsidR="000F7E9B" w:rsidRPr="0035776A">
        <w:rPr>
          <w:rFonts w:ascii="Arial" w:hAnsi="Arial" w:cs="Arial"/>
          <w:color w:val="2E74B5" w:themeColor="accent1" w:themeShade="BF"/>
          <w:sz w:val="24"/>
          <w:szCs w:val="24"/>
        </w:rPr>
        <w:t xml:space="preserve"> MD</w:t>
      </w:r>
    </w:p>
    <w:p w14:paraId="62DEF22B" w14:textId="6E7BFD38" w:rsidR="00AA527F" w:rsidRPr="0035776A" w:rsidRDefault="00AA527F" w:rsidP="0035776A">
      <w:pPr>
        <w:spacing w:line="360" w:lineRule="auto"/>
        <w:rPr>
          <w:rFonts w:ascii="Arial" w:hAnsi="Arial" w:cs="Arial"/>
          <w:b/>
          <w:color w:val="2E74B5" w:themeColor="accent1" w:themeShade="BF"/>
          <w:sz w:val="24"/>
          <w:szCs w:val="24"/>
        </w:rPr>
      </w:pPr>
      <w:r w:rsidRPr="0035776A">
        <w:rPr>
          <w:rFonts w:ascii="Arial" w:hAnsi="Arial" w:cs="Arial"/>
          <w:sz w:val="24"/>
          <w:szCs w:val="24"/>
        </w:rPr>
        <w:t>Supervisor metodológico:</w:t>
      </w:r>
      <w:r w:rsidRPr="0035776A">
        <w:rPr>
          <w:rFonts w:ascii="Arial" w:hAnsi="Arial" w:cs="Arial"/>
          <w:color w:val="2E74B5" w:themeColor="accent1" w:themeShade="BF"/>
          <w:sz w:val="24"/>
          <w:szCs w:val="24"/>
        </w:rPr>
        <w:t xml:space="preserve"> </w:t>
      </w:r>
      <w:r w:rsidR="006F0751" w:rsidRPr="0035776A">
        <w:rPr>
          <w:rFonts w:ascii="Arial" w:hAnsi="Arial" w:cs="Arial"/>
          <w:color w:val="2E74B5" w:themeColor="accent1" w:themeShade="BF"/>
          <w:sz w:val="24"/>
          <w:szCs w:val="24"/>
        </w:rPr>
        <w:t>Javier Sanchez</w:t>
      </w:r>
      <w:r w:rsidR="000F7E9B" w:rsidRPr="0035776A">
        <w:rPr>
          <w:rFonts w:ascii="Arial" w:hAnsi="Arial" w:cs="Arial"/>
          <w:color w:val="2E74B5" w:themeColor="accent1" w:themeShade="BF"/>
          <w:sz w:val="24"/>
          <w:szCs w:val="24"/>
        </w:rPr>
        <w:t xml:space="preserve"> MD</w:t>
      </w:r>
      <w:r w:rsidRPr="0035776A">
        <w:rPr>
          <w:rFonts w:ascii="Arial" w:hAnsi="Arial" w:cs="Arial"/>
          <w:b/>
          <w:sz w:val="24"/>
          <w:szCs w:val="24"/>
        </w:rPr>
        <w:br/>
      </w:r>
      <w:r w:rsidR="006F0751" w:rsidRPr="0035776A">
        <w:rPr>
          <w:rFonts w:ascii="Arial" w:hAnsi="Arial" w:cs="Arial"/>
          <w:b/>
          <w:color w:val="2E74B5" w:themeColor="accent1" w:themeShade="BF"/>
          <w:sz w:val="24"/>
          <w:szCs w:val="24"/>
        </w:rPr>
        <w:t xml:space="preserve"> </w:t>
      </w:r>
    </w:p>
    <w:p w14:paraId="69E825F1" w14:textId="1DFD56F5" w:rsidR="00AA527F" w:rsidRPr="0035776A" w:rsidRDefault="00AA527F" w:rsidP="0035776A">
      <w:pPr>
        <w:spacing w:line="360" w:lineRule="auto"/>
        <w:rPr>
          <w:rFonts w:ascii="Arial" w:hAnsi="Arial" w:cs="Arial"/>
          <w:b/>
          <w:color w:val="2E74B5" w:themeColor="accent1" w:themeShade="BF"/>
          <w:sz w:val="24"/>
          <w:szCs w:val="24"/>
        </w:rPr>
      </w:pPr>
      <w:r w:rsidRPr="0035776A">
        <w:rPr>
          <w:rFonts w:ascii="Arial" w:hAnsi="Arial" w:cs="Arial"/>
          <w:i/>
          <w:color w:val="2E74B5" w:themeColor="accent1" w:themeShade="BF"/>
          <w:sz w:val="24"/>
          <w:szCs w:val="24"/>
        </w:rPr>
        <w:t>Abril de 20017</w:t>
      </w:r>
    </w:p>
    <w:p w14:paraId="0D75562B" w14:textId="1AFDA7BC" w:rsidR="00AA527F" w:rsidRPr="0035776A" w:rsidRDefault="00AA527F" w:rsidP="0035776A">
      <w:pPr>
        <w:spacing w:line="360" w:lineRule="auto"/>
        <w:rPr>
          <w:rFonts w:ascii="Arial" w:hAnsi="Arial" w:cs="Arial"/>
          <w:b/>
          <w:sz w:val="24"/>
          <w:szCs w:val="24"/>
        </w:rPr>
      </w:pPr>
      <w:r w:rsidRPr="0035776A">
        <w:rPr>
          <w:rFonts w:ascii="Arial" w:hAnsi="Arial" w:cs="Arial"/>
          <w:b/>
          <w:sz w:val="24"/>
          <w:szCs w:val="24"/>
        </w:rPr>
        <w:t>___________</w:t>
      </w:r>
    </w:p>
    <w:p w14:paraId="6977680A" w14:textId="77777777" w:rsidR="00AA527F" w:rsidRPr="0035776A" w:rsidRDefault="00AA527F" w:rsidP="0035776A">
      <w:pPr>
        <w:spacing w:line="360" w:lineRule="auto"/>
        <w:rPr>
          <w:rFonts w:ascii="Arial" w:hAnsi="Arial" w:cs="Arial"/>
          <w:b/>
          <w:sz w:val="24"/>
          <w:szCs w:val="24"/>
        </w:rPr>
      </w:pPr>
      <w:r w:rsidRPr="0035776A">
        <w:rPr>
          <w:rFonts w:ascii="Arial" w:hAnsi="Arial" w:cs="Arial"/>
          <w:b/>
          <w:sz w:val="24"/>
          <w:szCs w:val="24"/>
        </w:rPr>
        <w:t xml:space="preserve">Resumen </w:t>
      </w:r>
    </w:p>
    <w:p w14:paraId="00B73AD3" w14:textId="6322BCCD" w:rsidR="00CC7773" w:rsidRPr="0035776A" w:rsidRDefault="001E6B37"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Entendiendo que el presente documento constituye un "Working Papers" cuyo propósito es alojar el avance de los proyectos de investigación desarrollados en la Maestría de la IUPG</w:t>
      </w:r>
      <w:r w:rsidR="0053774B" w:rsidRPr="0035776A">
        <w:rPr>
          <w:rStyle w:val="Refdenotaalpie"/>
          <w:rFonts w:ascii="Arial" w:hAnsi="Arial" w:cs="Arial"/>
          <w:color w:val="2E74B5" w:themeColor="accent1" w:themeShade="BF"/>
          <w:sz w:val="24"/>
          <w:szCs w:val="24"/>
        </w:rPr>
        <w:footnoteReference w:id="1"/>
      </w:r>
      <w:r w:rsidRPr="0035776A">
        <w:rPr>
          <w:rFonts w:ascii="Arial" w:hAnsi="Arial" w:cs="Arial"/>
          <w:color w:val="2E74B5" w:themeColor="accent1" w:themeShade="BF"/>
          <w:sz w:val="24"/>
          <w:szCs w:val="24"/>
        </w:rPr>
        <w:t>, bajo la categoría de "literatura gris" proyectado a un artículo publicable en revista indexada, el resumen de este documento consiste en:</w:t>
      </w:r>
      <w:r w:rsidR="00CC7773" w:rsidRPr="0035776A">
        <w:rPr>
          <w:rFonts w:ascii="Arial" w:hAnsi="Arial" w:cs="Arial"/>
          <w:color w:val="2E74B5" w:themeColor="accent1" w:themeShade="BF"/>
          <w:sz w:val="24"/>
          <w:szCs w:val="24"/>
        </w:rPr>
        <w:t xml:space="preserve"> identificar los factores relevantes en la experiencia de marca de las actividades de Realidad Aumentada en escenarios comerciales en Bogotá</w:t>
      </w:r>
      <w:r w:rsidR="000234EC" w:rsidRPr="0035776A">
        <w:rPr>
          <w:rFonts w:ascii="Arial" w:hAnsi="Arial" w:cs="Arial"/>
          <w:color w:val="2E74B5" w:themeColor="accent1" w:themeShade="BF"/>
          <w:sz w:val="24"/>
          <w:szCs w:val="24"/>
        </w:rPr>
        <w:t>.</w:t>
      </w:r>
    </w:p>
    <w:p w14:paraId="734E4268" w14:textId="5DD6AD20" w:rsidR="001E6B37" w:rsidRPr="0035776A" w:rsidRDefault="001E6B37" w:rsidP="0035776A">
      <w:pPr>
        <w:spacing w:line="360" w:lineRule="auto"/>
        <w:jc w:val="both"/>
        <w:rPr>
          <w:rFonts w:ascii="Arial" w:hAnsi="Arial" w:cs="Arial"/>
          <w:color w:val="2E74B5" w:themeColor="accent1" w:themeShade="BF"/>
          <w:sz w:val="24"/>
          <w:szCs w:val="24"/>
        </w:rPr>
      </w:pPr>
    </w:p>
    <w:p w14:paraId="68FC58F1" w14:textId="53B895E3" w:rsidR="00D738E8" w:rsidRPr="0035776A" w:rsidRDefault="00D738E8" w:rsidP="0035776A">
      <w:pPr>
        <w:spacing w:line="360" w:lineRule="auto"/>
        <w:jc w:val="both"/>
        <w:rPr>
          <w:rFonts w:ascii="Arial" w:hAnsi="Arial" w:cs="Arial"/>
          <w:b/>
          <w:sz w:val="24"/>
          <w:szCs w:val="24"/>
        </w:rPr>
      </w:pPr>
      <w:r w:rsidRPr="0035776A">
        <w:rPr>
          <w:rFonts w:ascii="Arial" w:hAnsi="Arial" w:cs="Arial"/>
          <w:b/>
          <w:sz w:val="24"/>
          <w:szCs w:val="24"/>
        </w:rPr>
        <w:lastRenderedPageBreak/>
        <w:t>Palabras clave:</w:t>
      </w:r>
      <w:r w:rsidR="00996BD6" w:rsidRPr="0035776A">
        <w:rPr>
          <w:rFonts w:ascii="Arial" w:hAnsi="Arial" w:cs="Arial"/>
          <w:b/>
          <w:sz w:val="24"/>
          <w:szCs w:val="24"/>
        </w:rPr>
        <w:t xml:space="preserve"> </w:t>
      </w:r>
      <w:r w:rsidR="00996BD6" w:rsidRPr="0035776A">
        <w:rPr>
          <w:rFonts w:ascii="Arial" w:hAnsi="Arial" w:cs="Arial"/>
          <w:color w:val="2E74B5" w:themeColor="accent1" w:themeShade="BF"/>
          <w:sz w:val="24"/>
          <w:szCs w:val="24"/>
        </w:rPr>
        <w:t xml:space="preserve">Experiencia de marca, Realidad Aumentada, </w:t>
      </w:r>
      <w:r w:rsidR="000234EC" w:rsidRPr="0035776A">
        <w:rPr>
          <w:rFonts w:ascii="Arial" w:hAnsi="Arial" w:cs="Arial"/>
          <w:color w:val="2E74B5" w:themeColor="accent1" w:themeShade="BF"/>
          <w:sz w:val="24"/>
          <w:szCs w:val="24"/>
        </w:rPr>
        <w:t>Establecimiento Comercial.</w:t>
      </w:r>
      <w:r w:rsidR="000F7E9B" w:rsidRPr="0035776A">
        <w:rPr>
          <w:rFonts w:ascii="Arial" w:hAnsi="Arial" w:cs="Arial"/>
          <w:color w:val="2E74B5" w:themeColor="accent1" w:themeShade="BF"/>
          <w:sz w:val="24"/>
          <w:szCs w:val="24"/>
        </w:rPr>
        <w:t xml:space="preserve"> </w:t>
      </w:r>
      <w:r w:rsidRPr="0035776A">
        <w:rPr>
          <w:rFonts w:ascii="Arial" w:hAnsi="Arial" w:cs="Arial"/>
          <w:b/>
          <w:sz w:val="24"/>
          <w:szCs w:val="24"/>
        </w:rPr>
        <w:t>Abstract</w:t>
      </w:r>
    </w:p>
    <w:p w14:paraId="365FC1ED" w14:textId="35CFFB36" w:rsidR="000234EC" w:rsidRPr="0035776A" w:rsidRDefault="000234EC"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Understanding that the present document constitutes a Working Papers whose purpose is to accommodate the progress of the research projects developed in the IUPG Masters, under the category of "gray literature" projected to an article published in indexed journal, the summary of This document consists of: identifying the relevant factors in the brand experience of Augmented Reality activities in commercial scenarios in Bogotá.</w:t>
      </w:r>
    </w:p>
    <w:p w14:paraId="405C5CB4" w14:textId="1C280F88" w:rsidR="00DB7650" w:rsidRPr="0035776A" w:rsidRDefault="00654A42" w:rsidP="0035776A">
      <w:pPr>
        <w:spacing w:line="360" w:lineRule="auto"/>
        <w:rPr>
          <w:rFonts w:ascii="Arial" w:hAnsi="Arial" w:cs="Arial"/>
          <w:sz w:val="24"/>
          <w:szCs w:val="24"/>
        </w:rPr>
      </w:pPr>
      <w:r w:rsidRPr="0035776A">
        <w:rPr>
          <w:rFonts w:ascii="Arial" w:hAnsi="Arial" w:cs="Arial"/>
          <w:b/>
          <w:sz w:val="24"/>
          <w:szCs w:val="24"/>
        </w:rPr>
        <w:t>Keywords:</w:t>
      </w:r>
      <w:r w:rsidRPr="0035776A">
        <w:rPr>
          <w:rFonts w:ascii="Arial" w:hAnsi="Arial" w:cs="Arial"/>
          <w:sz w:val="24"/>
          <w:szCs w:val="24"/>
        </w:rPr>
        <w:t xml:space="preserve"> </w:t>
      </w:r>
    </w:p>
    <w:p w14:paraId="2F763629" w14:textId="11BD4029" w:rsidR="000234EC" w:rsidRPr="0035776A" w:rsidRDefault="000234EC"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Brand Experience, Augmented Reality, Commercial Establishment.</w:t>
      </w:r>
    </w:p>
    <w:p w14:paraId="47E88602" w14:textId="77777777" w:rsidR="006F0751" w:rsidRPr="0035776A" w:rsidRDefault="006F0751" w:rsidP="0035776A">
      <w:pPr>
        <w:spacing w:line="360" w:lineRule="auto"/>
        <w:rPr>
          <w:rFonts w:ascii="Arial" w:hAnsi="Arial" w:cs="Arial"/>
          <w:sz w:val="24"/>
          <w:szCs w:val="24"/>
          <w:lang w:val="en-US"/>
        </w:rPr>
      </w:pPr>
    </w:p>
    <w:p w14:paraId="3E69DE02" w14:textId="77777777" w:rsidR="006F0751" w:rsidRPr="0035776A" w:rsidRDefault="006F0751" w:rsidP="0035776A">
      <w:pPr>
        <w:spacing w:line="360" w:lineRule="auto"/>
        <w:rPr>
          <w:rFonts w:ascii="Arial" w:hAnsi="Arial" w:cs="Arial"/>
          <w:sz w:val="24"/>
          <w:szCs w:val="24"/>
          <w:lang w:val="en-US"/>
        </w:rPr>
      </w:pPr>
    </w:p>
    <w:p w14:paraId="0441C161" w14:textId="77777777" w:rsidR="000234EC" w:rsidRPr="0035776A" w:rsidRDefault="000234EC" w:rsidP="0035776A">
      <w:pPr>
        <w:spacing w:line="360" w:lineRule="auto"/>
        <w:rPr>
          <w:rFonts w:ascii="Arial" w:hAnsi="Arial" w:cs="Arial"/>
          <w:b/>
          <w:sz w:val="24"/>
          <w:szCs w:val="24"/>
          <w:lang w:val="en-US"/>
        </w:rPr>
      </w:pPr>
    </w:p>
    <w:p w14:paraId="69A45A3C" w14:textId="77777777" w:rsidR="000234EC" w:rsidRPr="0035776A" w:rsidRDefault="000234EC" w:rsidP="0035776A">
      <w:pPr>
        <w:spacing w:line="360" w:lineRule="auto"/>
        <w:rPr>
          <w:rFonts w:ascii="Arial" w:hAnsi="Arial" w:cs="Arial"/>
          <w:b/>
          <w:sz w:val="24"/>
          <w:szCs w:val="24"/>
          <w:lang w:val="en-US"/>
        </w:rPr>
      </w:pPr>
    </w:p>
    <w:p w14:paraId="6126B23F" w14:textId="77777777" w:rsidR="000234EC" w:rsidRPr="0035776A" w:rsidRDefault="000234EC" w:rsidP="0035776A">
      <w:pPr>
        <w:spacing w:line="360" w:lineRule="auto"/>
        <w:rPr>
          <w:rFonts w:ascii="Arial" w:hAnsi="Arial" w:cs="Arial"/>
          <w:b/>
          <w:sz w:val="24"/>
          <w:szCs w:val="24"/>
          <w:lang w:val="en-US"/>
        </w:rPr>
      </w:pPr>
    </w:p>
    <w:p w14:paraId="2490FDCB" w14:textId="77777777" w:rsidR="000234EC" w:rsidRPr="0035776A" w:rsidRDefault="000234EC" w:rsidP="0035776A">
      <w:pPr>
        <w:spacing w:line="360" w:lineRule="auto"/>
        <w:rPr>
          <w:rFonts w:ascii="Arial" w:hAnsi="Arial" w:cs="Arial"/>
          <w:b/>
          <w:sz w:val="24"/>
          <w:szCs w:val="24"/>
          <w:lang w:val="en-US"/>
        </w:rPr>
      </w:pPr>
    </w:p>
    <w:p w14:paraId="69652597" w14:textId="77777777" w:rsidR="000234EC" w:rsidRPr="0035776A" w:rsidRDefault="000234EC" w:rsidP="0035776A">
      <w:pPr>
        <w:spacing w:line="360" w:lineRule="auto"/>
        <w:rPr>
          <w:rFonts w:ascii="Arial" w:hAnsi="Arial" w:cs="Arial"/>
          <w:b/>
          <w:sz w:val="24"/>
          <w:szCs w:val="24"/>
          <w:lang w:val="en-US"/>
        </w:rPr>
      </w:pPr>
    </w:p>
    <w:p w14:paraId="686011AE" w14:textId="77777777" w:rsidR="000234EC" w:rsidRPr="0035776A" w:rsidRDefault="000234EC" w:rsidP="0035776A">
      <w:pPr>
        <w:spacing w:line="360" w:lineRule="auto"/>
        <w:rPr>
          <w:rFonts w:ascii="Arial" w:hAnsi="Arial" w:cs="Arial"/>
          <w:b/>
          <w:sz w:val="24"/>
          <w:szCs w:val="24"/>
          <w:lang w:val="en-US"/>
        </w:rPr>
      </w:pPr>
    </w:p>
    <w:p w14:paraId="01715943" w14:textId="77777777" w:rsidR="000234EC" w:rsidRDefault="000234EC" w:rsidP="0035776A">
      <w:pPr>
        <w:spacing w:line="360" w:lineRule="auto"/>
        <w:rPr>
          <w:rFonts w:ascii="Arial" w:hAnsi="Arial" w:cs="Arial"/>
          <w:b/>
          <w:sz w:val="24"/>
          <w:szCs w:val="24"/>
        </w:rPr>
      </w:pPr>
    </w:p>
    <w:p w14:paraId="1A33D697" w14:textId="77777777" w:rsidR="0035776A" w:rsidRDefault="0035776A" w:rsidP="0035776A">
      <w:pPr>
        <w:spacing w:line="360" w:lineRule="auto"/>
        <w:rPr>
          <w:rFonts w:ascii="Arial" w:hAnsi="Arial" w:cs="Arial"/>
          <w:b/>
          <w:sz w:val="24"/>
          <w:szCs w:val="24"/>
        </w:rPr>
      </w:pPr>
    </w:p>
    <w:p w14:paraId="51BC28A9" w14:textId="77777777" w:rsidR="0035776A" w:rsidRDefault="0035776A" w:rsidP="0035776A">
      <w:pPr>
        <w:spacing w:line="360" w:lineRule="auto"/>
        <w:rPr>
          <w:rFonts w:ascii="Arial" w:hAnsi="Arial" w:cs="Arial"/>
          <w:b/>
          <w:sz w:val="24"/>
          <w:szCs w:val="24"/>
        </w:rPr>
      </w:pPr>
    </w:p>
    <w:p w14:paraId="3A70B203" w14:textId="77777777" w:rsidR="0035776A" w:rsidRDefault="0035776A" w:rsidP="0035776A">
      <w:pPr>
        <w:spacing w:line="360" w:lineRule="auto"/>
        <w:rPr>
          <w:rFonts w:ascii="Arial" w:hAnsi="Arial" w:cs="Arial"/>
          <w:b/>
          <w:sz w:val="24"/>
          <w:szCs w:val="24"/>
        </w:rPr>
      </w:pPr>
    </w:p>
    <w:p w14:paraId="1069F608" w14:textId="77777777" w:rsidR="0035776A" w:rsidRPr="0035776A" w:rsidRDefault="0035776A" w:rsidP="0035776A">
      <w:pPr>
        <w:spacing w:line="360" w:lineRule="auto"/>
        <w:rPr>
          <w:rFonts w:ascii="Arial" w:hAnsi="Arial" w:cs="Arial"/>
          <w:b/>
          <w:sz w:val="24"/>
          <w:szCs w:val="24"/>
        </w:rPr>
      </w:pPr>
    </w:p>
    <w:p w14:paraId="269D43A4" w14:textId="76CDE0F7" w:rsidR="009F33CE" w:rsidRPr="0035776A" w:rsidRDefault="00EA06C3" w:rsidP="0035776A">
      <w:pPr>
        <w:spacing w:line="360" w:lineRule="auto"/>
        <w:rPr>
          <w:rFonts w:ascii="Arial" w:hAnsi="Arial" w:cs="Arial"/>
          <w:sz w:val="24"/>
          <w:szCs w:val="24"/>
        </w:rPr>
      </w:pPr>
      <w:r w:rsidRPr="0035776A">
        <w:rPr>
          <w:rFonts w:ascii="Arial" w:hAnsi="Arial" w:cs="Arial"/>
          <w:b/>
          <w:sz w:val="24"/>
          <w:szCs w:val="24"/>
        </w:rPr>
        <w:lastRenderedPageBreak/>
        <w:t>INTRODUCCIÓN</w:t>
      </w:r>
    </w:p>
    <w:p w14:paraId="003A3833" w14:textId="67E5B9EC" w:rsidR="006713D9" w:rsidRPr="0035776A" w:rsidRDefault="003E53FB" w:rsidP="0035776A">
      <w:pPr>
        <w:spacing w:after="200"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w:t>
      </w:r>
      <w:r w:rsidR="000F7E9B" w:rsidRPr="0035776A">
        <w:rPr>
          <w:rFonts w:ascii="Arial" w:hAnsi="Arial" w:cs="Arial"/>
          <w:color w:val="2E74B5" w:themeColor="accent1" w:themeShade="BF"/>
          <w:sz w:val="24"/>
          <w:szCs w:val="24"/>
        </w:rPr>
        <w:t>l</w:t>
      </w:r>
      <w:r w:rsidRPr="0035776A">
        <w:rPr>
          <w:rFonts w:ascii="Arial" w:hAnsi="Arial" w:cs="Arial"/>
          <w:color w:val="2E74B5" w:themeColor="accent1" w:themeShade="BF"/>
          <w:sz w:val="24"/>
          <w:szCs w:val="24"/>
        </w:rPr>
        <w:t xml:space="preserve"> cambiante entorno del mercado </w:t>
      </w:r>
      <w:r w:rsidR="000F7E9B" w:rsidRPr="0035776A">
        <w:rPr>
          <w:rFonts w:ascii="Arial" w:hAnsi="Arial" w:cs="Arial"/>
          <w:color w:val="2E74B5" w:themeColor="accent1" w:themeShade="BF"/>
          <w:sz w:val="24"/>
          <w:szCs w:val="24"/>
        </w:rPr>
        <w:t xml:space="preserve">requiere de nuevas consideraciones del enfoque  tradicional del marketing, a un nuevo concepto </w:t>
      </w:r>
      <w:r w:rsidRPr="0035776A">
        <w:rPr>
          <w:rFonts w:ascii="Arial" w:hAnsi="Arial" w:cs="Arial"/>
          <w:color w:val="2E74B5" w:themeColor="accent1" w:themeShade="BF"/>
          <w:sz w:val="24"/>
          <w:szCs w:val="24"/>
        </w:rPr>
        <w:t xml:space="preserve">que va dirigido a la atracción de los clientes a través de la generación de experiencias </w:t>
      </w:r>
      <w:r w:rsidRPr="0035776A">
        <w:rPr>
          <w:rFonts w:ascii="Arial" w:hAnsi="Arial" w:cs="Arial"/>
          <w:color w:val="2E74B5" w:themeColor="accent1" w:themeShade="BF"/>
          <w:sz w:val="24"/>
          <w:szCs w:val="24"/>
        </w:rPr>
        <w:fldChar w:fldCharType="begin" w:fldLock="1"/>
      </w:r>
      <w:r w:rsidR="006713D9" w:rsidRPr="0035776A">
        <w:rPr>
          <w:rFonts w:ascii="Arial" w:hAnsi="Arial" w:cs="Arial"/>
          <w:color w:val="2E74B5" w:themeColor="accent1" w:themeShade="BF"/>
          <w:sz w:val="24"/>
          <w:szCs w:val="24"/>
        </w:rPr>
        <w:instrText>ADDIN CSL_CITATION { "citationItems" : [ { "id" : "ITEM-1", "itemData" : { "DOI" : "10.1086/376802", "ISBN" : "00935301", "ISSN" : "0093-5301", "PMID" : "10957341", "abstract" : "This article focuses on somatic experience--not just the process of thinking bodily but how the body informs the logic of thinking about art. We examine the links between embodiment, movement, and multisensory experience insofar as they help to elucidate the contours of art appreciation in a museum. We argue that embodiment can be identified at two levels: the phenomenological and the cognitive unconscious. At the first level, individuals are conscious of their feelings and actions while, at the second level, sensorimotor and other bodily oriented inference mechanisms inform their processes of abstract thought and reasoning. We analyze the consumption stories of 30 museum goers in order to understand how people move through museum spaces and feel, touch, hear, smell, and taste art. Further, through an analysis of metaphors and the use of conceptual blending, we tap into the participants' unconscious minds, gleaning important embodiment processes that shape their reasoning. [ABSTRACT FROM AUTHOR] Copyright of Journal of Consumer Research is the property of Journal of Consumer Research, Inc.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"Joy", "given" : "Annamma", "non-dropping-particle" : "", "parse-names" : false, "suffix" : "" }, { "dropping-particle" : "", "family" : "Sherry, Jr.", "given" : "John\u00a0F.", "non-dropping-particle" : "", "parse-names" : false, "suffix" : "" } ], "container-title" : "Journal of Consumer Research", "id" : "ITEM-1", "issue" : "2", "issued" : { "date-parts" : [ [ "2003" ] ] }, "page" : "259-282", "title" : "Speaking of Art as Embodied Imagination: A Multisensory Approach to Understanding Aesthetic Experience", "type" : "article-journal", "volume" : "30" }, "uris" : [ "http://www.mendeley.com/documents/?uuid=7fe67c3f-f5d7-4bcd-b936-9e43705cff4a" ] } ], "mendeley" : { "formattedCitation" : "(Joy &amp; Sherry, Jr., 2003)", "manualFormatting" : "(Joy &amp; Sherry, 2003)", "plainTextFormattedCitation" : "(Joy &amp; Sherry, Jr., 2003)", "previouslyFormattedCitation" : "(Joy &amp; Sherry, Jr., 2003)" }, "properties" : { "noteIndex" : 0 }, "schema" : "https://github.com/citation-style-language/schema/raw/master/csl-citation.json" }</w:instrText>
      </w:r>
      <w:r w:rsidRPr="0035776A">
        <w:rPr>
          <w:rFonts w:ascii="Arial" w:hAnsi="Arial" w:cs="Arial"/>
          <w:color w:val="2E74B5" w:themeColor="accent1" w:themeShade="BF"/>
          <w:sz w:val="24"/>
          <w:szCs w:val="24"/>
        </w:rPr>
        <w:fldChar w:fldCharType="separate"/>
      </w:r>
      <w:r w:rsidR="006713D9" w:rsidRPr="0035776A">
        <w:rPr>
          <w:rFonts w:ascii="Arial" w:hAnsi="Arial" w:cs="Arial"/>
          <w:noProof/>
          <w:color w:val="2E74B5" w:themeColor="accent1" w:themeShade="BF"/>
          <w:sz w:val="24"/>
          <w:szCs w:val="24"/>
        </w:rPr>
        <w:t>(Joy &amp; Sherry,</w:t>
      </w:r>
      <w:r w:rsidRPr="0035776A">
        <w:rPr>
          <w:rFonts w:ascii="Arial" w:hAnsi="Arial" w:cs="Arial"/>
          <w:noProof/>
          <w:color w:val="2E74B5" w:themeColor="accent1" w:themeShade="BF"/>
          <w:sz w:val="24"/>
          <w:szCs w:val="24"/>
        </w:rPr>
        <w:t xml:space="preserve"> 2003)</w:t>
      </w:r>
      <w:r w:rsidRPr="0035776A">
        <w:rPr>
          <w:rFonts w:ascii="Arial" w:hAnsi="Arial" w:cs="Arial"/>
          <w:color w:val="2E74B5" w:themeColor="accent1" w:themeShade="BF"/>
          <w:sz w:val="24"/>
          <w:szCs w:val="24"/>
        </w:rPr>
        <w:fldChar w:fldCharType="end"/>
      </w:r>
      <w:r w:rsidRPr="0035776A">
        <w:rPr>
          <w:rFonts w:ascii="Arial" w:hAnsi="Arial" w:cs="Arial"/>
          <w:color w:val="2E74B5" w:themeColor="accent1" w:themeShade="BF"/>
          <w:sz w:val="24"/>
          <w:szCs w:val="24"/>
        </w:rPr>
        <w:t xml:space="preserve">, los consumidores se sienten atraídos por las marcas que tienen elementos que les permiten experimentar emociones por medio de los sentidos creando de esta manera relaciones entre sí </w:t>
      </w:r>
      <w:r w:rsidRPr="0035776A">
        <w:rPr>
          <w:rFonts w:ascii="Arial" w:hAnsi="Arial" w:cs="Arial"/>
          <w:color w:val="2E74B5" w:themeColor="accent1" w:themeShade="BF"/>
          <w:sz w:val="24"/>
          <w:szCs w:val="24"/>
        </w:rPr>
        <w:fldChar w:fldCharType="begin" w:fldLock="1"/>
      </w:r>
      <w:r w:rsidR="00063FC8" w:rsidRPr="0035776A">
        <w:rPr>
          <w:rFonts w:ascii="Arial" w:hAnsi="Arial" w:cs="Arial"/>
          <w:color w:val="2E74B5" w:themeColor="accent1" w:themeShade="BF"/>
          <w:sz w:val="24"/>
          <w:szCs w:val="24"/>
        </w:rPr>
        <w:instrText>ADDIN CSL_CITATION { "citationItems" : [ { "id" : "ITEM-1", "itemData" : { "DOI" : "10.1108/09555341111130245", "ISBN" : "0960452111115", "ISSN" : "0955-534X", "PMID" : "868250191", "author" : [ { "dropping-particle" : "", "family" : "Hult\u00e9n", "given" : "Bertil", "non-dropping-particle" : "", "parse-names" : false, "suffix" : "" } ], "container-title" : "European Business Review", "id" : "ITEM-1", "issue" : "3", "issued" : { "date-parts" : [ [ "2011" ] ] }, "page" : "256-273", "title" : "Sensory marketing: the multi\u2010sensory brand\u2010experience concept", "type" : "article-journal", "volume" : "23" }, "uris" : [ "http://www.mendeley.com/documents/?uuid=04e35d02-37ca-4169-83eb-4153967d0052" ] } ], "mendeley" : { "formattedCitation" : "(Hult\u00e9n, 2011)", "plainTextFormattedCitation" : "(Hult\u00e9n, 2011)", "previouslyFormattedCitation" : "(Hult\u00e9n, 2011)" }, "properties" : { "noteIndex" : 0 }, "schema" : "https://github.com/citation-style-language/schema/raw/master/csl-citation.json" }</w:instrText>
      </w:r>
      <w:r w:rsidRPr="0035776A">
        <w:rPr>
          <w:rFonts w:ascii="Arial" w:hAnsi="Arial" w:cs="Arial"/>
          <w:color w:val="2E74B5" w:themeColor="accent1" w:themeShade="BF"/>
          <w:sz w:val="24"/>
          <w:szCs w:val="24"/>
        </w:rPr>
        <w:fldChar w:fldCharType="separate"/>
      </w:r>
      <w:r w:rsidRPr="0035776A">
        <w:rPr>
          <w:rFonts w:ascii="Arial" w:hAnsi="Arial" w:cs="Arial"/>
          <w:noProof/>
          <w:color w:val="2E74B5" w:themeColor="accent1" w:themeShade="BF"/>
          <w:sz w:val="24"/>
          <w:szCs w:val="24"/>
        </w:rPr>
        <w:t>(Hultén, 2011)</w:t>
      </w:r>
      <w:r w:rsidRPr="0035776A">
        <w:rPr>
          <w:rFonts w:ascii="Arial" w:hAnsi="Arial" w:cs="Arial"/>
          <w:color w:val="2E74B5" w:themeColor="accent1" w:themeShade="BF"/>
          <w:sz w:val="24"/>
          <w:szCs w:val="24"/>
        </w:rPr>
        <w:fldChar w:fldCharType="end"/>
      </w:r>
      <w:r w:rsidRPr="0035776A">
        <w:rPr>
          <w:rFonts w:ascii="Arial" w:hAnsi="Arial" w:cs="Arial"/>
          <w:color w:val="2E74B5" w:themeColor="accent1" w:themeShade="BF"/>
          <w:sz w:val="24"/>
          <w:szCs w:val="24"/>
        </w:rPr>
        <w:t xml:space="preserve">, es allí donde las  marcas deben reinventarse y diseñar nuevos modelos </w:t>
      </w:r>
      <w:r w:rsidR="006713D9" w:rsidRPr="0035776A">
        <w:rPr>
          <w:rFonts w:ascii="Arial" w:hAnsi="Arial" w:cs="Arial"/>
          <w:color w:val="2E74B5" w:themeColor="accent1" w:themeShade="BF"/>
          <w:sz w:val="24"/>
          <w:szCs w:val="24"/>
        </w:rPr>
        <w:t>que basados en el conocimiento del cliente permitan generar sensaciones y experiencias que impacten positivamente a los consumidores,</w:t>
      </w:r>
      <w:r w:rsidR="008642BA" w:rsidRPr="0035776A">
        <w:rPr>
          <w:rFonts w:ascii="Arial" w:hAnsi="Arial" w:cs="Arial"/>
          <w:color w:val="2E74B5" w:themeColor="accent1" w:themeShade="BF"/>
          <w:sz w:val="24"/>
          <w:szCs w:val="24"/>
        </w:rPr>
        <w:t xml:space="preserve"> de acuerdo a l</w:t>
      </w:r>
      <w:r w:rsidR="001A3CA0" w:rsidRPr="0035776A">
        <w:rPr>
          <w:rFonts w:ascii="Arial" w:hAnsi="Arial" w:cs="Arial"/>
          <w:color w:val="2E74B5" w:themeColor="accent1" w:themeShade="BF"/>
          <w:sz w:val="24"/>
          <w:szCs w:val="24"/>
        </w:rPr>
        <w:t>o</w:t>
      </w:r>
      <w:r w:rsidR="008642BA" w:rsidRPr="0035776A">
        <w:rPr>
          <w:rFonts w:ascii="Arial" w:hAnsi="Arial" w:cs="Arial"/>
          <w:color w:val="2E74B5" w:themeColor="accent1" w:themeShade="BF"/>
          <w:sz w:val="24"/>
          <w:szCs w:val="24"/>
        </w:rPr>
        <w:t xml:space="preserve"> mencionado por </w:t>
      </w:r>
      <w:r w:rsidR="008642BA" w:rsidRPr="0035776A">
        <w:rPr>
          <w:rFonts w:ascii="Arial" w:hAnsi="Arial" w:cs="Arial"/>
          <w:color w:val="2E74B5" w:themeColor="accent1" w:themeShade="BF"/>
          <w:sz w:val="24"/>
          <w:szCs w:val="24"/>
        </w:rPr>
        <w:fldChar w:fldCharType="begin" w:fldLock="1"/>
      </w:r>
      <w:r w:rsidR="008642BA" w:rsidRPr="0035776A">
        <w:rPr>
          <w:rFonts w:ascii="Arial" w:hAnsi="Arial" w:cs="Arial"/>
          <w:color w:val="2E74B5" w:themeColor="accent1" w:themeShade="BF"/>
          <w:sz w:val="24"/>
          <w:szCs w:val="24"/>
        </w:rPr>
        <w:instrText>ADDIN CSL_CITATION { "citationItems" : [ { "id" : "ITEM-1", "itemData" : { "DOI" : "10.1016/j.jretai.2011.04.007", "ISBN" : "00224359 (ISSN)", "ISSN" : "00224359", "abstract" : "Shopper marketing refers to the planning and execution of all marketing activities that influence a shopper along, and beyond, the entire path-to-purchase, from the point at which the motivation to shop first emerges through to purchase, consumption, repurchase, and recommendation. The goal of shopper marketing is to enable a win-win-win solution for the shopper-retailer-manufacturer. Shopper marketing has emerged as a key managerial practice among manufacturers and retailers, who are eagerly embracing innovations in the different aspects of shopper marketing. We review current and potential innovations in shopper marketing. We identify the managerial challenges to achieving new win-win-win solutions among shoppers, manufacturers, and retailers in shopper marketing and outline future scenarios and research issues related to these challenges. ?? 2011 New York University.", "author" : [ { "dropping-particle" : "", "family" : "Shankar", "given" : "Venkatesh", "non-dropping-particle" : "", "parse-names" : false, "suffix" : "" }, { "dropping-particle" : "", "family" : "Inman", "given" : "J. Jeffrey", "non-dropping-particle" : "", "parse-names" : false, "suffix" : "" }, { "dropping-particle" : "", "family" : "Mantrala", "given" : "Murali", "non-dropping-particle" : "", "parse-names" : false, "suffix" : "" }, { "dropping-particle" : "", "family" : "Kelley", "given" : "Eileen", "non-dropping-particle" : "", "parse-names" : false, "suffix" : "" }, { "dropping-particle" : "", "family" : "Rizley", "given" : "Ross", "non-dropping-particle" : "", "parse-names" : false, "suffix" : "" } ], "container-title" : "Journal of Retailing", "id" : "ITEM-1", "issue" : "SUPPL. 1", "issued" : { "date-parts" : [ [ "2011" ] ] }, "page" : "S29-S42", "publisher" : "New York University", "title" : "Innovations in shopper marketing: Current insights and future research issues", "type" : "article-journal", "volume" : "87" }, "uris" : [ "http://www.mendeley.com/documents/?uuid=8e26d4af-0168-41c5-a750-fb18a5a9f136" ] } ], "mendeley" : { "formattedCitation" : "(Shankar, Inman, Mantrala, Kelley, &amp; Rizley, 2011)", "manualFormatting" : "Shankar, Inman, Mantrala, Kelley, &amp; Rizley, (2011)", "plainTextFormattedCitation" : "(Shankar, Inman, Mantrala, Kelley, &amp; Rizley, 2011)", "previouslyFormattedCitation" : "(Shankar, Inman, Mantrala, Kelley, &amp; Rizley, 2011)" }, "properties" : { "noteIndex" : 0 }, "schema" : "https://github.com/citation-style-language/schema/raw/master/csl-citation.json" }</w:instrText>
      </w:r>
      <w:r w:rsidR="008642BA" w:rsidRPr="0035776A">
        <w:rPr>
          <w:rFonts w:ascii="Arial" w:hAnsi="Arial" w:cs="Arial"/>
          <w:color w:val="2E74B5" w:themeColor="accent1" w:themeShade="BF"/>
          <w:sz w:val="24"/>
          <w:szCs w:val="24"/>
        </w:rPr>
        <w:fldChar w:fldCharType="separate"/>
      </w:r>
      <w:r w:rsidR="008642BA" w:rsidRPr="0035776A">
        <w:rPr>
          <w:rFonts w:ascii="Arial" w:hAnsi="Arial" w:cs="Arial"/>
          <w:noProof/>
          <w:color w:val="2E74B5" w:themeColor="accent1" w:themeShade="BF"/>
          <w:sz w:val="24"/>
          <w:szCs w:val="24"/>
        </w:rPr>
        <w:t>Shankar, Inman, Mantrala, Kelley, &amp; Rizley, (2011)</w:t>
      </w:r>
      <w:r w:rsidR="008642BA" w:rsidRPr="0035776A">
        <w:rPr>
          <w:rFonts w:ascii="Arial" w:hAnsi="Arial" w:cs="Arial"/>
          <w:color w:val="2E74B5" w:themeColor="accent1" w:themeShade="BF"/>
          <w:sz w:val="24"/>
          <w:szCs w:val="24"/>
        </w:rPr>
        <w:fldChar w:fldCharType="end"/>
      </w:r>
      <w:r w:rsidR="008642BA" w:rsidRPr="0035776A">
        <w:rPr>
          <w:rFonts w:ascii="Arial" w:hAnsi="Arial" w:cs="Arial"/>
          <w:color w:val="2E74B5" w:themeColor="accent1" w:themeShade="BF"/>
          <w:sz w:val="24"/>
          <w:szCs w:val="24"/>
        </w:rPr>
        <w:t xml:space="preserve"> </w:t>
      </w:r>
      <w:r w:rsidR="006713D9" w:rsidRPr="0035776A">
        <w:rPr>
          <w:rFonts w:ascii="Arial" w:hAnsi="Arial" w:cs="Arial"/>
          <w:color w:val="2E74B5" w:themeColor="accent1" w:themeShade="BF"/>
          <w:sz w:val="24"/>
          <w:szCs w:val="24"/>
        </w:rPr>
        <w:t xml:space="preserve"> </w:t>
      </w:r>
      <w:r w:rsidR="008642BA" w:rsidRPr="0035776A">
        <w:rPr>
          <w:rFonts w:ascii="Arial" w:hAnsi="Arial" w:cs="Arial"/>
          <w:color w:val="2E74B5" w:themeColor="accent1" w:themeShade="BF"/>
          <w:sz w:val="24"/>
          <w:szCs w:val="24"/>
        </w:rPr>
        <w:t xml:space="preserve">el valor </w:t>
      </w:r>
      <w:r w:rsidR="000F7E9B" w:rsidRPr="0035776A">
        <w:rPr>
          <w:rFonts w:ascii="Arial" w:hAnsi="Arial" w:cs="Arial"/>
          <w:color w:val="2E74B5" w:themeColor="accent1" w:themeShade="BF"/>
          <w:sz w:val="24"/>
          <w:szCs w:val="24"/>
        </w:rPr>
        <w:t xml:space="preserve">y reconocimiento </w:t>
      </w:r>
      <w:r w:rsidR="008642BA" w:rsidRPr="0035776A">
        <w:rPr>
          <w:rFonts w:ascii="Arial" w:hAnsi="Arial" w:cs="Arial"/>
          <w:color w:val="2E74B5" w:themeColor="accent1" w:themeShade="BF"/>
          <w:sz w:val="24"/>
          <w:szCs w:val="24"/>
        </w:rPr>
        <w:t xml:space="preserve">de marca </w:t>
      </w:r>
      <w:r w:rsidR="000F7E9B" w:rsidRPr="0035776A">
        <w:rPr>
          <w:rFonts w:ascii="Arial" w:hAnsi="Arial" w:cs="Arial"/>
          <w:color w:val="2E74B5" w:themeColor="accent1" w:themeShade="BF"/>
          <w:sz w:val="24"/>
          <w:szCs w:val="24"/>
        </w:rPr>
        <w:t>se</w:t>
      </w:r>
      <w:r w:rsidR="008642BA" w:rsidRPr="0035776A">
        <w:rPr>
          <w:rFonts w:ascii="Arial" w:hAnsi="Arial" w:cs="Arial"/>
          <w:color w:val="2E74B5" w:themeColor="accent1" w:themeShade="BF"/>
          <w:sz w:val="24"/>
          <w:szCs w:val="24"/>
        </w:rPr>
        <w:t xml:space="preserve"> constru</w:t>
      </w:r>
      <w:r w:rsidR="000F7E9B" w:rsidRPr="0035776A">
        <w:rPr>
          <w:rFonts w:ascii="Arial" w:hAnsi="Arial" w:cs="Arial"/>
          <w:color w:val="2E74B5" w:themeColor="accent1" w:themeShade="BF"/>
          <w:sz w:val="24"/>
          <w:szCs w:val="24"/>
        </w:rPr>
        <w:t>ye</w:t>
      </w:r>
      <w:r w:rsidR="008642BA" w:rsidRPr="0035776A">
        <w:rPr>
          <w:rFonts w:ascii="Arial" w:hAnsi="Arial" w:cs="Arial"/>
          <w:color w:val="2E74B5" w:themeColor="accent1" w:themeShade="BF"/>
          <w:sz w:val="24"/>
          <w:szCs w:val="24"/>
        </w:rPr>
        <w:t xml:space="preserve"> sobre un conocimiento profundo del comportamiento de los consumidores lo cual </w:t>
      </w:r>
      <w:r w:rsidR="001A3CA0" w:rsidRPr="0035776A">
        <w:rPr>
          <w:rFonts w:ascii="Arial" w:hAnsi="Arial" w:cs="Arial"/>
          <w:color w:val="2E74B5" w:themeColor="accent1" w:themeShade="BF"/>
          <w:sz w:val="24"/>
          <w:szCs w:val="24"/>
        </w:rPr>
        <w:t xml:space="preserve">consigue </w:t>
      </w:r>
      <w:r w:rsidR="008642BA" w:rsidRPr="0035776A">
        <w:rPr>
          <w:rFonts w:ascii="Arial" w:hAnsi="Arial" w:cs="Arial"/>
          <w:color w:val="2E74B5" w:themeColor="accent1" w:themeShade="BF"/>
          <w:sz w:val="24"/>
          <w:szCs w:val="24"/>
        </w:rPr>
        <w:t>crear</w:t>
      </w:r>
      <w:r w:rsidR="000F7E9B" w:rsidRPr="0035776A">
        <w:rPr>
          <w:rFonts w:ascii="Arial" w:hAnsi="Arial" w:cs="Arial"/>
          <w:color w:val="2E74B5" w:themeColor="accent1" w:themeShade="BF"/>
          <w:sz w:val="24"/>
          <w:szCs w:val="24"/>
        </w:rPr>
        <w:t xml:space="preserve"> y disponer</w:t>
      </w:r>
      <w:r w:rsidR="008642BA" w:rsidRPr="0035776A">
        <w:rPr>
          <w:rFonts w:ascii="Arial" w:hAnsi="Arial" w:cs="Arial"/>
          <w:color w:val="2E74B5" w:themeColor="accent1" w:themeShade="BF"/>
          <w:sz w:val="24"/>
          <w:szCs w:val="24"/>
        </w:rPr>
        <w:t xml:space="preserve"> estímulos de marketing que permiten  que los clientes generen momentos experienciales con la marca, en este mismo orden </w:t>
      </w:r>
      <w:r w:rsidR="006713D9" w:rsidRPr="0035776A">
        <w:rPr>
          <w:rFonts w:ascii="Arial" w:hAnsi="Arial" w:cs="Arial"/>
          <w:color w:val="2E74B5" w:themeColor="accent1" w:themeShade="BF"/>
          <w:sz w:val="24"/>
          <w:szCs w:val="24"/>
        </w:rPr>
        <w:fldChar w:fldCharType="begin" w:fldLock="1"/>
      </w:r>
      <w:r w:rsidR="00140678" w:rsidRPr="0035776A">
        <w:rPr>
          <w:rFonts w:ascii="Arial" w:hAnsi="Arial" w:cs="Arial"/>
          <w:color w:val="2E74B5" w:themeColor="accent1" w:themeShade="BF"/>
          <w:sz w:val="24"/>
          <w:szCs w:val="24"/>
        </w:rPr>
        <w:instrText>ADDIN CSL_CITATION { "citationItems" : [ { "id" : "ITEM-1", "itemData" : { "DOI" : "10.1509/jmkg.73.3.52", "ISBN" : "0022-2429", "ISSN" : "0022-2429", "PMID" : "37255121", "abstract" : "Brand experience is conceptualized as sensations, feelings, cognitions, and behavioral responses evoked by brand-related stimuli that are part of a brand\u2019s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 "author" : [ { "dropping-particle" : "", "family" : "Brakus", "given" : "J. Josko", "non-dropping-particle" : "", "parse-names" : false, "suffix" : "" }, { "dropping-particle" : "", "family" : "Schmitt", "given" : "Bernd H", "non-dropping-particle" : "", "parse-names" : false, "suffix" : "" }, { "dropping-particle" : "", "family" : "Zarantonello", "given" : "Lia", "non-dropping-particle" : "", "parse-names" : false, "suffix" : "" } ], "container-title" : "Journal of Marketing", "id" : "ITEM-1", "issue" : "May", "issued" : { "date-parts" : [ [ "2009" ] ] }, "page" : "52-68", "title" : "Brand Experience: What Is It? How Is It Measures? Does It Affect Loyalty?", "type" : "article-journal", "volume" : "73" }, "uris" : [ "http://www.mendeley.com/documents/?uuid=58be87d7-faa1-439b-bb1d-feb852657133" ] } ], "mendeley" : { "formattedCitation" : "(J. Josko Brakus, Schmitt, &amp; Zarantonello, 2009)", "manualFormatting" : "Brakus, Schmitt, &amp; Zarantonello, (2009)", "plainTextFormattedCitation" : "(J. Josko Brakus, Schmitt, &amp; Zarantonello, 2009)", "previouslyFormattedCitation" : "(J. Josko Brakus, Schmitt, &amp; Zarantonello, 2009)" }, "properties" : { "noteIndex" : 0 }, "schema" : "https://github.com/citation-style-language/schema/raw/master/csl-citation.json" }</w:instrText>
      </w:r>
      <w:r w:rsidR="006713D9" w:rsidRPr="0035776A">
        <w:rPr>
          <w:rFonts w:ascii="Arial" w:hAnsi="Arial" w:cs="Arial"/>
          <w:color w:val="2E74B5" w:themeColor="accent1" w:themeShade="BF"/>
          <w:sz w:val="24"/>
          <w:szCs w:val="24"/>
        </w:rPr>
        <w:fldChar w:fldCharType="separate"/>
      </w:r>
      <w:r w:rsidR="006713D9" w:rsidRPr="0035776A">
        <w:rPr>
          <w:rFonts w:ascii="Arial" w:hAnsi="Arial" w:cs="Arial"/>
          <w:noProof/>
          <w:color w:val="2E74B5" w:themeColor="accent1" w:themeShade="BF"/>
          <w:sz w:val="24"/>
          <w:szCs w:val="24"/>
        </w:rPr>
        <w:t>Brakus, Schmitt, &amp; Zarantonello, (2009)</w:t>
      </w:r>
      <w:r w:rsidR="006713D9" w:rsidRPr="0035776A">
        <w:rPr>
          <w:rFonts w:ascii="Arial" w:hAnsi="Arial" w:cs="Arial"/>
          <w:color w:val="2E74B5" w:themeColor="accent1" w:themeShade="BF"/>
          <w:sz w:val="24"/>
          <w:szCs w:val="24"/>
        </w:rPr>
        <w:fldChar w:fldCharType="end"/>
      </w:r>
      <w:r w:rsidR="006713D9"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rPr>
        <w:t xml:space="preserve"> </w:t>
      </w:r>
      <w:r w:rsidR="008642BA" w:rsidRPr="0035776A">
        <w:rPr>
          <w:rFonts w:ascii="Arial" w:hAnsi="Arial" w:cs="Arial"/>
          <w:color w:val="2E74B5" w:themeColor="accent1" w:themeShade="BF"/>
          <w:sz w:val="24"/>
          <w:szCs w:val="24"/>
        </w:rPr>
        <w:t>menciona</w:t>
      </w:r>
      <w:r w:rsidR="001A3CA0" w:rsidRPr="0035776A">
        <w:rPr>
          <w:rFonts w:ascii="Arial" w:hAnsi="Arial" w:cs="Arial"/>
          <w:color w:val="2E74B5" w:themeColor="accent1" w:themeShade="BF"/>
          <w:sz w:val="24"/>
          <w:szCs w:val="24"/>
        </w:rPr>
        <w:t>n</w:t>
      </w:r>
      <w:r w:rsidR="008642BA" w:rsidRPr="0035776A">
        <w:rPr>
          <w:rFonts w:ascii="Arial" w:hAnsi="Arial" w:cs="Arial"/>
          <w:color w:val="2E74B5" w:themeColor="accent1" w:themeShade="BF"/>
          <w:sz w:val="24"/>
          <w:szCs w:val="24"/>
        </w:rPr>
        <w:t xml:space="preserve"> que </w:t>
      </w:r>
      <w:r w:rsidR="006713D9" w:rsidRPr="0035776A">
        <w:rPr>
          <w:rFonts w:ascii="Arial" w:hAnsi="Arial" w:cs="Arial"/>
          <w:color w:val="2E74B5" w:themeColor="accent1" w:themeShade="BF"/>
          <w:sz w:val="24"/>
          <w:szCs w:val="24"/>
        </w:rPr>
        <w:t xml:space="preserve">existen </w:t>
      </w:r>
      <w:r w:rsidR="00BB0187" w:rsidRPr="0035776A">
        <w:rPr>
          <w:rFonts w:ascii="Arial" w:hAnsi="Arial" w:cs="Arial"/>
          <w:color w:val="2E74B5" w:themeColor="accent1" w:themeShade="BF"/>
          <w:sz w:val="24"/>
          <w:szCs w:val="24"/>
        </w:rPr>
        <w:t xml:space="preserve">4 dimensiones que permiten </w:t>
      </w:r>
      <w:r w:rsidR="000F7E9B" w:rsidRPr="0035776A">
        <w:rPr>
          <w:rFonts w:ascii="Arial" w:hAnsi="Arial" w:cs="Arial"/>
          <w:color w:val="2E74B5" w:themeColor="accent1" w:themeShade="BF"/>
          <w:sz w:val="24"/>
          <w:szCs w:val="24"/>
        </w:rPr>
        <w:t>medir</w:t>
      </w:r>
      <w:r w:rsidR="006713D9" w:rsidRPr="0035776A">
        <w:rPr>
          <w:rFonts w:ascii="Arial" w:hAnsi="Arial" w:cs="Arial"/>
          <w:color w:val="2E74B5" w:themeColor="accent1" w:themeShade="BF"/>
          <w:sz w:val="24"/>
          <w:szCs w:val="24"/>
        </w:rPr>
        <w:t xml:space="preserve"> una escala </w:t>
      </w:r>
      <w:r w:rsidR="00BB0187" w:rsidRPr="0035776A">
        <w:rPr>
          <w:rFonts w:ascii="Arial" w:hAnsi="Arial" w:cs="Arial"/>
          <w:color w:val="2E74B5" w:themeColor="accent1" w:themeShade="BF"/>
          <w:sz w:val="24"/>
          <w:szCs w:val="24"/>
        </w:rPr>
        <w:t xml:space="preserve">de </w:t>
      </w:r>
      <w:r w:rsidR="006713D9" w:rsidRPr="0035776A">
        <w:rPr>
          <w:rFonts w:ascii="Arial" w:hAnsi="Arial" w:cs="Arial"/>
          <w:color w:val="2E74B5" w:themeColor="accent1" w:themeShade="BF"/>
          <w:sz w:val="24"/>
          <w:szCs w:val="24"/>
        </w:rPr>
        <w:t xml:space="preserve">experiencia de marca que incluye </w:t>
      </w:r>
      <w:r w:rsidR="00BB0187" w:rsidRPr="0035776A">
        <w:rPr>
          <w:rFonts w:ascii="Arial" w:hAnsi="Arial" w:cs="Arial"/>
          <w:color w:val="2E74B5" w:themeColor="accent1" w:themeShade="BF"/>
          <w:sz w:val="24"/>
          <w:szCs w:val="24"/>
        </w:rPr>
        <w:t xml:space="preserve">dimensiones </w:t>
      </w:r>
      <w:r w:rsidR="006713D9" w:rsidRPr="0035776A">
        <w:rPr>
          <w:rFonts w:ascii="Arial" w:hAnsi="Arial" w:cs="Arial"/>
          <w:color w:val="2E74B5" w:themeColor="accent1" w:themeShade="BF"/>
          <w:sz w:val="24"/>
          <w:szCs w:val="24"/>
        </w:rPr>
        <w:t>sensoriales, afectivas, intelectuales y de comportamiento</w:t>
      </w:r>
      <w:r w:rsidR="00BB0187" w:rsidRPr="0035776A">
        <w:rPr>
          <w:rFonts w:ascii="Arial" w:hAnsi="Arial" w:cs="Arial"/>
          <w:color w:val="2E74B5" w:themeColor="accent1" w:themeShade="BF"/>
          <w:sz w:val="24"/>
          <w:szCs w:val="24"/>
        </w:rPr>
        <w:t>, categorías que permiten conocer y optimizar</w:t>
      </w:r>
      <w:r w:rsidR="008642BA" w:rsidRPr="0035776A">
        <w:rPr>
          <w:rFonts w:ascii="Arial" w:hAnsi="Arial" w:cs="Arial"/>
          <w:color w:val="2E74B5" w:themeColor="accent1" w:themeShade="BF"/>
          <w:sz w:val="24"/>
          <w:szCs w:val="24"/>
        </w:rPr>
        <w:t xml:space="preserve"> la experiencia de cada cliente. </w:t>
      </w:r>
      <w:r w:rsidR="00BB0187" w:rsidRPr="0035776A">
        <w:rPr>
          <w:rFonts w:ascii="Arial" w:hAnsi="Arial" w:cs="Arial"/>
          <w:color w:val="2E74B5" w:themeColor="accent1" w:themeShade="BF"/>
          <w:sz w:val="24"/>
          <w:szCs w:val="24"/>
        </w:rPr>
        <w:t xml:space="preserve"> </w:t>
      </w:r>
    </w:p>
    <w:p w14:paraId="7A38B32E" w14:textId="2E88F050" w:rsidR="009F33CE" w:rsidRPr="0035776A" w:rsidRDefault="007138B9"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En este orden de ideas se puede observar que</w:t>
      </w:r>
      <w:r w:rsidR="009F33CE" w:rsidRPr="0035776A">
        <w:rPr>
          <w:rFonts w:ascii="Arial" w:hAnsi="Arial" w:cs="Arial"/>
          <w:color w:val="2E74B5" w:themeColor="accent1" w:themeShade="BF"/>
          <w:sz w:val="24"/>
          <w:szCs w:val="24"/>
        </w:rPr>
        <w:t xml:space="preserve"> las </w:t>
      </w:r>
      <w:r w:rsidRPr="0035776A">
        <w:rPr>
          <w:rFonts w:ascii="Arial" w:hAnsi="Arial" w:cs="Arial"/>
          <w:color w:val="2E74B5" w:themeColor="accent1" w:themeShade="BF"/>
          <w:sz w:val="24"/>
          <w:szCs w:val="24"/>
        </w:rPr>
        <w:t xml:space="preserve">marcas </w:t>
      </w:r>
      <w:r w:rsidR="009F33CE" w:rsidRPr="0035776A">
        <w:rPr>
          <w:rFonts w:ascii="Arial" w:hAnsi="Arial" w:cs="Arial"/>
          <w:color w:val="2E74B5" w:themeColor="accent1" w:themeShade="BF"/>
          <w:sz w:val="24"/>
          <w:szCs w:val="24"/>
        </w:rPr>
        <w:t>están sumergidas en un mercado de expectativas formado por clientes experimentados con gran cantidad de información al alcance de sus manos, lo que hace que actualmente las empresas se enfrenten a un mercado más exigente que no espera que solo sus necesidades sean satisfechas si no que buscan superar sus expectativas con cada experiencia de comp</w:t>
      </w:r>
      <w:r w:rsidR="00063FC8" w:rsidRPr="0035776A">
        <w:rPr>
          <w:rFonts w:ascii="Arial" w:hAnsi="Arial" w:cs="Arial"/>
          <w:color w:val="2E74B5" w:themeColor="accent1" w:themeShade="BF"/>
          <w:sz w:val="24"/>
          <w:szCs w:val="24"/>
        </w:rPr>
        <w:t>ra o uso del producto o servicio, según</w:t>
      </w:r>
      <w:r w:rsidR="00140678" w:rsidRPr="0035776A">
        <w:rPr>
          <w:rFonts w:ascii="Arial" w:hAnsi="Arial" w:cs="Arial"/>
          <w:color w:val="2E74B5" w:themeColor="accent1" w:themeShade="BF"/>
          <w:sz w:val="24"/>
          <w:szCs w:val="24"/>
        </w:rPr>
        <w:t xml:space="preserve"> </w:t>
      </w:r>
      <w:r w:rsidR="00140678" w:rsidRPr="0035776A">
        <w:rPr>
          <w:rFonts w:ascii="Arial" w:hAnsi="Arial" w:cs="Arial"/>
          <w:color w:val="2E74B5" w:themeColor="accent1" w:themeShade="BF"/>
          <w:sz w:val="24"/>
          <w:szCs w:val="24"/>
        </w:rPr>
        <w:fldChar w:fldCharType="begin" w:fldLock="1"/>
      </w:r>
      <w:r w:rsidR="00140678" w:rsidRPr="0035776A">
        <w:rPr>
          <w:rFonts w:ascii="Arial" w:hAnsi="Arial" w:cs="Arial"/>
          <w:color w:val="2E74B5" w:themeColor="accent1" w:themeShade="BF"/>
          <w:sz w:val="24"/>
          <w:szCs w:val="24"/>
        </w:rPr>
        <w:instrText>ADDIN CSL_CITATION { "citationItems" : [ { "id" : "ITEM-1", "itemData" : { "ISBN" : "9781847200075", "author" : [ { "dropping-particle" : "", "family" : "Brakus", "given" : "J. Jo\u0161ko", "non-dropping-particle" : "", "parse-names" : false, "suffix" : "" }, { "dropping-particle" : "", "family" : "Schmitt", "given" : "Bernd H.", "non-dropping-particle" : "", "parse-names" : false, "suffix" : "" }, { "dropping-particle" : "", "family" : "Zhang", "given" : "Shi", "non-dropping-particle" : "", "parse-names" : false, "suffix" : "" } ], "container-title" : "Handbook on Brand and Experience Management", "id" : "ITEM-1", "issued" : { "date-parts" : [ [ "2008" ] ] }, "page" : "174-187", "title" : "Experiential attributes and consumer judgments", "type" : "article-journal" }, "uris" : [ "http://www.mendeley.com/documents/?uuid=946bc195-bd32-4e84-89f6-8abfccda29a5" ] } ], "mendeley" : { "formattedCitation" : "(J. Jo\u0161ko Brakus, Schmitt, &amp; Zhang, 2008)", "manualFormatting" : "Jo\u0161ko Brakus, Schmitt, &amp; Zhang, (2008)", "plainTextFormattedCitation" : "(J. Jo\u0161ko Brakus, Schmitt, &amp; Zhang, 2008)", "previouslyFormattedCitation" : "(J. Jo\u0161ko Brakus, Schmitt, &amp; Zhang, 2008)" }, "properties" : { "noteIndex" : 0 }, "schema" : "https://github.com/citation-style-language/schema/raw/master/csl-citation.json" }</w:instrText>
      </w:r>
      <w:r w:rsidR="00140678" w:rsidRPr="0035776A">
        <w:rPr>
          <w:rFonts w:ascii="Arial" w:hAnsi="Arial" w:cs="Arial"/>
          <w:color w:val="2E74B5" w:themeColor="accent1" w:themeShade="BF"/>
          <w:sz w:val="24"/>
          <w:szCs w:val="24"/>
        </w:rPr>
        <w:fldChar w:fldCharType="separate"/>
      </w:r>
      <w:r w:rsidR="00140678" w:rsidRPr="0035776A">
        <w:rPr>
          <w:rFonts w:ascii="Arial" w:hAnsi="Arial" w:cs="Arial"/>
          <w:noProof/>
          <w:color w:val="2E74B5" w:themeColor="accent1" w:themeShade="BF"/>
          <w:sz w:val="24"/>
          <w:szCs w:val="24"/>
        </w:rPr>
        <w:t>Joško Brakus, Schmitt, &amp; Zhang, (2008)</w:t>
      </w:r>
      <w:r w:rsidR="00140678" w:rsidRPr="0035776A">
        <w:rPr>
          <w:rFonts w:ascii="Arial" w:hAnsi="Arial" w:cs="Arial"/>
          <w:color w:val="2E74B5" w:themeColor="accent1" w:themeShade="BF"/>
          <w:sz w:val="24"/>
          <w:szCs w:val="24"/>
        </w:rPr>
        <w:fldChar w:fldCharType="end"/>
      </w:r>
      <w:r w:rsidR="00140678" w:rsidRPr="0035776A">
        <w:rPr>
          <w:rFonts w:ascii="Arial" w:hAnsi="Arial" w:cs="Arial"/>
          <w:color w:val="2E74B5" w:themeColor="accent1" w:themeShade="BF"/>
          <w:sz w:val="24"/>
          <w:szCs w:val="24"/>
        </w:rPr>
        <w:t>,</w:t>
      </w:r>
      <w:r w:rsidR="00063FC8" w:rsidRPr="0035776A">
        <w:rPr>
          <w:rFonts w:ascii="Arial" w:hAnsi="Arial" w:cs="Arial"/>
          <w:color w:val="2E74B5" w:themeColor="accent1" w:themeShade="BF"/>
          <w:sz w:val="24"/>
          <w:szCs w:val="24"/>
        </w:rPr>
        <w:t xml:space="preserve"> los </w:t>
      </w:r>
      <w:r w:rsidR="00140678" w:rsidRPr="0035776A">
        <w:rPr>
          <w:rFonts w:ascii="Arial" w:hAnsi="Arial" w:cs="Arial"/>
          <w:color w:val="2E74B5" w:themeColor="accent1" w:themeShade="BF"/>
          <w:sz w:val="24"/>
          <w:szCs w:val="24"/>
        </w:rPr>
        <w:t xml:space="preserve">atributos experienciales </w:t>
      </w:r>
      <w:r w:rsidR="005C7244" w:rsidRPr="0035776A">
        <w:rPr>
          <w:rFonts w:ascii="Arial" w:hAnsi="Arial" w:cs="Arial"/>
          <w:color w:val="2E74B5" w:themeColor="accent1" w:themeShade="BF"/>
          <w:sz w:val="24"/>
          <w:szCs w:val="24"/>
        </w:rPr>
        <w:t xml:space="preserve">al igual que los funcionales también </w:t>
      </w:r>
      <w:r w:rsidR="00140678" w:rsidRPr="0035776A">
        <w:rPr>
          <w:rFonts w:ascii="Arial" w:hAnsi="Arial" w:cs="Arial"/>
          <w:color w:val="2E74B5" w:themeColor="accent1" w:themeShade="BF"/>
          <w:sz w:val="24"/>
          <w:szCs w:val="24"/>
        </w:rPr>
        <w:t xml:space="preserve">proporcionan valor </w:t>
      </w:r>
      <w:r w:rsidR="005C7244" w:rsidRPr="0035776A">
        <w:rPr>
          <w:rFonts w:ascii="Arial" w:hAnsi="Arial" w:cs="Arial"/>
          <w:color w:val="2E74B5" w:themeColor="accent1" w:themeShade="BF"/>
          <w:sz w:val="24"/>
          <w:szCs w:val="24"/>
        </w:rPr>
        <w:t xml:space="preserve">y utilidad para </w:t>
      </w:r>
      <w:r w:rsidR="00140678" w:rsidRPr="0035776A">
        <w:rPr>
          <w:rFonts w:ascii="Arial" w:hAnsi="Arial" w:cs="Arial"/>
          <w:color w:val="2E74B5" w:themeColor="accent1" w:themeShade="BF"/>
          <w:sz w:val="24"/>
          <w:szCs w:val="24"/>
        </w:rPr>
        <w:t xml:space="preserve">los clientes </w:t>
      </w:r>
      <w:r w:rsidR="000F7E9B" w:rsidRPr="0035776A">
        <w:rPr>
          <w:rFonts w:ascii="Arial" w:hAnsi="Arial" w:cs="Arial"/>
          <w:color w:val="2E74B5" w:themeColor="accent1" w:themeShade="BF"/>
          <w:sz w:val="24"/>
          <w:szCs w:val="24"/>
        </w:rPr>
        <w:t xml:space="preserve">y </w:t>
      </w:r>
      <w:r w:rsidR="005C7244" w:rsidRPr="0035776A">
        <w:rPr>
          <w:rFonts w:ascii="Arial" w:hAnsi="Arial" w:cs="Arial"/>
          <w:color w:val="2E74B5" w:themeColor="accent1" w:themeShade="BF"/>
          <w:sz w:val="24"/>
          <w:szCs w:val="24"/>
        </w:rPr>
        <w:fldChar w:fldCharType="begin" w:fldLock="1"/>
      </w:r>
      <w:r w:rsidR="005C7244" w:rsidRPr="0035776A">
        <w:rPr>
          <w:rFonts w:ascii="Arial" w:hAnsi="Arial" w:cs="Arial"/>
          <w:color w:val="2E74B5" w:themeColor="accent1" w:themeShade="BF"/>
          <w:sz w:val="24"/>
          <w:szCs w:val="24"/>
        </w:rPr>
        <w:instrText>ADDIN CSL_CITATION { "citationItems" : [ { "id" : "ITEM-1", "itemData" : { "DOI" : "10.1509/jmkg.73.3.52", "ISBN" : "0022-2429", "ISSN" : "0022-2429", "PMID" : "37255121", "abstract" : "Brand experience is conceptualized as sensations, feelings, cognitions, and behavioral responses evoked by brand-related stimuli that are part of a brand\u2019s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 "author" : [ { "dropping-particle" : "", "family" : "Brakus", "given" : "J. Josko", "non-dropping-particle" : "", "parse-names" : false, "suffix" : "" }, { "dropping-particle" : "", "family" : "Schmitt", "given" : "Bernd H", "non-dropping-particle" : "", "parse-names" : false, "suffix" : "" }, { "dropping-particle" : "", "family" : "Zarantonello", "given" : "Lia", "non-dropping-particle" : "", "parse-names" : false, "suffix" : "" } ], "container-title" : "Journal of Marketing", "id" : "ITEM-1", "issue" : "May", "issued" : { "date-parts" : [ [ "2009" ] ] }, "page" : "52-68", "title" : "Brand Experience: What Is It? How Is It Measures? Does It Affect Loyalty?", "type" : "article-journal", "volume" : "73" }, "uris" : [ "http://www.mendeley.com/documents/?uuid=58be87d7-faa1-439b-bb1d-feb852657133" ] } ], "mendeley" : { "formattedCitation" : "(J. Josko Brakus et al., 2009)", "manualFormatting" : "Josko Brakus et al., (2009)", "plainTextFormattedCitation" : "(J. Josko Brakus et al., 2009)", "previouslyFormattedCitation" : "(J. Josko Brakus et al., 2009)" }, "properties" : { "noteIndex" : 0 }, "schema" : "https://github.com/citation-style-language/schema/raw/master/csl-citation.json" }</w:instrText>
      </w:r>
      <w:r w:rsidR="005C7244" w:rsidRPr="0035776A">
        <w:rPr>
          <w:rFonts w:ascii="Arial" w:hAnsi="Arial" w:cs="Arial"/>
          <w:color w:val="2E74B5" w:themeColor="accent1" w:themeShade="BF"/>
          <w:sz w:val="24"/>
          <w:szCs w:val="24"/>
        </w:rPr>
        <w:fldChar w:fldCharType="separate"/>
      </w:r>
      <w:r w:rsidR="005C7244" w:rsidRPr="0035776A">
        <w:rPr>
          <w:rFonts w:ascii="Arial" w:hAnsi="Arial" w:cs="Arial"/>
          <w:noProof/>
          <w:color w:val="2E74B5" w:themeColor="accent1" w:themeShade="BF"/>
          <w:sz w:val="24"/>
          <w:szCs w:val="24"/>
        </w:rPr>
        <w:t>Josko Brakus et al., (2009)</w:t>
      </w:r>
      <w:r w:rsidR="005C7244" w:rsidRPr="0035776A">
        <w:rPr>
          <w:rFonts w:ascii="Arial" w:hAnsi="Arial" w:cs="Arial"/>
          <w:color w:val="2E74B5" w:themeColor="accent1" w:themeShade="BF"/>
          <w:sz w:val="24"/>
          <w:szCs w:val="24"/>
        </w:rPr>
        <w:fldChar w:fldCharType="end"/>
      </w:r>
      <w:r w:rsidR="005C7244" w:rsidRPr="0035776A">
        <w:rPr>
          <w:rFonts w:ascii="Arial" w:hAnsi="Arial" w:cs="Arial"/>
          <w:color w:val="2E74B5" w:themeColor="accent1" w:themeShade="BF"/>
          <w:sz w:val="24"/>
          <w:szCs w:val="24"/>
        </w:rPr>
        <w:t xml:space="preserve"> </w:t>
      </w:r>
      <w:r w:rsidR="0012253F" w:rsidRPr="0035776A">
        <w:rPr>
          <w:rFonts w:ascii="Arial" w:hAnsi="Arial" w:cs="Arial"/>
          <w:color w:val="2E74B5" w:themeColor="accent1" w:themeShade="BF"/>
          <w:sz w:val="24"/>
          <w:szCs w:val="24"/>
        </w:rPr>
        <w:t>complementan diciendo que l</w:t>
      </w:r>
      <w:r w:rsidR="005C7244" w:rsidRPr="0035776A">
        <w:rPr>
          <w:rFonts w:ascii="Arial" w:hAnsi="Arial" w:cs="Arial"/>
          <w:color w:val="2E74B5" w:themeColor="accent1" w:themeShade="BF"/>
          <w:sz w:val="24"/>
          <w:szCs w:val="24"/>
        </w:rPr>
        <w:t>a</w:t>
      </w:r>
      <w:r w:rsidR="0012253F" w:rsidRPr="0035776A">
        <w:rPr>
          <w:rFonts w:ascii="Arial" w:hAnsi="Arial" w:cs="Arial"/>
          <w:color w:val="2E74B5" w:themeColor="accent1" w:themeShade="BF"/>
          <w:sz w:val="24"/>
          <w:szCs w:val="24"/>
        </w:rPr>
        <w:t>s experi</w:t>
      </w:r>
      <w:r w:rsidR="005C7244" w:rsidRPr="0035776A">
        <w:rPr>
          <w:rFonts w:ascii="Arial" w:hAnsi="Arial" w:cs="Arial"/>
          <w:color w:val="2E74B5" w:themeColor="accent1" w:themeShade="BF"/>
          <w:sz w:val="24"/>
          <w:szCs w:val="24"/>
        </w:rPr>
        <w:t xml:space="preserve">encias que aportan las </w:t>
      </w:r>
      <w:r w:rsidR="0012253F" w:rsidRPr="0035776A">
        <w:rPr>
          <w:rFonts w:ascii="Arial" w:hAnsi="Arial" w:cs="Arial"/>
          <w:color w:val="2E74B5" w:themeColor="accent1" w:themeShade="BF"/>
          <w:sz w:val="24"/>
          <w:szCs w:val="24"/>
        </w:rPr>
        <w:t>marca</w:t>
      </w:r>
      <w:r w:rsidR="005C7244" w:rsidRPr="0035776A">
        <w:rPr>
          <w:rFonts w:ascii="Arial" w:hAnsi="Arial" w:cs="Arial"/>
          <w:color w:val="2E74B5" w:themeColor="accent1" w:themeShade="BF"/>
          <w:sz w:val="24"/>
          <w:szCs w:val="24"/>
        </w:rPr>
        <w:t>s</w:t>
      </w:r>
      <w:r w:rsidR="0012253F" w:rsidRPr="0035776A">
        <w:rPr>
          <w:rFonts w:ascii="Arial" w:hAnsi="Arial" w:cs="Arial"/>
          <w:color w:val="2E74B5" w:themeColor="accent1" w:themeShade="BF"/>
          <w:sz w:val="24"/>
          <w:szCs w:val="24"/>
        </w:rPr>
        <w:t xml:space="preserve"> </w:t>
      </w:r>
      <w:r w:rsidR="00072C60" w:rsidRPr="0035776A">
        <w:rPr>
          <w:rFonts w:ascii="Arial" w:hAnsi="Arial" w:cs="Arial"/>
          <w:color w:val="2E74B5" w:themeColor="accent1" w:themeShade="BF"/>
          <w:sz w:val="24"/>
          <w:szCs w:val="24"/>
        </w:rPr>
        <w:t xml:space="preserve">son una alternativa para definir una personalidad de marca que puede llegar a identificar al cliente generando momentos memorables para él. </w:t>
      </w:r>
    </w:p>
    <w:p w14:paraId="6CD9259B" w14:textId="2794DE9D" w:rsidR="00656D28" w:rsidRPr="0035776A" w:rsidRDefault="00BE3AA1"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lastRenderedPageBreak/>
        <w:t>En relación con este último l</w:t>
      </w:r>
      <w:r w:rsidR="007138B9" w:rsidRPr="0035776A">
        <w:rPr>
          <w:rFonts w:ascii="Arial" w:hAnsi="Arial" w:cs="Arial"/>
          <w:color w:val="2E74B5" w:themeColor="accent1" w:themeShade="BF"/>
          <w:sz w:val="24"/>
          <w:szCs w:val="24"/>
        </w:rPr>
        <w:t xml:space="preserve">a </w:t>
      </w:r>
      <w:r w:rsidR="00B26979" w:rsidRPr="0035776A">
        <w:rPr>
          <w:rFonts w:ascii="Arial" w:hAnsi="Arial" w:cs="Arial"/>
          <w:color w:val="2E74B5" w:themeColor="accent1" w:themeShade="BF"/>
          <w:sz w:val="24"/>
          <w:szCs w:val="24"/>
        </w:rPr>
        <w:t xml:space="preserve">experiencia de marca </w:t>
      </w:r>
      <w:r w:rsidR="007138B9" w:rsidRPr="0035776A">
        <w:rPr>
          <w:rFonts w:ascii="Arial" w:hAnsi="Arial" w:cs="Arial"/>
          <w:color w:val="2E74B5" w:themeColor="accent1" w:themeShade="BF"/>
          <w:sz w:val="24"/>
          <w:szCs w:val="24"/>
        </w:rPr>
        <w:t xml:space="preserve">se define </w:t>
      </w:r>
      <w:r w:rsidR="00B26979" w:rsidRPr="0035776A">
        <w:rPr>
          <w:rFonts w:ascii="Arial" w:hAnsi="Arial" w:cs="Arial"/>
          <w:color w:val="2E74B5" w:themeColor="accent1" w:themeShade="BF"/>
          <w:sz w:val="24"/>
          <w:szCs w:val="24"/>
        </w:rPr>
        <w:t>“como sensaciones, sentimientos, cogniciones y respuestas de comportamiento evocadas por estímulos relacionados con la marca que forman parte del diseño y la identidad de una marca, el embalaje, las comunicaciones y los entornos”</w:t>
      </w:r>
      <w:r w:rsidR="00766555" w:rsidRPr="0035776A">
        <w:rPr>
          <w:rFonts w:ascii="Arial" w:hAnsi="Arial" w:cs="Arial"/>
          <w:color w:val="2E74B5" w:themeColor="accent1" w:themeShade="BF"/>
          <w:sz w:val="24"/>
          <w:szCs w:val="24"/>
        </w:rPr>
        <w:t xml:space="preserve">  </w:t>
      </w:r>
      <w:r w:rsidR="00B26979" w:rsidRPr="0035776A">
        <w:rPr>
          <w:rFonts w:ascii="Arial" w:hAnsi="Arial" w:cs="Arial"/>
          <w:color w:val="2E74B5" w:themeColor="accent1" w:themeShade="BF"/>
          <w:sz w:val="24"/>
          <w:szCs w:val="24"/>
          <w:lang w:val="en-US"/>
        </w:rPr>
        <w:fldChar w:fldCharType="begin" w:fldLock="1"/>
      </w:r>
      <w:r w:rsidR="00140678" w:rsidRPr="0035776A">
        <w:rPr>
          <w:rFonts w:ascii="Arial" w:hAnsi="Arial" w:cs="Arial"/>
          <w:color w:val="2E74B5" w:themeColor="accent1" w:themeShade="BF"/>
          <w:sz w:val="24"/>
          <w:szCs w:val="24"/>
        </w:rPr>
        <w:instrText>ADDIN CSL_CITATION { "citationItems" : [ { "id" : "ITEM-1", "itemData" : { "author" : [ { "dropping-particle" : "", "family" : "Schmitt", "given" : "Bernd H", "non-dropping-particle" : "", "parse-names" : false, "suffix" : "" }, { "dropping-particle" : "", "family" : "Zarantonello", "given" : "Lia", "non-dropping-particle" : "", "parse-names" : false, "suffix" : "" } ], "id" : "ITEM-1", "issue" : "May", "issued" : { "date-parts" : [ [ "2009" ] ] }, "page" : "52-68", "title" : "Brand Experience : What Is It ? How Is It Measured ? Does It Affect Loyalty ?", "type" : "article-journal", "volume" : "73" }, "locator" : "1", "uris" : [ "http://www.mendeley.com/documents/?uuid=c48941f0-228b-4283-ba6b-980767fff007" ] } ], "mendeley" : { "formattedCitation" : "(Schmitt &amp; Zarantonello, 2009, p. 1)", "manualFormatting" : "( Schmitt, Zarantonello, 2009, p. 1)", "plainTextFormattedCitation" : "(Schmitt &amp; Zarantonello, 2009, p. 1)", "previouslyFormattedCitation" : "(Schmitt &amp; Zarantonello, 2009, p. 1)" }, "properties" : { "noteIndex" : 0 }, "schema" : "https://github.com/citation-style-language/schema/raw/master/csl-citation.json" }</w:instrText>
      </w:r>
      <w:r w:rsidR="00B26979" w:rsidRPr="0035776A">
        <w:rPr>
          <w:rFonts w:ascii="Arial" w:hAnsi="Arial" w:cs="Arial"/>
          <w:color w:val="2E74B5" w:themeColor="accent1" w:themeShade="BF"/>
          <w:sz w:val="24"/>
          <w:szCs w:val="24"/>
          <w:lang w:val="en-US"/>
        </w:rPr>
        <w:fldChar w:fldCharType="separate"/>
      </w:r>
      <w:r w:rsidR="00063FC8" w:rsidRPr="0035776A">
        <w:rPr>
          <w:rFonts w:ascii="Arial" w:hAnsi="Arial" w:cs="Arial"/>
          <w:noProof/>
          <w:color w:val="2E74B5" w:themeColor="accent1" w:themeShade="BF"/>
          <w:sz w:val="24"/>
          <w:szCs w:val="24"/>
        </w:rPr>
        <w:t>(</w:t>
      </w:r>
      <w:r w:rsidR="005C03D5" w:rsidRPr="0035776A">
        <w:rPr>
          <w:rFonts w:ascii="Arial" w:hAnsi="Arial" w:cs="Arial"/>
          <w:noProof/>
          <w:color w:val="2E74B5" w:themeColor="accent1" w:themeShade="BF"/>
          <w:sz w:val="24"/>
          <w:szCs w:val="24"/>
        </w:rPr>
        <w:t xml:space="preserve"> Schmitt, </w:t>
      </w:r>
      <w:r w:rsidR="00063FC8" w:rsidRPr="0035776A">
        <w:rPr>
          <w:rFonts w:ascii="Arial" w:hAnsi="Arial" w:cs="Arial"/>
          <w:noProof/>
          <w:color w:val="2E74B5" w:themeColor="accent1" w:themeShade="BF"/>
          <w:sz w:val="24"/>
          <w:szCs w:val="24"/>
        </w:rPr>
        <w:t>Zarantonello, 2009, p. 1)</w:t>
      </w:r>
      <w:r w:rsidR="00B26979" w:rsidRPr="0035776A">
        <w:rPr>
          <w:rFonts w:ascii="Arial" w:hAnsi="Arial" w:cs="Arial"/>
          <w:color w:val="2E74B5" w:themeColor="accent1" w:themeShade="BF"/>
          <w:sz w:val="24"/>
          <w:szCs w:val="24"/>
          <w:lang w:val="en-US"/>
        </w:rPr>
        <w:fldChar w:fldCharType="end"/>
      </w:r>
      <w:r w:rsidR="00B26979" w:rsidRPr="0035776A">
        <w:rPr>
          <w:rFonts w:ascii="Arial" w:hAnsi="Arial" w:cs="Arial"/>
          <w:color w:val="2E74B5" w:themeColor="accent1" w:themeShade="BF"/>
          <w:sz w:val="24"/>
          <w:szCs w:val="24"/>
        </w:rPr>
        <w:t>, resulta oportuno decir que las marcas</w:t>
      </w:r>
      <w:r w:rsidR="00656D28" w:rsidRPr="0035776A">
        <w:rPr>
          <w:rFonts w:ascii="Arial" w:hAnsi="Arial" w:cs="Arial"/>
          <w:color w:val="2E74B5" w:themeColor="accent1" w:themeShade="BF"/>
          <w:sz w:val="24"/>
          <w:szCs w:val="24"/>
        </w:rPr>
        <w:t xml:space="preserve"> son</w:t>
      </w:r>
      <w:r w:rsidR="00DD4914" w:rsidRPr="0035776A">
        <w:rPr>
          <w:rFonts w:ascii="Arial" w:hAnsi="Arial" w:cs="Arial"/>
          <w:color w:val="2E74B5" w:themeColor="accent1" w:themeShade="BF"/>
          <w:sz w:val="24"/>
          <w:szCs w:val="24"/>
        </w:rPr>
        <w:t xml:space="preserve"> sentimientos, emociones </w:t>
      </w:r>
      <w:r w:rsidR="00656D28" w:rsidRPr="0035776A">
        <w:rPr>
          <w:rFonts w:ascii="Arial" w:hAnsi="Arial" w:cs="Arial"/>
          <w:color w:val="2E74B5" w:themeColor="accent1" w:themeShade="BF"/>
          <w:sz w:val="24"/>
          <w:szCs w:val="24"/>
        </w:rPr>
        <w:t xml:space="preserve"> capaces de generar un sin número de estímulos encargados de </w:t>
      </w:r>
      <w:r w:rsidR="00DD4914" w:rsidRPr="0035776A">
        <w:rPr>
          <w:rFonts w:ascii="Arial" w:hAnsi="Arial" w:cs="Arial"/>
          <w:color w:val="2E74B5" w:themeColor="accent1" w:themeShade="BF"/>
          <w:sz w:val="24"/>
          <w:szCs w:val="24"/>
        </w:rPr>
        <w:t>conseguir que el consumidor este totalmente involucrado y sea el protagonista de una experiencia inolvidable</w:t>
      </w:r>
      <w:r w:rsidR="000A32FA" w:rsidRPr="0035776A">
        <w:rPr>
          <w:rFonts w:ascii="Arial" w:hAnsi="Arial" w:cs="Arial"/>
          <w:color w:val="2E74B5" w:themeColor="accent1" w:themeShade="BF"/>
          <w:sz w:val="24"/>
          <w:szCs w:val="24"/>
        </w:rPr>
        <w:t xml:space="preserve">, de la misma manera </w:t>
      </w:r>
      <w:r w:rsidR="000A32FA" w:rsidRPr="0035776A">
        <w:rPr>
          <w:rFonts w:ascii="Arial" w:hAnsi="Arial" w:cs="Arial"/>
          <w:color w:val="2E74B5" w:themeColor="accent1" w:themeShade="BF"/>
          <w:sz w:val="24"/>
          <w:szCs w:val="24"/>
        </w:rPr>
        <w:fldChar w:fldCharType="begin" w:fldLock="1"/>
      </w:r>
      <w:r w:rsidR="00AD1BD1" w:rsidRPr="0035776A">
        <w:rPr>
          <w:rFonts w:ascii="Arial" w:hAnsi="Arial" w:cs="Arial"/>
          <w:color w:val="2E74B5" w:themeColor="accent1" w:themeShade="BF"/>
          <w:sz w:val="24"/>
          <w:szCs w:val="24"/>
        </w:rPr>
        <w:instrText>ADDIN CSL_CITATION { "citationItems" : [ { "id" : "ITEM-1", "itemData" : { "DOI" : "10.1177/0276146704263817", "ISBN" : "0195150562", "ISSN" : "02761467", "abstract" : "Emotion is one of the defining forces in our lives. It lies at the very heart of many of our most important experiences and memories. Not surprisingly, the worlds of business and marketing have long drawn on the power of emotion to influence consumer impulses and brand loyalty. Yet beyond the obvious emotions evoked by an inspirational Nike ad or an affecting Hallmark commercial lies an emotional universe that is less conspicuous, even transparent, yet no less influential. In this definitive work, two marketing experts provide a highly original, entertaining and anecdote-rich account of the marketing power of emotion. The primordial force behind motivation and persuasion, emotions enter into all decisions involving tradeoffs and are thus especially relevant to consumer decision-making. The Marketing Power of Emotion traces the manner in which companies rely on emotion to connect with consumers, develop new products, improve their strategic position, and increase brand recognition. Synthesizing key research in a variety of scientific fields, the authors cover the role of mood in persuasion; affect-driven consumer behavior; choice processes; associationism (how consumers develop positive and negative associations with a product); the importance of consistency; response prediction; and emotional response manipulation, among a host of other topics. Importantly, the centrality of emotion in developing brand loyalty is explored in depth. Essential reading for executives and middle management alike, as well as all students and scholars of consumer behavior, The Marketing Power of Emotion is the most authoritative statement yet on this critically important aspect of business strategy.", "author" : [ { "dropping-particle" : "", "family" : "Schroeder", "given" : "Jonathan E.", "non-dropping-particle" : "", "parse-names" : false, "suffix" : "" } ], "container-title" : "Journal of Macromarketing", "id" : "ITEM-1", "issue" : "1", "issued" : { "date-parts" : [ [ "2004" ] ] }, "page" : "59-61", "title" : "The Marketing Power of Emotion", "type" : "article-journal", "volume" : "24" }, "uris" : [ "http://www.mendeley.com/documents/?uuid=dd763899-febb-4a27-aa09-e3a2e65e589d" ] } ], "mendeley" : { "formattedCitation" : "(Schroeder, 2004)", "plainTextFormattedCitation" : "(Schroeder, 2004)", "previouslyFormattedCitation" : "(Schroeder, 2004)" }, "properties" : { "noteIndex" : 0 }, "schema" : "https://github.com/citation-style-language/schema/raw/master/csl-citation.json" }</w:instrText>
      </w:r>
      <w:r w:rsidR="000A32FA" w:rsidRPr="0035776A">
        <w:rPr>
          <w:rFonts w:ascii="Arial" w:hAnsi="Arial" w:cs="Arial"/>
          <w:color w:val="2E74B5" w:themeColor="accent1" w:themeShade="BF"/>
          <w:sz w:val="24"/>
          <w:szCs w:val="24"/>
        </w:rPr>
        <w:fldChar w:fldCharType="separate"/>
      </w:r>
      <w:r w:rsidR="00AD1BD1" w:rsidRPr="0035776A">
        <w:rPr>
          <w:rFonts w:ascii="Arial" w:hAnsi="Arial" w:cs="Arial"/>
          <w:noProof/>
          <w:color w:val="2E74B5" w:themeColor="accent1" w:themeShade="BF"/>
          <w:sz w:val="24"/>
          <w:szCs w:val="24"/>
        </w:rPr>
        <w:t>(Schroeder, 2004)</w:t>
      </w:r>
      <w:r w:rsidR="000A32FA" w:rsidRPr="0035776A">
        <w:rPr>
          <w:rFonts w:ascii="Arial" w:hAnsi="Arial" w:cs="Arial"/>
          <w:color w:val="2E74B5" w:themeColor="accent1" w:themeShade="BF"/>
          <w:sz w:val="24"/>
          <w:szCs w:val="24"/>
        </w:rPr>
        <w:fldChar w:fldCharType="end"/>
      </w:r>
      <w:r w:rsidR="00D72410" w:rsidRPr="0035776A">
        <w:rPr>
          <w:rFonts w:ascii="Arial" w:hAnsi="Arial" w:cs="Arial"/>
          <w:color w:val="2E74B5" w:themeColor="accent1" w:themeShade="BF"/>
          <w:sz w:val="24"/>
          <w:szCs w:val="24"/>
        </w:rPr>
        <w:t xml:space="preserve"> </w:t>
      </w:r>
      <w:r w:rsidR="000A32FA" w:rsidRPr="0035776A">
        <w:rPr>
          <w:rFonts w:ascii="Arial" w:hAnsi="Arial" w:cs="Arial"/>
          <w:color w:val="2E74B5" w:themeColor="accent1" w:themeShade="BF"/>
          <w:sz w:val="24"/>
          <w:szCs w:val="24"/>
        </w:rPr>
        <w:t>establece que la experiencia tiene que ver con explotar todas las ocasiones cuando los consumidores y las compañías intercambian estímulos sensoriales, información y emocione</w:t>
      </w:r>
      <w:r w:rsidR="008E4429" w:rsidRPr="0035776A">
        <w:rPr>
          <w:rFonts w:ascii="Arial" w:hAnsi="Arial" w:cs="Arial"/>
          <w:color w:val="2E74B5" w:themeColor="accent1" w:themeShade="BF"/>
          <w:sz w:val="24"/>
          <w:szCs w:val="24"/>
        </w:rPr>
        <w:t>s</w:t>
      </w:r>
      <w:r w:rsidR="000A32FA" w:rsidRPr="0035776A">
        <w:rPr>
          <w:rFonts w:ascii="Arial" w:hAnsi="Arial" w:cs="Arial"/>
          <w:color w:val="2E74B5" w:themeColor="accent1" w:themeShade="BF"/>
          <w:sz w:val="24"/>
          <w:szCs w:val="24"/>
        </w:rPr>
        <w:t>, es allí donde l</w:t>
      </w:r>
      <w:r w:rsidR="00D72410" w:rsidRPr="0035776A">
        <w:rPr>
          <w:rFonts w:ascii="Arial" w:hAnsi="Arial" w:cs="Arial"/>
          <w:color w:val="2E74B5" w:themeColor="accent1" w:themeShade="BF"/>
          <w:sz w:val="24"/>
          <w:szCs w:val="24"/>
        </w:rPr>
        <w:t xml:space="preserve">as marcas que logran brindar una experiencia a los consumidores </w:t>
      </w:r>
      <w:r w:rsidR="000A32FA" w:rsidRPr="0035776A">
        <w:rPr>
          <w:rFonts w:ascii="Arial" w:hAnsi="Arial" w:cs="Arial"/>
          <w:color w:val="2E74B5" w:themeColor="accent1" w:themeShade="BF"/>
          <w:sz w:val="24"/>
          <w:szCs w:val="24"/>
        </w:rPr>
        <w:t xml:space="preserve"> </w:t>
      </w:r>
      <w:r w:rsidR="00D72410" w:rsidRPr="0035776A">
        <w:rPr>
          <w:rFonts w:ascii="Arial" w:hAnsi="Arial" w:cs="Arial"/>
          <w:color w:val="2E74B5" w:themeColor="accent1" w:themeShade="BF"/>
          <w:sz w:val="24"/>
          <w:szCs w:val="24"/>
        </w:rPr>
        <w:t>consiguen entrar y ser parte de la vida de las personas</w:t>
      </w:r>
      <w:r w:rsidR="00766555" w:rsidRPr="0035776A">
        <w:rPr>
          <w:rFonts w:ascii="Arial" w:hAnsi="Arial" w:cs="Arial"/>
          <w:color w:val="2E74B5" w:themeColor="accent1" w:themeShade="BF"/>
          <w:sz w:val="24"/>
          <w:szCs w:val="24"/>
        </w:rPr>
        <w:t>, motivo por el cual se hace necesario mejorar el estado de conocimiento de dichas actividades de estimulación sensorial, particularmente con el uso de la tecnología, según los propósitos del presente estudio.</w:t>
      </w:r>
      <w:r w:rsidR="00D72410" w:rsidRPr="0035776A">
        <w:rPr>
          <w:rFonts w:ascii="Arial" w:hAnsi="Arial" w:cs="Arial"/>
          <w:color w:val="2E74B5" w:themeColor="accent1" w:themeShade="BF"/>
          <w:sz w:val="24"/>
          <w:szCs w:val="24"/>
        </w:rPr>
        <w:t xml:space="preserve"> </w:t>
      </w:r>
    </w:p>
    <w:p w14:paraId="57D76966" w14:textId="2DFC6962" w:rsidR="00B61D6A" w:rsidRPr="0035776A" w:rsidRDefault="00DC1564"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w:t>
      </w:r>
      <w:r w:rsidR="00D72410" w:rsidRPr="0035776A">
        <w:rPr>
          <w:rFonts w:ascii="Arial" w:hAnsi="Arial" w:cs="Arial"/>
          <w:color w:val="2E74B5" w:themeColor="accent1" w:themeShade="BF"/>
          <w:sz w:val="24"/>
          <w:szCs w:val="24"/>
        </w:rPr>
        <w:t xml:space="preserve">egún </w:t>
      </w:r>
      <w:r w:rsidR="00B9240C" w:rsidRPr="0035776A">
        <w:rPr>
          <w:rFonts w:ascii="Arial" w:hAnsi="Arial" w:cs="Arial"/>
          <w:color w:val="2E74B5" w:themeColor="accent1" w:themeShade="BF"/>
          <w:sz w:val="24"/>
          <w:szCs w:val="24"/>
        </w:rPr>
        <w:t xml:space="preserve">el </w:t>
      </w:r>
      <w:r w:rsidR="00D72410" w:rsidRPr="0035776A">
        <w:rPr>
          <w:rFonts w:ascii="Arial" w:hAnsi="Arial" w:cs="Arial"/>
          <w:color w:val="2E74B5" w:themeColor="accent1" w:themeShade="BF"/>
          <w:sz w:val="24"/>
          <w:szCs w:val="24"/>
        </w:rPr>
        <w:t>estudio realizado</w:t>
      </w:r>
      <w:r w:rsidR="00B9240C" w:rsidRPr="0035776A">
        <w:rPr>
          <w:rFonts w:ascii="Arial" w:hAnsi="Arial" w:cs="Arial"/>
          <w:color w:val="2E74B5" w:themeColor="accent1" w:themeShade="BF"/>
          <w:sz w:val="24"/>
          <w:szCs w:val="24"/>
        </w:rPr>
        <w:t xml:space="preserve"> por </w:t>
      </w:r>
      <w:r w:rsidR="00B9240C" w:rsidRPr="0035776A">
        <w:rPr>
          <w:rFonts w:ascii="Arial" w:hAnsi="Arial" w:cs="Arial"/>
          <w:color w:val="2E74B5" w:themeColor="accent1" w:themeShade="BF"/>
          <w:sz w:val="24"/>
          <w:szCs w:val="24"/>
          <w:lang w:val="en-US"/>
        </w:rPr>
        <w:fldChar w:fldCharType="begin" w:fldLock="1"/>
      </w:r>
      <w:r w:rsidR="00B9240C" w:rsidRPr="0035776A">
        <w:rPr>
          <w:rFonts w:ascii="Arial" w:hAnsi="Arial" w:cs="Arial"/>
          <w:color w:val="2E74B5" w:themeColor="accent1" w:themeShade="BF"/>
          <w:sz w:val="24"/>
          <w:szCs w:val="24"/>
        </w:rPr>
        <w:instrText>ADDIN CSL_CITATION { "citationItems" : [ { "id" : "ITEM-1", "itemData" : { "author" : [ { "dropping-particle" : "", "family" : "Fern", "given" : "Estela", "non-dropping-particle" : "", "parse-names" : false, "suffix" : "" }, { "dropping-particle" : "", "family" : "Sabiote", "given" : "Ndez", "non-dropping-particle" : "", "parse-names" : false, "suffix" : "" }, { "dropping-particle" : "", "family" : "Ballester", "given" : "Elena Delgado", "non-dropping-particle" : "", "parse-names" : false, "suffix" : "" } ], "id" : "ITEM-1", "issue" : "121", "issued" : { "date-parts" : [ [ "2011" ] ] }, "page" : "59-77", "title" : "Marcas de experiencia: marcando la diferencia 1", "type" : "article-journal", "volume" : "27" }, "locator" : "15", "uris" : [ "http://www.mendeley.com/documents/?uuid=78e899e4-0630-411d-a479-c1e866a4f57c" ] } ], "mendeley" : { "formattedCitation" : "(Fern, Sabiote, &amp; Ballester, 2011, p. 15)", "manualFormatting" : "Fern, Sabiote, &amp; Ballester, (2011)", "plainTextFormattedCitation" : "(Fern, Sabiote, &amp; Ballester, 2011, p. 15)", "previouslyFormattedCitation" : "(Fern, Sabiote, &amp; Ballester, 2011, p. 15)" }, "properties" : { "noteIndex" : 0 }, "schema" : "https://github.com/citation-style-language/schema/raw/master/csl-citation.json" }</w:instrText>
      </w:r>
      <w:r w:rsidR="00B9240C" w:rsidRPr="0035776A">
        <w:rPr>
          <w:rFonts w:ascii="Arial" w:hAnsi="Arial" w:cs="Arial"/>
          <w:color w:val="2E74B5" w:themeColor="accent1" w:themeShade="BF"/>
          <w:sz w:val="24"/>
          <w:szCs w:val="24"/>
          <w:lang w:val="en-US"/>
        </w:rPr>
        <w:fldChar w:fldCharType="separate"/>
      </w:r>
      <w:r w:rsidR="00B9240C" w:rsidRPr="0035776A">
        <w:rPr>
          <w:rFonts w:ascii="Arial" w:hAnsi="Arial" w:cs="Arial"/>
          <w:noProof/>
          <w:color w:val="2E74B5" w:themeColor="accent1" w:themeShade="BF"/>
          <w:sz w:val="24"/>
          <w:szCs w:val="24"/>
        </w:rPr>
        <w:t>Fern, Sabiote, &amp; Ballester, (2011)</w:t>
      </w:r>
      <w:r w:rsidR="00B9240C" w:rsidRPr="0035776A">
        <w:rPr>
          <w:rFonts w:ascii="Arial" w:hAnsi="Arial" w:cs="Arial"/>
          <w:color w:val="2E74B5" w:themeColor="accent1" w:themeShade="BF"/>
          <w:sz w:val="24"/>
          <w:szCs w:val="24"/>
          <w:lang w:val="en-US"/>
        </w:rPr>
        <w:fldChar w:fldCharType="end"/>
      </w:r>
      <w:r w:rsidR="00D72410"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rPr>
        <w:t xml:space="preserve">“las empresas buscan formas alternativas de construir y mantener vínculos más profundos con los clientes” </w:t>
      </w:r>
      <w:r w:rsidR="00B9240C" w:rsidRPr="0035776A">
        <w:rPr>
          <w:rFonts w:ascii="Arial" w:hAnsi="Arial" w:cs="Arial"/>
          <w:color w:val="2E74B5" w:themeColor="accent1" w:themeShade="BF"/>
          <w:sz w:val="24"/>
          <w:szCs w:val="24"/>
        </w:rPr>
        <w:t xml:space="preserve">(p.15), </w:t>
      </w:r>
      <w:r w:rsidRPr="0035776A">
        <w:rPr>
          <w:rFonts w:ascii="Arial" w:hAnsi="Arial" w:cs="Arial"/>
          <w:color w:val="2E74B5" w:themeColor="accent1" w:themeShade="BF"/>
          <w:sz w:val="24"/>
          <w:szCs w:val="24"/>
        </w:rPr>
        <w:t xml:space="preserve">este </w:t>
      </w:r>
      <w:r w:rsidR="002C5666" w:rsidRPr="0035776A">
        <w:rPr>
          <w:rFonts w:ascii="Arial" w:hAnsi="Arial" w:cs="Arial"/>
          <w:color w:val="2E74B5" w:themeColor="accent1" w:themeShade="BF"/>
          <w:sz w:val="24"/>
          <w:szCs w:val="24"/>
        </w:rPr>
        <w:t>es el propósito</w:t>
      </w:r>
      <w:r w:rsidR="00B9240C" w:rsidRPr="0035776A">
        <w:rPr>
          <w:rFonts w:ascii="Arial" w:hAnsi="Arial" w:cs="Arial"/>
          <w:color w:val="2E74B5" w:themeColor="accent1" w:themeShade="BF"/>
          <w:sz w:val="24"/>
          <w:szCs w:val="24"/>
        </w:rPr>
        <w:t xml:space="preserve"> de</w:t>
      </w:r>
      <w:r w:rsidRPr="0035776A">
        <w:rPr>
          <w:rFonts w:ascii="Arial" w:hAnsi="Arial" w:cs="Arial"/>
          <w:color w:val="2E74B5" w:themeColor="accent1" w:themeShade="BF"/>
          <w:sz w:val="24"/>
          <w:szCs w:val="24"/>
        </w:rPr>
        <w:t xml:space="preserve"> las marcas </w:t>
      </w:r>
      <w:r w:rsidR="00B9240C" w:rsidRPr="0035776A">
        <w:rPr>
          <w:rFonts w:ascii="Arial" w:hAnsi="Arial" w:cs="Arial"/>
          <w:color w:val="2E74B5" w:themeColor="accent1" w:themeShade="BF"/>
          <w:sz w:val="24"/>
          <w:szCs w:val="24"/>
        </w:rPr>
        <w:t xml:space="preserve">al </w:t>
      </w:r>
      <w:r w:rsidRPr="0035776A">
        <w:rPr>
          <w:rFonts w:ascii="Arial" w:hAnsi="Arial" w:cs="Arial"/>
          <w:color w:val="2E74B5" w:themeColor="accent1" w:themeShade="BF"/>
          <w:sz w:val="24"/>
          <w:szCs w:val="24"/>
        </w:rPr>
        <w:t>fija</w:t>
      </w:r>
      <w:r w:rsidR="00B9240C" w:rsidRPr="0035776A">
        <w:rPr>
          <w:rFonts w:ascii="Arial" w:hAnsi="Arial" w:cs="Arial"/>
          <w:color w:val="2E74B5" w:themeColor="accent1" w:themeShade="BF"/>
          <w:sz w:val="24"/>
          <w:szCs w:val="24"/>
        </w:rPr>
        <w:t>r</w:t>
      </w:r>
      <w:r w:rsidRPr="0035776A">
        <w:rPr>
          <w:rFonts w:ascii="Arial" w:hAnsi="Arial" w:cs="Arial"/>
          <w:color w:val="2E74B5" w:themeColor="accent1" w:themeShade="BF"/>
          <w:sz w:val="24"/>
          <w:szCs w:val="24"/>
        </w:rPr>
        <w:t xml:space="preserve"> su atención en la </w:t>
      </w:r>
      <w:r w:rsidR="00B9240C" w:rsidRPr="0035776A">
        <w:rPr>
          <w:rFonts w:ascii="Arial" w:hAnsi="Arial" w:cs="Arial"/>
          <w:color w:val="2E74B5" w:themeColor="accent1" w:themeShade="BF"/>
          <w:sz w:val="24"/>
          <w:szCs w:val="24"/>
        </w:rPr>
        <w:t xml:space="preserve">generación </w:t>
      </w:r>
      <w:r w:rsidRPr="0035776A">
        <w:rPr>
          <w:rFonts w:ascii="Arial" w:hAnsi="Arial" w:cs="Arial"/>
          <w:color w:val="2E74B5" w:themeColor="accent1" w:themeShade="BF"/>
          <w:sz w:val="24"/>
          <w:szCs w:val="24"/>
        </w:rPr>
        <w:t xml:space="preserve">de experiencias </w:t>
      </w:r>
      <w:r w:rsidR="00B9240C" w:rsidRPr="0035776A">
        <w:rPr>
          <w:rFonts w:ascii="Arial" w:hAnsi="Arial" w:cs="Arial"/>
          <w:color w:val="2E74B5" w:themeColor="accent1" w:themeShade="BF"/>
          <w:sz w:val="24"/>
          <w:szCs w:val="24"/>
        </w:rPr>
        <w:t xml:space="preserve">hacia los </w:t>
      </w:r>
      <w:r w:rsidR="006A2CA5" w:rsidRPr="0035776A">
        <w:rPr>
          <w:rFonts w:ascii="Arial" w:hAnsi="Arial" w:cs="Arial"/>
          <w:color w:val="2E74B5" w:themeColor="accent1" w:themeShade="BF"/>
          <w:sz w:val="24"/>
          <w:szCs w:val="24"/>
        </w:rPr>
        <w:t xml:space="preserve">consumidores, </w:t>
      </w:r>
      <w:r w:rsidR="0010697E" w:rsidRPr="0035776A">
        <w:rPr>
          <w:rFonts w:ascii="Arial" w:hAnsi="Arial" w:cs="Arial"/>
          <w:color w:val="2E74B5" w:themeColor="accent1" w:themeShade="BF"/>
          <w:sz w:val="24"/>
          <w:szCs w:val="24"/>
        </w:rPr>
        <w:t>logrando que pueda</w:t>
      </w:r>
      <w:r w:rsidR="00151537" w:rsidRPr="0035776A">
        <w:rPr>
          <w:rFonts w:ascii="Arial" w:hAnsi="Arial" w:cs="Arial"/>
          <w:color w:val="2E74B5" w:themeColor="accent1" w:themeShade="BF"/>
          <w:sz w:val="24"/>
          <w:szCs w:val="24"/>
        </w:rPr>
        <w:t>n</w:t>
      </w:r>
      <w:r w:rsidR="0010697E" w:rsidRPr="0035776A">
        <w:rPr>
          <w:rFonts w:ascii="Arial" w:hAnsi="Arial" w:cs="Arial"/>
          <w:color w:val="2E74B5" w:themeColor="accent1" w:themeShade="BF"/>
          <w:sz w:val="24"/>
          <w:szCs w:val="24"/>
        </w:rPr>
        <w:t xml:space="preserve"> </w:t>
      </w:r>
      <w:r w:rsidR="002C5666" w:rsidRPr="0035776A">
        <w:rPr>
          <w:rFonts w:ascii="Arial" w:hAnsi="Arial" w:cs="Arial"/>
          <w:color w:val="2E74B5" w:themeColor="accent1" w:themeShade="BF"/>
          <w:sz w:val="24"/>
          <w:szCs w:val="24"/>
        </w:rPr>
        <w:t xml:space="preserve">reconocer, sentir y mejorar sus intenciones del comportamiento hacia la marca; dicha importancia integral o valor de la marca, se ha definido  </w:t>
      </w:r>
      <w:r w:rsidR="0010697E" w:rsidRPr="0035776A">
        <w:rPr>
          <w:rFonts w:ascii="Arial" w:hAnsi="Arial" w:cs="Arial"/>
          <w:color w:val="2E74B5" w:themeColor="accent1" w:themeShade="BF"/>
          <w:sz w:val="24"/>
          <w:szCs w:val="24"/>
        </w:rPr>
        <w:t xml:space="preserve">como </w:t>
      </w:r>
      <w:r w:rsidR="00443006" w:rsidRPr="0035776A">
        <w:rPr>
          <w:rFonts w:ascii="Arial" w:hAnsi="Arial" w:cs="Arial"/>
          <w:color w:val="2E74B5" w:themeColor="accent1" w:themeShade="BF"/>
          <w:sz w:val="24"/>
          <w:szCs w:val="24"/>
        </w:rPr>
        <w:t>la percepción de que la marca cumple una promesa de beneficios para los consumidores</w:t>
      </w:r>
      <w:r w:rsidR="007C7F21" w:rsidRPr="0035776A">
        <w:rPr>
          <w:rFonts w:ascii="Arial" w:hAnsi="Arial" w:cs="Arial"/>
          <w:color w:val="2E74B5" w:themeColor="accent1" w:themeShade="BF"/>
          <w:sz w:val="24"/>
          <w:szCs w:val="24"/>
        </w:rPr>
        <w:t xml:space="preserve"> </w:t>
      </w:r>
      <w:r w:rsidR="00443006" w:rsidRPr="0035776A">
        <w:rPr>
          <w:rFonts w:ascii="Arial" w:hAnsi="Arial" w:cs="Arial"/>
          <w:color w:val="2E74B5" w:themeColor="accent1" w:themeShade="BF"/>
          <w:sz w:val="24"/>
          <w:szCs w:val="24"/>
          <w:lang w:val="en-US"/>
        </w:rPr>
        <w:fldChar w:fldCharType="begin" w:fldLock="1"/>
      </w:r>
      <w:r w:rsidR="00B61D6A" w:rsidRPr="0035776A">
        <w:rPr>
          <w:rFonts w:ascii="Arial" w:hAnsi="Arial" w:cs="Arial"/>
          <w:color w:val="2E74B5" w:themeColor="accent1" w:themeShade="BF"/>
          <w:sz w:val="24"/>
          <w:szCs w:val="24"/>
        </w:rPr>
        <w:instrText>ADDIN CSL_CITATION { "citationItems" : [ { "id" : "ITEM-1", "itemData" : { "DOI" : "10.1080/15475778.2016.1167000", "author" : [ { "dropping-particle" : "", "family" : "Salento", "given" : "Universit\u00e0", "non-dropping-particle" : "", "parse-names" : false, "suffix" : "" } ], "id" : "ITEM-1", "issue" : "April", "issued" : { "date-parts" : [ [ "2016" ] ] }, "title" : "Consumer preference , satisfaction , and intentional behavior : Investigating consumer attitudes for branded or ... Consumer preference , satisfaction , and intentional behavior : Investigating consumer attitudes for branded or unbranded products", "type" : "article-journal" }, "uris" : [ "http://www.mendeley.com/documents/?uuid=54eab57f-6c08-4472-8cce-4635edd3f6d7" ] } ], "mendeley" : { "formattedCitation" : "(Salento, 2016)", "plainTextFormattedCitation" : "(Salento, 2016)", "previouslyFormattedCitation" : "(Salento, 2016)" }, "properties" : { "noteIndex" : 0 }, "schema" : "https://github.com/citation-style-language/schema/raw/master/csl-citation.json" }</w:instrText>
      </w:r>
      <w:r w:rsidR="00443006" w:rsidRPr="0035776A">
        <w:rPr>
          <w:rFonts w:ascii="Arial" w:hAnsi="Arial" w:cs="Arial"/>
          <w:color w:val="2E74B5" w:themeColor="accent1" w:themeShade="BF"/>
          <w:sz w:val="24"/>
          <w:szCs w:val="24"/>
          <w:lang w:val="en-US"/>
        </w:rPr>
        <w:fldChar w:fldCharType="separate"/>
      </w:r>
      <w:r w:rsidR="00443006" w:rsidRPr="0035776A">
        <w:rPr>
          <w:rFonts w:ascii="Arial" w:hAnsi="Arial" w:cs="Arial"/>
          <w:noProof/>
          <w:color w:val="2E74B5" w:themeColor="accent1" w:themeShade="BF"/>
          <w:sz w:val="24"/>
          <w:szCs w:val="24"/>
        </w:rPr>
        <w:t>(Salento, 2016)</w:t>
      </w:r>
      <w:r w:rsidR="00443006" w:rsidRPr="0035776A">
        <w:rPr>
          <w:rFonts w:ascii="Arial" w:hAnsi="Arial" w:cs="Arial"/>
          <w:color w:val="2E74B5" w:themeColor="accent1" w:themeShade="BF"/>
          <w:sz w:val="24"/>
          <w:szCs w:val="24"/>
          <w:lang w:val="en-US"/>
        </w:rPr>
        <w:fldChar w:fldCharType="end"/>
      </w:r>
      <w:r w:rsidR="007C7F21" w:rsidRPr="0035776A">
        <w:rPr>
          <w:rFonts w:ascii="Arial" w:hAnsi="Arial" w:cs="Arial"/>
          <w:color w:val="2E74B5" w:themeColor="accent1" w:themeShade="BF"/>
          <w:sz w:val="24"/>
          <w:szCs w:val="24"/>
        </w:rPr>
        <w:t>, en relación a esto podemos decir que la generación de experiencias s</w:t>
      </w:r>
      <w:r w:rsidR="00B61D6A" w:rsidRPr="0035776A">
        <w:rPr>
          <w:rFonts w:ascii="Arial" w:hAnsi="Arial" w:cs="Arial"/>
          <w:color w:val="2E74B5" w:themeColor="accent1" w:themeShade="BF"/>
          <w:sz w:val="24"/>
          <w:szCs w:val="24"/>
        </w:rPr>
        <w:t xml:space="preserve">e basa en la identificación de los momentos </w:t>
      </w:r>
      <w:r w:rsidR="008737F1" w:rsidRPr="0035776A">
        <w:rPr>
          <w:rFonts w:ascii="Arial" w:hAnsi="Arial" w:cs="Arial"/>
          <w:color w:val="2E74B5" w:themeColor="accent1" w:themeShade="BF"/>
          <w:sz w:val="24"/>
          <w:szCs w:val="24"/>
        </w:rPr>
        <w:t xml:space="preserve">apropiados </w:t>
      </w:r>
      <w:r w:rsidR="007C7F21" w:rsidRPr="0035776A">
        <w:rPr>
          <w:rFonts w:ascii="Arial" w:hAnsi="Arial" w:cs="Arial"/>
          <w:color w:val="2E74B5" w:themeColor="accent1" w:themeShade="BF"/>
          <w:sz w:val="24"/>
          <w:szCs w:val="24"/>
        </w:rPr>
        <w:t>donde las personas logran tener un</w:t>
      </w:r>
      <w:r w:rsidR="00B61D6A" w:rsidRPr="0035776A">
        <w:rPr>
          <w:rFonts w:ascii="Arial" w:hAnsi="Arial" w:cs="Arial"/>
          <w:color w:val="2E74B5" w:themeColor="accent1" w:themeShade="BF"/>
          <w:sz w:val="24"/>
          <w:szCs w:val="24"/>
        </w:rPr>
        <w:t xml:space="preserve"> vínculo emocional </w:t>
      </w:r>
      <w:r w:rsidR="007C7F21" w:rsidRPr="0035776A">
        <w:rPr>
          <w:rFonts w:ascii="Arial" w:hAnsi="Arial" w:cs="Arial"/>
          <w:color w:val="2E74B5" w:themeColor="accent1" w:themeShade="BF"/>
          <w:sz w:val="24"/>
          <w:szCs w:val="24"/>
        </w:rPr>
        <w:t>con la marca.</w:t>
      </w:r>
    </w:p>
    <w:p w14:paraId="2B58B2CA" w14:textId="12652896" w:rsidR="002E2D74" w:rsidRPr="0035776A" w:rsidRDefault="008737F1"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Dadas las anteriores consideraciones cabe decir que el diseño de </w:t>
      </w:r>
      <w:r w:rsidR="00B61D6A" w:rsidRPr="0035776A">
        <w:rPr>
          <w:rFonts w:ascii="Arial" w:hAnsi="Arial" w:cs="Arial"/>
          <w:color w:val="2E74B5" w:themeColor="accent1" w:themeShade="BF"/>
          <w:sz w:val="24"/>
          <w:szCs w:val="24"/>
        </w:rPr>
        <w:t xml:space="preserve">experiencias </w:t>
      </w:r>
      <w:r w:rsidRPr="0035776A">
        <w:rPr>
          <w:rFonts w:ascii="Arial" w:hAnsi="Arial" w:cs="Arial"/>
          <w:color w:val="2E74B5" w:themeColor="accent1" w:themeShade="BF"/>
          <w:sz w:val="24"/>
          <w:szCs w:val="24"/>
        </w:rPr>
        <w:t xml:space="preserve">se puede aplicar </w:t>
      </w:r>
      <w:r w:rsidR="00B61D6A" w:rsidRPr="0035776A">
        <w:rPr>
          <w:rFonts w:ascii="Arial" w:hAnsi="Arial" w:cs="Arial"/>
          <w:color w:val="2E74B5" w:themeColor="accent1" w:themeShade="BF"/>
          <w:sz w:val="24"/>
          <w:szCs w:val="24"/>
        </w:rPr>
        <w:t xml:space="preserve">tanto a productos como a servicios, </w:t>
      </w:r>
      <w:r w:rsidRPr="0035776A">
        <w:rPr>
          <w:rFonts w:ascii="Arial" w:hAnsi="Arial" w:cs="Arial"/>
          <w:color w:val="2E74B5" w:themeColor="accent1" w:themeShade="BF"/>
          <w:sz w:val="24"/>
          <w:szCs w:val="24"/>
        </w:rPr>
        <w:t xml:space="preserve">para los </w:t>
      </w:r>
      <w:r w:rsidR="00B61D6A" w:rsidRPr="0035776A">
        <w:rPr>
          <w:rFonts w:ascii="Arial" w:hAnsi="Arial" w:cs="Arial"/>
          <w:color w:val="2E74B5" w:themeColor="accent1" w:themeShade="BF"/>
          <w:sz w:val="24"/>
          <w:szCs w:val="24"/>
        </w:rPr>
        <w:t>espacios físicos o virtuales</w:t>
      </w:r>
      <w:r w:rsidRPr="0035776A">
        <w:rPr>
          <w:rFonts w:ascii="Arial" w:hAnsi="Arial" w:cs="Arial"/>
          <w:color w:val="2E74B5" w:themeColor="accent1" w:themeShade="BF"/>
          <w:sz w:val="24"/>
          <w:szCs w:val="24"/>
        </w:rPr>
        <w:t xml:space="preserve"> y es allí donde e</w:t>
      </w:r>
      <w:r w:rsidR="00C25FE9" w:rsidRPr="0035776A">
        <w:rPr>
          <w:rFonts w:ascii="Arial" w:hAnsi="Arial" w:cs="Arial"/>
          <w:color w:val="2E74B5" w:themeColor="accent1" w:themeShade="BF"/>
          <w:sz w:val="24"/>
          <w:szCs w:val="24"/>
        </w:rPr>
        <w:t>s evidente pe</w:t>
      </w:r>
      <w:r w:rsidR="002E2D74" w:rsidRPr="0035776A">
        <w:rPr>
          <w:rFonts w:ascii="Arial" w:hAnsi="Arial" w:cs="Arial"/>
          <w:color w:val="2E74B5" w:themeColor="accent1" w:themeShade="BF"/>
          <w:sz w:val="24"/>
          <w:szCs w:val="24"/>
        </w:rPr>
        <w:t>n</w:t>
      </w:r>
      <w:r w:rsidR="00C25FE9" w:rsidRPr="0035776A">
        <w:rPr>
          <w:rFonts w:ascii="Arial" w:hAnsi="Arial" w:cs="Arial"/>
          <w:color w:val="2E74B5" w:themeColor="accent1" w:themeShade="BF"/>
          <w:sz w:val="24"/>
          <w:szCs w:val="24"/>
        </w:rPr>
        <w:t xml:space="preserve">sar </w:t>
      </w:r>
      <w:r w:rsidR="003C7C8F" w:rsidRPr="0035776A">
        <w:rPr>
          <w:rFonts w:ascii="Arial" w:hAnsi="Arial" w:cs="Arial"/>
          <w:color w:val="2E74B5" w:themeColor="accent1" w:themeShade="BF"/>
          <w:sz w:val="24"/>
          <w:szCs w:val="24"/>
        </w:rPr>
        <w:t>que el uso de la tecnología ayuda a las empresas</w:t>
      </w:r>
      <w:r w:rsidR="002E2D74" w:rsidRPr="0035776A">
        <w:rPr>
          <w:rFonts w:ascii="Arial" w:hAnsi="Arial" w:cs="Arial"/>
          <w:color w:val="2E74B5" w:themeColor="accent1" w:themeShade="BF"/>
          <w:sz w:val="24"/>
          <w:szCs w:val="24"/>
        </w:rPr>
        <w:t xml:space="preserve"> a construir y diseñar una oferta de productos y </w:t>
      </w:r>
      <w:r w:rsidR="002E2D74" w:rsidRPr="0035776A">
        <w:rPr>
          <w:rFonts w:ascii="Arial" w:hAnsi="Arial" w:cs="Arial"/>
          <w:color w:val="2E74B5" w:themeColor="accent1" w:themeShade="BF"/>
          <w:sz w:val="24"/>
          <w:szCs w:val="24"/>
        </w:rPr>
        <w:lastRenderedPageBreak/>
        <w:t xml:space="preserve">servicios adecuada a los necesidades de cada uno de los consumidores </w:t>
      </w:r>
      <w:r w:rsidR="002E2D74" w:rsidRPr="0035776A">
        <w:rPr>
          <w:rFonts w:ascii="Arial" w:hAnsi="Arial" w:cs="Arial"/>
          <w:color w:val="2E74B5" w:themeColor="accent1" w:themeShade="BF"/>
          <w:sz w:val="24"/>
          <w:szCs w:val="24"/>
          <w:lang w:val="en-US"/>
        </w:rPr>
        <w:fldChar w:fldCharType="begin" w:fldLock="1"/>
      </w:r>
      <w:r w:rsidR="00B26979" w:rsidRPr="0035776A">
        <w:rPr>
          <w:rFonts w:ascii="Arial" w:hAnsi="Arial" w:cs="Arial"/>
          <w:color w:val="2E74B5" w:themeColor="accent1" w:themeShade="BF"/>
          <w:sz w:val="24"/>
          <w:szCs w:val="24"/>
        </w:rPr>
        <w:instrText>ADDIN CSL_CITATION { "citationItems" : [ { "id" : "ITEM-1", "itemData" : { "ISSN" : "1135-2523", "author" : [ { "dropping-particle" : "", "family" : "Ruiz Maf\u00e9", "given" : "C.", "non-dropping-particle" : "", "parse-names" : false, "suffix" : "" }, { "dropping-particle" : "", "family" : "Sanz Blas", "given" : "S.", "non-dropping-particle" : "", "parse-names" : false, "suffix" : "" } ], "container-title" : "Investigaciones Europeas de Direccion y Economia de la Empresa", "id" : "ITEM-1", "issued" : { "date-parts" : [ [ "2006" ] ] }, "page" : "195-215", "title" : "Influencia De Las Motivaciones En La Decisi\u00f3n De Compra Y En La Lealtad Hacia Internet", "type" : "article-journal", "volume" : "12" }, "uris" : [ "http://www.mendeley.com/documents/?uuid=527e2786-c34e-48fb-9fbb-851894bade2f", "http://www.mendeley.com/documents/?uuid=9ef19894-8fbd-439f-ab87-18f9e5fcf98f" ] } ], "mendeley" : { "formattedCitation" : "(Ruiz Maf\u00e9 &amp; Sanz Blas, 2006)", "plainTextFormattedCitation" : "(Ruiz Maf\u00e9 &amp; Sanz Blas, 2006)", "previouslyFormattedCitation" : "(Ruiz Maf\u00e9 &amp; Sanz Blas, 2006)" }, "properties" : { "noteIndex" : 0 }, "schema" : "https://github.com/citation-style-language/schema/raw/master/csl-citation.json" }</w:instrText>
      </w:r>
      <w:r w:rsidR="002E2D74" w:rsidRPr="0035776A">
        <w:rPr>
          <w:rFonts w:ascii="Arial" w:hAnsi="Arial" w:cs="Arial"/>
          <w:color w:val="2E74B5" w:themeColor="accent1" w:themeShade="BF"/>
          <w:sz w:val="24"/>
          <w:szCs w:val="24"/>
          <w:lang w:val="en-US"/>
        </w:rPr>
        <w:fldChar w:fldCharType="separate"/>
      </w:r>
      <w:r w:rsidR="002E2D74" w:rsidRPr="0035776A">
        <w:rPr>
          <w:rFonts w:ascii="Arial" w:hAnsi="Arial" w:cs="Arial"/>
          <w:noProof/>
          <w:color w:val="2E74B5" w:themeColor="accent1" w:themeShade="BF"/>
          <w:sz w:val="24"/>
          <w:szCs w:val="24"/>
        </w:rPr>
        <w:t>(Ruiz Mafé &amp; Sanz Blas, 2006)</w:t>
      </w:r>
      <w:r w:rsidR="002E2D74" w:rsidRPr="0035776A">
        <w:rPr>
          <w:rFonts w:ascii="Arial" w:hAnsi="Arial" w:cs="Arial"/>
          <w:color w:val="2E74B5" w:themeColor="accent1" w:themeShade="BF"/>
          <w:sz w:val="24"/>
          <w:szCs w:val="24"/>
          <w:lang w:val="en-US"/>
        </w:rPr>
        <w:fldChar w:fldCharType="end"/>
      </w:r>
      <w:r w:rsidRPr="0035776A">
        <w:rPr>
          <w:rFonts w:ascii="Arial" w:hAnsi="Arial" w:cs="Arial"/>
          <w:color w:val="2E74B5" w:themeColor="accent1" w:themeShade="BF"/>
          <w:sz w:val="24"/>
          <w:szCs w:val="24"/>
        </w:rPr>
        <w:t>, permitiendo de esta manera generar momento</w:t>
      </w:r>
      <w:r w:rsidR="00EB33C2" w:rsidRPr="0035776A">
        <w:rPr>
          <w:rFonts w:ascii="Arial" w:hAnsi="Arial" w:cs="Arial"/>
          <w:color w:val="2E74B5" w:themeColor="accent1" w:themeShade="BF"/>
          <w:sz w:val="24"/>
          <w:szCs w:val="24"/>
        </w:rPr>
        <w:t>s importantes para los clientes,</w:t>
      </w:r>
      <w:r w:rsidR="0071081A" w:rsidRPr="0035776A">
        <w:rPr>
          <w:rFonts w:ascii="Arial" w:hAnsi="Arial" w:cs="Arial"/>
          <w:color w:val="2E74B5" w:themeColor="accent1" w:themeShade="BF"/>
          <w:sz w:val="24"/>
          <w:szCs w:val="24"/>
        </w:rPr>
        <w:t xml:space="preserve"> en concordancia </w:t>
      </w:r>
      <w:r w:rsidR="00C35168" w:rsidRPr="0035776A">
        <w:rPr>
          <w:rFonts w:ascii="Arial" w:hAnsi="Arial" w:cs="Arial"/>
          <w:color w:val="2E74B5" w:themeColor="accent1" w:themeShade="BF"/>
          <w:sz w:val="24"/>
          <w:szCs w:val="24"/>
        </w:rPr>
        <w:t>se</w:t>
      </w:r>
      <w:r w:rsidR="007C3628" w:rsidRPr="0035776A">
        <w:rPr>
          <w:rFonts w:ascii="Arial" w:hAnsi="Arial" w:cs="Arial"/>
          <w:color w:val="2E74B5" w:themeColor="accent1" w:themeShade="BF"/>
          <w:sz w:val="24"/>
          <w:szCs w:val="24"/>
        </w:rPr>
        <w:t xml:space="preserve">gún </w:t>
      </w:r>
      <w:r w:rsidR="00C35168" w:rsidRPr="0035776A">
        <w:rPr>
          <w:rFonts w:ascii="Arial" w:hAnsi="Arial" w:cs="Arial"/>
          <w:color w:val="2E74B5" w:themeColor="accent1" w:themeShade="BF"/>
          <w:sz w:val="24"/>
          <w:szCs w:val="24"/>
        </w:rPr>
        <w:t>lo menciona</w:t>
      </w:r>
      <w:r w:rsidR="007C3628" w:rsidRPr="0035776A">
        <w:rPr>
          <w:rFonts w:ascii="Arial" w:hAnsi="Arial" w:cs="Arial"/>
          <w:color w:val="2E74B5" w:themeColor="accent1" w:themeShade="BF"/>
          <w:sz w:val="24"/>
          <w:szCs w:val="24"/>
        </w:rPr>
        <w:t xml:space="preserve">do </w:t>
      </w:r>
      <w:r w:rsidR="00CC38A1" w:rsidRPr="0035776A">
        <w:rPr>
          <w:rFonts w:ascii="Arial" w:hAnsi="Arial" w:cs="Arial"/>
          <w:color w:val="2E74B5" w:themeColor="accent1" w:themeShade="BF"/>
          <w:sz w:val="24"/>
          <w:szCs w:val="24"/>
        </w:rPr>
        <w:t xml:space="preserve">por </w:t>
      </w:r>
      <w:r w:rsidR="00CC38A1" w:rsidRPr="0035776A">
        <w:rPr>
          <w:rFonts w:ascii="Arial" w:hAnsi="Arial" w:cs="Arial"/>
          <w:color w:val="2E74B5" w:themeColor="accent1" w:themeShade="BF"/>
          <w:sz w:val="24"/>
          <w:szCs w:val="24"/>
        </w:rPr>
        <w:fldChar w:fldCharType="begin" w:fldLock="1"/>
      </w:r>
      <w:r w:rsidR="00CC38A1" w:rsidRPr="0035776A">
        <w:rPr>
          <w:rFonts w:ascii="Arial" w:hAnsi="Arial" w:cs="Arial"/>
          <w:color w:val="2E74B5" w:themeColor="accent1" w:themeShade="BF"/>
          <w:sz w:val="24"/>
          <w:szCs w:val="24"/>
        </w:rPr>
        <w:instrText>ADDIN CSL_CITATION { "citationItems" : [ { "id" : "ITEM-1", "itemData" : { "ISBN" : "9702604001, 9789702604006", "author" : [ { "dropping-particle" : "", "family" : "Philip Kotler", "given" : "Gary Armstrong", "non-dropping-particle" : "", "parse-names" : false, "suffix" : "" } ], "edition" : "Pearson Ed", "id" : "ITEM-1", "issued" : { "date-parts" : [ [ "2003" ] ] }, "number-of-pages" : "599", "title" : "Fundamentos de marketing", "type" : "book" }, "uris" : [ "http://www.mendeley.com/documents/?uuid=7de62994-209e-4d34-b29d-d79f28a99e5f" ] } ], "mendeley" : { "formattedCitation" : "(Philip Kotler, 2003)", "manualFormatting" : "Philip Kotler, (2003)", "plainTextFormattedCitation" : "(Philip Kotler, 2003)", "previouslyFormattedCitation" : "(Philip Kotler, 2003)" }, "properties" : { "noteIndex" : 0 }, "schema" : "https://github.com/citation-style-language/schema/raw/master/csl-citation.json" }</w:instrText>
      </w:r>
      <w:r w:rsidR="00CC38A1" w:rsidRPr="0035776A">
        <w:rPr>
          <w:rFonts w:ascii="Arial" w:hAnsi="Arial" w:cs="Arial"/>
          <w:color w:val="2E74B5" w:themeColor="accent1" w:themeShade="BF"/>
          <w:sz w:val="24"/>
          <w:szCs w:val="24"/>
        </w:rPr>
        <w:fldChar w:fldCharType="separate"/>
      </w:r>
      <w:r w:rsidR="00CC38A1" w:rsidRPr="0035776A">
        <w:rPr>
          <w:rFonts w:ascii="Arial" w:hAnsi="Arial" w:cs="Arial"/>
          <w:noProof/>
          <w:color w:val="2E74B5" w:themeColor="accent1" w:themeShade="BF"/>
          <w:sz w:val="24"/>
          <w:szCs w:val="24"/>
        </w:rPr>
        <w:t>Philip Kotler, (2003)</w:t>
      </w:r>
      <w:r w:rsidR="00CC38A1" w:rsidRPr="0035776A">
        <w:rPr>
          <w:rFonts w:ascii="Arial" w:hAnsi="Arial" w:cs="Arial"/>
          <w:color w:val="2E74B5" w:themeColor="accent1" w:themeShade="BF"/>
          <w:sz w:val="24"/>
          <w:szCs w:val="24"/>
        </w:rPr>
        <w:fldChar w:fldCharType="end"/>
      </w:r>
      <w:r w:rsidR="00CC38A1" w:rsidRPr="0035776A">
        <w:rPr>
          <w:rFonts w:ascii="Arial" w:hAnsi="Arial" w:cs="Arial"/>
          <w:color w:val="2E74B5" w:themeColor="accent1" w:themeShade="BF"/>
          <w:sz w:val="24"/>
          <w:szCs w:val="24"/>
        </w:rPr>
        <w:t xml:space="preserve"> las nuevas tecnologías</w:t>
      </w:r>
      <w:r w:rsidR="0071081A" w:rsidRPr="0035776A">
        <w:rPr>
          <w:rFonts w:ascii="Arial" w:hAnsi="Arial" w:cs="Arial"/>
          <w:color w:val="2E74B5" w:themeColor="accent1" w:themeShade="BF"/>
          <w:sz w:val="24"/>
          <w:szCs w:val="24"/>
        </w:rPr>
        <w:t xml:space="preserve">, las cuales </w:t>
      </w:r>
      <w:r w:rsidR="00CC38A1" w:rsidRPr="0035776A">
        <w:rPr>
          <w:rFonts w:ascii="Arial" w:hAnsi="Arial" w:cs="Arial"/>
          <w:color w:val="2E74B5" w:themeColor="accent1" w:themeShade="BF"/>
          <w:sz w:val="24"/>
          <w:szCs w:val="24"/>
        </w:rPr>
        <w:t xml:space="preserve">han cambiado profundamente la manera en que las personas se relacionan entre sí, al igual que las empresas y las marcas se relacionan con los clientes, esto llevando que generar un mayor involucramiento de los clientes con las marca. </w:t>
      </w:r>
    </w:p>
    <w:p w14:paraId="1EF2D44F" w14:textId="6D33E656" w:rsidR="008D7B03" w:rsidRPr="0035776A" w:rsidRDefault="008D7B03"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En el ámbito de las tecnologías aplicadas al marketing y la generación de experiencias memorables, existen diferentes herramientas, métodos y técnicas desde perspectivas basadas en administración de bases de datos hasta el diseño de ambientes virtuales de comercio</w:t>
      </w:r>
      <w:r w:rsidR="00FA36D7" w:rsidRPr="0035776A">
        <w:rPr>
          <w:rFonts w:ascii="Arial" w:hAnsi="Arial" w:cs="Arial"/>
          <w:color w:val="2E74B5" w:themeColor="accent1" w:themeShade="BF"/>
          <w:sz w:val="24"/>
          <w:szCs w:val="24"/>
        </w:rPr>
        <w:t>,</w:t>
      </w:r>
      <w:r w:rsidRPr="0035776A">
        <w:rPr>
          <w:rFonts w:ascii="Arial" w:hAnsi="Arial" w:cs="Arial"/>
          <w:color w:val="2E74B5" w:themeColor="accent1" w:themeShade="BF"/>
          <w:sz w:val="24"/>
          <w:szCs w:val="24"/>
        </w:rPr>
        <w:t xml:space="preserve"> </w:t>
      </w:r>
      <w:r w:rsidR="00FA36D7" w:rsidRPr="0035776A">
        <w:rPr>
          <w:rFonts w:ascii="Arial" w:hAnsi="Arial" w:cs="Arial"/>
          <w:color w:val="2E74B5" w:themeColor="accent1" w:themeShade="BF"/>
          <w:sz w:val="24"/>
          <w:szCs w:val="24"/>
        </w:rPr>
        <w:t xml:space="preserve">como lo mencionan </w:t>
      </w:r>
      <w:r w:rsidR="00FA36D7" w:rsidRPr="0035776A">
        <w:rPr>
          <w:rFonts w:ascii="Arial" w:hAnsi="Arial" w:cs="Arial"/>
          <w:color w:val="2E74B5" w:themeColor="accent1" w:themeShade="BF"/>
          <w:sz w:val="24"/>
          <w:szCs w:val="24"/>
        </w:rPr>
        <w:fldChar w:fldCharType="begin" w:fldLock="1"/>
      </w:r>
      <w:r w:rsidR="00FA36D7" w:rsidRPr="0035776A">
        <w:rPr>
          <w:rFonts w:ascii="Arial" w:hAnsi="Arial" w:cs="Arial"/>
          <w:color w:val="2E74B5" w:themeColor="accent1" w:themeShade="BF"/>
          <w:sz w:val="24"/>
          <w:szCs w:val="24"/>
        </w:rPr>
        <w:instrText>ADDIN CSL_CITATION { "citationItems" : [ { "id" : "ITEM-1", "itemData" : { "DOI" : "10.1109/CAIDCD.2006.329463", "author" : [ { "dropping-particle" : "", "family" : "Chen", "given" : "A", "non-dropping-particle" : "", "parse-names" : false, "suffix" : "" }, { "dropping-particle" : "", "family" : "Huang", "given" : "Y.-L.", "non-dropping-particle" : "", "parse-names" : false, "suffix" : "" }, { "dropping-particle" : "", "family" : "Chen", "given" : "C.-H.", "non-dropping-particle" : "", "parse-names" : false, "suffix" : "" }, { "dropping-particle" : "", "family" : "Tai", "given" : "K.-C.", "non-dropping-particle" : "", "parse-names" : false, "suffix" : "" } ], "container-title" : "2006 7th International Conference on Computer-Aided Industrial Design and Conceptual Design, CAIDC", "id" : "ITEM-1", "issued" : { "date-parts" : [ [ "2006" ] ] }, "note" : "Export Date: 11 September 2016", "title" : "Visual augmented reality interface for table-top E-business environment", "type" : "paper-conference" }, "uris" : [ "http://www.mendeley.com/documents/?uuid=104e268f-95c9-40f1-99c2-4438b658361a" ] } ], "mendeley" : { "formattedCitation" : "(Chen, Huang, Chen, &amp; Tai, 2006)", "manualFormatting" : "Chen, Huang, Chen, &amp; Tai, (2006)", "plainTextFormattedCitation" : "(Chen, Huang, Chen, &amp; Tai, 2006)", "previouslyFormattedCitation" : "(Chen, Huang, Chen, &amp; Tai, 2006)" }, "properties" : { "noteIndex" : 0 }, "schema" : "https://github.com/citation-style-language/schema/raw/master/csl-citation.json" }</w:instrText>
      </w:r>
      <w:r w:rsidR="00FA36D7" w:rsidRPr="0035776A">
        <w:rPr>
          <w:rFonts w:ascii="Arial" w:hAnsi="Arial" w:cs="Arial"/>
          <w:color w:val="2E74B5" w:themeColor="accent1" w:themeShade="BF"/>
          <w:sz w:val="24"/>
          <w:szCs w:val="24"/>
        </w:rPr>
        <w:fldChar w:fldCharType="separate"/>
      </w:r>
      <w:r w:rsidR="00FA36D7" w:rsidRPr="0035776A">
        <w:rPr>
          <w:rFonts w:ascii="Arial" w:hAnsi="Arial" w:cs="Arial"/>
          <w:noProof/>
          <w:color w:val="2E74B5" w:themeColor="accent1" w:themeShade="BF"/>
          <w:sz w:val="24"/>
          <w:szCs w:val="24"/>
        </w:rPr>
        <w:t>Chen, Huang, Chen, &amp; Tai, (2006)</w:t>
      </w:r>
      <w:r w:rsidR="00FA36D7" w:rsidRPr="0035776A">
        <w:rPr>
          <w:rFonts w:ascii="Arial" w:hAnsi="Arial" w:cs="Arial"/>
          <w:color w:val="2E74B5" w:themeColor="accent1" w:themeShade="BF"/>
          <w:sz w:val="24"/>
          <w:szCs w:val="24"/>
        </w:rPr>
        <w:fldChar w:fldCharType="end"/>
      </w:r>
      <w:r w:rsidR="00FA36D7" w:rsidRPr="0035776A">
        <w:rPr>
          <w:rFonts w:ascii="Arial" w:hAnsi="Arial" w:cs="Arial"/>
          <w:color w:val="2E74B5" w:themeColor="accent1" w:themeShade="BF"/>
          <w:sz w:val="24"/>
          <w:szCs w:val="24"/>
        </w:rPr>
        <w:t xml:space="preserve"> la aplicación de la tecnología de AR en los comercios surge como una respuesta a la falta de innovación, ya que puede ayudar a presentar una imagen precisa del producto a los clientes a través de Internet para integrar el producto en el entorno de los clientes y poder  visualizar</w:t>
      </w:r>
      <w:r w:rsidR="00F5439E" w:rsidRPr="0035776A">
        <w:rPr>
          <w:rFonts w:ascii="Arial" w:hAnsi="Arial" w:cs="Arial"/>
          <w:color w:val="2E74B5" w:themeColor="accent1" w:themeShade="BF"/>
          <w:sz w:val="24"/>
          <w:szCs w:val="24"/>
        </w:rPr>
        <w:t xml:space="preserve">lo </w:t>
      </w:r>
      <w:r w:rsidR="00FA36D7" w:rsidRPr="0035776A">
        <w:rPr>
          <w:rFonts w:ascii="Arial" w:hAnsi="Arial" w:cs="Arial"/>
          <w:color w:val="2E74B5" w:themeColor="accent1" w:themeShade="BF"/>
          <w:sz w:val="24"/>
          <w:szCs w:val="24"/>
        </w:rPr>
        <w:t>en su ambiente de vida</w:t>
      </w:r>
      <w:r w:rsidR="00E85BFD" w:rsidRPr="0035776A">
        <w:rPr>
          <w:rFonts w:ascii="Arial" w:hAnsi="Arial" w:cs="Arial"/>
          <w:color w:val="2E74B5" w:themeColor="accent1" w:themeShade="BF"/>
          <w:sz w:val="24"/>
          <w:szCs w:val="24"/>
        </w:rPr>
        <w:t>,</w:t>
      </w:r>
      <w:r w:rsidR="00FA36D7"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rPr>
        <w:t>en este sentido</w:t>
      </w:r>
      <w:r w:rsidR="00F5439E" w:rsidRPr="0035776A">
        <w:rPr>
          <w:rFonts w:ascii="Arial" w:hAnsi="Arial" w:cs="Arial"/>
          <w:color w:val="2E74B5" w:themeColor="accent1" w:themeShade="BF"/>
          <w:sz w:val="24"/>
          <w:szCs w:val="24"/>
        </w:rPr>
        <w:t xml:space="preserve"> </w:t>
      </w:r>
      <w:r w:rsidR="00F5439E" w:rsidRPr="0035776A">
        <w:rPr>
          <w:rFonts w:ascii="Arial" w:hAnsi="Arial" w:cs="Arial"/>
          <w:color w:val="2E74B5" w:themeColor="accent1" w:themeShade="BF"/>
          <w:sz w:val="24"/>
          <w:szCs w:val="24"/>
        </w:rPr>
        <w:fldChar w:fldCharType="begin" w:fldLock="1"/>
      </w:r>
      <w:r w:rsidR="00F5439E" w:rsidRPr="0035776A">
        <w:rPr>
          <w:rFonts w:ascii="Arial" w:hAnsi="Arial" w:cs="Arial"/>
          <w:color w:val="2E74B5" w:themeColor="accent1" w:themeShade="BF"/>
          <w:sz w:val="24"/>
          <w:szCs w:val="24"/>
        </w:rPr>
        <w:instrText>ADDIN CSL_CITATION { "citationItems" : [ { "id" : "ITEM-1", "itemData" : { "DOI" : "10.1016/j.jretconser.2016.02.004", "ISSN" : "09696989", "abstract" : "Augmented reality has emerged as a new interactive technology and its unprecedented way of complementing the physical environment with virtual annotations offers innovative modes for accessing commercially-relevant content. However, little is known about how consumers respond to its features. This paper approaches augmented reality (AR) by studying media characteristics of interactive technologies and shows to which extent they are indicative of current AR commercial apps. Based on a literature review about consumer responses to these characteristics, potential media effects of AR on consumer behaviour are discussed. Finally, the article proposes a research agenda for further study of this new phenomenon in marketing.", "author" : [ { "dropping-particle" : "", "family" : "Javornik", "given" : "Ana", "non-dropping-particle" : "", "parse-names" : false, "suffix" : "" } ], "container-title" : "Journal of Retailing and Consumer Services", "id" : "ITEM-1", "issued" : { "date-parts" : [ [ "2016" ] ] }, "page" : "252-261", "publisher" : "Elsevier", "title" : "Augmented reality: Research agenda for studying the impact of its media characteristics on consumer behaviour", "type" : "article-journal", "volume" : "30" }, "uris" : [ "http://www.mendeley.com/documents/?uuid=9566427d-2211-44ad-8cf5-7e36fc931e7f" ] } ], "mendeley" : { "formattedCitation" : "(Ana Javornik, 2016a)", "manualFormatting" : "Ana Javornik, (2016)", "plainTextFormattedCitation" : "(Ana Javornik, 2016a)", "previouslyFormattedCitation" : "(Ana Javornik, 2016a)" }, "properties" : { "noteIndex" : 0 }, "schema" : "https://github.com/citation-style-language/schema/raw/master/csl-citation.json" }</w:instrText>
      </w:r>
      <w:r w:rsidR="00F5439E" w:rsidRPr="0035776A">
        <w:rPr>
          <w:rFonts w:ascii="Arial" w:hAnsi="Arial" w:cs="Arial"/>
          <w:color w:val="2E74B5" w:themeColor="accent1" w:themeShade="BF"/>
          <w:sz w:val="24"/>
          <w:szCs w:val="24"/>
        </w:rPr>
        <w:fldChar w:fldCharType="separate"/>
      </w:r>
      <w:r w:rsidR="00F5439E" w:rsidRPr="0035776A">
        <w:rPr>
          <w:rFonts w:ascii="Arial" w:hAnsi="Arial" w:cs="Arial"/>
          <w:noProof/>
          <w:color w:val="2E74B5" w:themeColor="accent1" w:themeShade="BF"/>
          <w:sz w:val="24"/>
          <w:szCs w:val="24"/>
        </w:rPr>
        <w:t>Ana Javornik, (2016)</w:t>
      </w:r>
      <w:r w:rsidR="00F5439E" w:rsidRPr="0035776A">
        <w:rPr>
          <w:rFonts w:ascii="Arial" w:hAnsi="Arial" w:cs="Arial"/>
          <w:color w:val="2E74B5" w:themeColor="accent1" w:themeShade="BF"/>
          <w:sz w:val="24"/>
          <w:szCs w:val="24"/>
        </w:rPr>
        <w:fldChar w:fldCharType="end"/>
      </w:r>
      <w:r w:rsidR="00F5439E" w:rsidRPr="0035776A">
        <w:rPr>
          <w:rFonts w:ascii="Arial" w:hAnsi="Arial" w:cs="Arial"/>
          <w:color w:val="2E74B5" w:themeColor="accent1" w:themeShade="BF"/>
          <w:sz w:val="24"/>
          <w:szCs w:val="24"/>
        </w:rPr>
        <w:t xml:space="preserve"> considera que la AR ha introducido una tecnología interactiva relevante en el entorno del mercadeo convirtiéndose en </w:t>
      </w:r>
      <w:r w:rsidRPr="0035776A">
        <w:rPr>
          <w:rFonts w:ascii="Arial" w:hAnsi="Arial" w:cs="Arial"/>
          <w:color w:val="2E74B5" w:themeColor="accent1" w:themeShade="BF"/>
          <w:sz w:val="24"/>
          <w:szCs w:val="24"/>
        </w:rPr>
        <w:t>uno de los enfoques de mayor atención para las ciencias sociales y el marketing</w:t>
      </w:r>
      <w:r w:rsidR="00F5439E"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rPr>
        <w:t xml:space="preserve"> </w:t>
      </w:r>
      <w:r w:rsidR="00F5439E" w:rsidRPr="0035776A">
        <w:rPr>
          <w:rFonts w:ascii="Arial" w:hAnsi="Arial" w:cs="Arial"/>
          <w:color w:val="2E74B5" w:themeColor="accent1" w:themeShade="BF"/>
          <w:sz w:val="24"/>
          <w:szCs w:val="24"/>
        </w:rPr>
        <w:t>La realidad aumentada q</w:t>
      </w:r>
      <w:r w:rsidRPr="0035776A">
        <w:rPr>
          <w:rFonts w:ascii="Arial" w:hAnsi="Arial" w:cs="Arial"/>
          <w:color w:val="2E74B5" w:themeColor="accent1" w:themeShade="BF"/>
          <w:sz w:val="24"/>
          <w:szCs w:val="24"/>
        </w:rPr>
        <w:t xml:space="preserve">ue de aquí en adelante se denominara </w:t>
      </w:r>
      <w:r w:rsidR="00D91577" w:rsidRPr="0035776A">
        <w:rPr>
          <w:rFonts w:ascii="Arial" w:hAnsi="Arial" w:cs="Arial"/>
          <w:color w:val="2E74B5" w:themeColor="accent1" w:themeShade="BF"/>
          <w:sz w:val="24"/>
          <w:szCs w:val="24"/>
        </w:rPr>
        <w:t xml:space="preserve">AR por su nombre en inglés </w:t>
      </w:r>
      <w:proofErr w:type="spellStart"/>
      <w:r w:rsidR="00D91577" w:rsidRPr="0035776A">
        <w:rPr>
          <w:rFonts w:ascii="Arial" w:hAnsi="Arial" w:cs="Arial"/>
          <w:color w:val="2E74B5" w:themeColor="accent1" w:themeShade="BF"/>
          <w:sz w:val="24"/>
          <w:szCs w:val="24"/>
        </w:rPr>
        <w:t>Augmented</w:t>
      </w:r>
      <w:proofErr w:type="spellEnd"/>
      <w:r w:rsidR="00D91577" w:rsidRPr="0035776A">
        <w:rPr>
          <w:rFonts w:ascii="Arial" w:hAnsi="Arial" w:cs="Arial"/>
          <w:color w:val="2E74B5" w:themeColor="accent1" w:themeShade="BF"/>
          <w:sz w:val="24"/>
          <w:szCs w:val="24"/>
        </w:rPr>
        <w:t xml:space="preserve"> </w:t>
      </w:r>
      <w:proofErr w:type="spellStart"/>
      <w:r w:rsidR="00D91577" w:rsidRPr="0035776A">
        <w:rPr>
          <w:rFonts w:ascii="Arial" w:hAnsi="Arial" w:cs="Arial"/>
          <w:color w:val="2E74B5" w:themeColor="accent1" w:themeShade="BF"/>
          <w:sz w:val="24"/>
          <w:szCs w:val="24"/>
        </w:rPr>
        <w:t>Reality</w:t>
      </w:r>
      <w:proofErr w:type="spellEnd"/>
      <w:r w:rsidR="00D91577" w:rsidRPr="0035776A">
        <w:rPr>
          <w:rFonts w:ascii="Arial" w:hAnsi="Arial" w:cs="Arial"/>
          <w:color w:val="2E74B5" w:themeColor="accent1" w:themeShade="BF"/>
          <w:sz w:val="24"/>
          <w:szCs w:val="24"/>
        </w:rPr>
        <w:t xml:space="preserve">, </w:t>
      </w:r>
      <w:r w:rsidR="00F5439E" w:rsidRPr="0035776A">
        <w:rPr>
          <w:rFonts w:ascii="Arial" w:hAnsi="Arial" w:cs="Arial"/>
          <w:color w:val="2E74B5" w:themeColor="accent1" w:themeShade="BF"/>
          <w:sz w:val="24"/>
          <w:szCs w:val="24"/>
        </w:rPr>
        <w:t>se</w:t>
      </w:r>
      <w:r w:rsidR="00146CA4" w:rsidRPr="0035776A">
        <w:rPr>
          <w:rFonts w:ascii="Arial" w:hAnsi="Arial" w:cs="Arial"/>
          <w:color w:val="2E74B5" w:themeColor="accent1" w:themeShade="BF"/>
          <w:sz w:val="24"/>
          <w:szCs w:val="24"/>
        </w:rPr>
        <w:t xml:space="preserve"> </w:t>
      </w:r>
      <w:r w:rsidR="00D91577" w:rsidRPr="0035776A">
        <w:rPr>
          <w:rFonts w:ascii="Arial" w:hAnsi="Arial" w:cs="Arial"/>
          <w:color w:val="2E74B5" w:themeColor="accent1" w:themeShade="BF"/>
          <w:sz w:val="24"/>
          <w:szCs w:val="24"/>
        </w:rPr>
        <w:t>descri</w:t>
      </w:r>
      <w:r w:rsidR="00F5439E" w:rsidRPr="0035776A">
        <w:rPr>
          <w:rFonts w:ascii="Arial" w:hAnsi="Arial" w:cs="Arial"/>
          <w:color w:val="2E74B5" w:themeColor="accent1" w:themeShade="BF"/>
          <w:sz w:val="24"/>
          <w:szCs w:val="24"/>
        </w:rPr>
        <w:t>be</w:t>
      </w:r>
      <w:r w:rsidR="00D91577" w:rsidRPr="0035776A">
        <w:rPr>
          <w:rFonts w:ascii="Arial" w:hAnsi="Arial" w:cs="Arial"/>
          <w:color w:val="2E74B5" w:themeColor="accent1" w:themeShade="BF"/>
          <w:sz w:val="24"/>
          <w:szCs w:val="24"/>
        </w:rPr>
        <w:t xml:space="preserve"> </w:t>
      </w:r>
      <w:r w:rsidR="00007733" w:rsidRPr="0035776A">
        <w:rPr>
          <w:rFonts w:ascii="Arial" w:hAnsi="Arial" w:cs="Arial"/>
          <w:color w:val="2E74B5" w:themeColor="accent1" w:themeShade="BF"/>
          <w:sz w:val="24"/>
          <w:szCs w:val="24"/>
        </w:rPr>
        <w:t>“</w:t>
      </w:r>
      <w:r w:rsidR="00D91577" w:rsidRPr="0035776A">
        <w:rPr>
          <w:rFonts w:ascii="Arial" w:hAnsi="Arial" w:cs="Arial"/>
          <w:color w:val="2E74B5" w:themeColor="accent1" w:themeShade="BF"/>
          <w:sz w:val="24"/>
          <w:szCs w:val="24"/>
        </w:rPr>
        <w:t>como la tecnología que permite la superposición de contenido virtual sobre un contexto  por medio de imágenes u objetos determinantes en tiempo real</w:t>
      </w:r>
      <w:r w:rsidR="00007733" w:rsidRPr="0035776A">
        <w:rPr>
          <w:rFonts w:ascii="Arial" w:hAnsi="Arial" w:cs="Arial"/>
          <w:color w:val="2E74B5" w:themeColor="accent1" w:themeShade="BF"/>
          <w:sz w:val="24"/>
          <w:szCs w:val="24"/>
        </w:rPr>
        <w:t>”</w:t>
      </w:r>
      <w:r w:rsidR="00594174" w:rsidRPr="0035776A">
        <w:rPr>
          <w:rFonts w:ascii="Arial" w:hAnsi="Arial" w:cs="Arial"/>
          <w:color w:val="2E74B5" w:themeColor="accent1" w:themeShade="BF"/>
          <w:sz w:val="24"/>
          <w:szCs w:val="24"/>
        </w:rPr>
        <w:t xml:space="preserve"> </w:t>
      </w:r>
      <w:r w:rsidR="00007733" w:rsidRPr="0035776A">
        <w:rPr>
          <w:rFonts w:ascii="Arial" w:hAnsi="Arial" w:cs="Arial"/>
          <w:color w:val="2E74B5" w:themeColor="accent1" w:themeShade="BF"/>
          <w:sz w:val="24"/>
          <w:szCs w:val="24"/>
          <w:lang w:val="en-US"/>
        </w:rPr>
        <w:fldChar w:fldCharType="begin" w:fldLock="1"/>
      </w:r>
      <w:r w:rsidR="00892BA6" w:rsidRPr="0035776A">
        <w:rPr>
          <w:rFonts w:ascii="Arial" w:hAnsi="Arial" w:cs="Arial"/>
          <w:color w:val="2E74B5" w:themeColor="accent1" w:themeShade="BF"/>
          <w:sz w:val="24"/>
          <w:szCs w:val="24"/>
        </w:rPr>
        <w:instrText>ADDIN CSL_CITATION { "citationItems" : [ { "id" : "ITEM-1", "itemData" : { "abstract" : "Eje: Computaci\u00f3n Gr\u00e1fica , Im\u00e1genes y Visualizaci\u00f3n", "author" : [ { "dropping-particle" : "", "family" : "Ierache", "given" : "Jorge Salvador", "non-dropping-particle" : "", "parse-names" : false, "suffix" : "" }, { "dropping-particle" : "", "family" : "Igarza", "given" : "Santiago", "non-dropping-particle" : "", "parse-names" : false, "suffix" : "" }, { "dropping-particle" : "", "family" : "Mangiarua", "given" : "Nahuel Adiel", "non-dropping-particle" : "", "parse-names" : false, "suffix" : "" }, { "dropping-particle" : "", "family" : "Becerra", "given" : "Mart\u00edn Ezequiel", "non-dropping-particle" : "", "parse-names" : false, "suffix" : "" }, { "dropping-particle" : "", "family" : "Bevacqua", "given" : "Sebasti\u00e1n Ariel", "non-dropping-particle" : "", "parse-names" : false, "suffix" : "" }, { "dropping-particle" : "", "family" : "Verdicchio", "given" : "Nicol\u00e1s Nazareno", "non-dropping-particle" : "", "parse-names" : false, "suffix" : "" }, { "dropping-particle" : "", "family" : "Ortiz", "given" : "Fernando Mart\u00edn", "non-dropping-particle" : "", "parse-names" : false, "suffix" : "" }, { "dropping-particle" : "", "family" : "Sanz", "given" : "Diego Rub\u00e9n", "non-dropping-particle" : "", "parse-names" : false, "suffix" : "" }, { "dropping-particle" : "", "family" : "Duarte", "given" : "Nicol\u00e1s Daniel", "non-dropping-particle" : "", "parse-names" : false, "suffix" : "" }, { "dropping-particle" : "la", "family" : "Llave", "given" : "Esteban de", "non-dropping-particle" : "", "parse-names" : false, "suffix" : "" } ], "container-title" : "XVI Workshop de Investigadores en Ciencias de la Computaci\u00f3n", "id" : "ITEM-1", "issued" : { "date-parts" : [ [ "2014" ] ] }, "page" : "270-274", "title" : "Realidad Aumentada (RA) en el contexto de usuarios finales", "type" : "article-journal" }, "locator" : "5", "uris" : [ "http://www.mendeley.com/documents/?uuid=1077300a-4ac5-4bb2-8aa8-f902843d32f4" ] } ], "mendeley" : { "formattedCitation" : "(Ierache et al., 2014, p. 5)", "manualFormatting" : "(Ierache, Igarza, Mangiarua, Becerra, 2014, p. 5)", "plainTextFormattedCitation" : "(Ierache et al., 2014, p. 5)", "previouslyFormattedCitation" : "(Ierache et al., 2014, p. 5)" }, "properties" : { "noteIndex" : 0 }, "schema" : "https://github.com/citation-style-language/schema/raw/master/csl-citation.json" }</w:instrText>
      </w:r>
      <w:r w:rsidR="00007733" w:rsidRPr="0035776A">
        <w:rPr>
          <w:rFonts w:ascii="Arial" w:hAnsi="Arial" w:cs="Arial"/>
          <w:color w:val="2E74B5" w:themeColor="accent1" w:themeShade="BF"/>
          <w:sz w:val="24"/>
          <w:szCs w:val="24"/>
          <w:lang w:val="en-US"/>
        </w:rPr>
        <w:fldChar w:fldCharType="separate"/>
      </w:r>
      <w:r w:rsidR="007F55DD" w:rsidRPr="0035776A">
        <w:rPr>
          <w:rFonts w:ascii="Arial" w:hAnsi="Arial" w:cs="Arial"/>
          <w:noProof/>
          <w:color w:val="2E74B5" w:themeColor="accent1" w:themeShade="BF"/>
          <w:sz w:val="24"/>
          <w:szCs w:val="24"/>
        </w:rPr>
        <w:t>(Ierache</w:t>
      </w:r>
      <w:r w:rsidR="00892BA6" w:rsidRPr="0035776A">
        <w:rPr>
          <w:rFonts w:ascii="Arial" w:hAnsi="Arial" w:cs="Arial"/>
          <w:noProof/>
          <w:color w:val="2E74B5" w:themeColor="accent1" w:themeShade="BF"/>
          <w:sz w:val="24"/>
          <w:szCs w:val="24"/>
        </w:rPr>
        <w:t>, Igarza, Mangiarua, Becerra,</w:t>
      </w:r>
      <w:r w:rsidR="007F55DD" w:rsidRPr="0035776A">
        <w:rPr>
          <w:rFonts w:ascii="Arial" w:hAnsi="Arial" w:cs="Arial"/>
          <w:noProof/>
          <w:color w:val="2E74B5" w:themeColor="accent1" w:themeShade="BF"/>
          <w:sz w:val="24"/>
          <w:szCs w:val="24"/>
        </w:rPr>
        <w:t xml:space="preserve"> 2014, p. 5)</w:t>
      </w:r>
      <w:r w:rsidR="00007733" w:rsidRPr="0035776A">
        <w:rPr>
          <w:rFonts w:ascii="Arial" w:hAnsi="Arial" w:cs="Arial"/>
          <w:color w:val="2E74B5" w:themeColor="accent1" w:themeShade="BF"/>
          <w:sz w:val="24"/>
          <w:szCs w:val="24"/>
          <w:lang w:val="en-US"/>
        </w:rPr>
        <w:fldChar w:fldCharType="end"/>
      </w:r>
      <w:r w:rsidRPr="0035776A">
        <w:rPr>
          <w:rFonts w:ascii="Arial" w:hAnsi="Arial" w:cs="Arial"/>
          <w:color w:val="2E74B5" w:themeColor="accent1" w:themeShade="BF"/>
          <w:sz w:val="24"/>
          <w:szCs w:val="24"/>
        </w:rPr>
        <w:t>.</w:t>
      </w:r>
    </w:p>
    <w:p w14:paraId="308065B2" w14:textId="30E280E0" w:rsidR="008B1112" w:rsidRPr="0035776A" w:rsidRDefault="008D7B03"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AR</w:t>
      </w:r>
      <w:r w:rsidR="00D91577" w:rsidRPr="0035776A">
        <w:rPr>
          <w:rFonts w:ascii="Arial" w:hAnsi="Arial" w:cs="Arial"/>
          <w:color w:val="2E74B5" w:themeColor="accent1" w:themeShade="BF"/>
          <w:sz w:val="24"/>
          <w:szCs w:val="24"/>
        </w:rPr>
        <w:t xml:space="preserve"> se ha convertido en una valiosa oportunidad para que </w:t>
      </w:r>
      <w:r w:rsidRPr="0035776A">
        <w:rPr>
          <w:rFonts w:ascii="Arial" w:hAnsi="Arial" w:cs="Arial"/>
          <w:color w:val="2E74B5" w:themeColor="accent1" w:themeShade="BF"/>
          <w:sz w:val="24"/>
          <w:szCs w:val="24"/>
        </w:rPr>
        <w:t xml:space="preserve">los gerentes </w:t>
      </w:r>
      <w:r w:rsidR="00D91577" w:rsidRPr="0035776A">
        <w:rPr>
          <w:rFonts w:ascii="Arial" w:hAnsi="Arial" w:cs="Arial"/>
          <w:color w:val="2E74B5" w:themeColor="accent1" w:themeShade="BF"/>
          <w:sz w:val="24"/>
          <w:szCs w:val="24"/>
        </w:rPr>
        <w:t xml:space="preserve">del marketing puedan acercase de una manera mucho más directa </w:t>
      </w:r>
      <w:r w:rsidR="00D4703A" w:rsidRPr="0035776A">
        <w:rPr>
          <w:rFonts w:ascii="Arial" w:hAnsi="Arial" w:cs="Arial"/>
          <w:color w:val="2E74B5" w:themeColor="accent1" w:themeShade="BF"/>
          <w:sz w:val="24"/>
          <w:szCs w:val="24"/>
        </w:rPr>
        <w:t xml:space="preserve">sus clientes </w:t>
      </w:r>
      <w:r w:rsidR="00D91577" w:rsidRPr="0035776A">
        <w:rPr>
          <w:rFonts w:ascii="Arial" w:hAnsi="Arial" w:cs="Arial"/>
          <w:color w:val="2E74B5" w:themeColor="accent1" w:themeShade="BF"/>
          <w:sz w:val="24"/>
          <w:szCs w:val="24"/>
        </w:rPr>
        <w:t>logrando captar su</w:t>
      </w:r>
      <w:r w:rsidR="00FC4F4F" w:rsidRPr="0035776A">
        <w:rPr>
          <w:rFonts w:ascii="Arial" w:hAnsi="Arial" w:cs="Arial"/>
          <w:color w:val="2E74B5" w:themeColor="accent1" w:themeShade="BF"/>
          <w:sz w:val="24"/>
          <w:szCs w:val="24"/>
        </w:rPr>
        <w:t xml:space="preserve"> atención y de esta manera crear experiencias importantes en ellos</w:t>
      </w:r>
      <w:r w:rsidR="00D91577" w:rsidRPr="0035776A">
        <w:rPr>
          <w:rFonts w:ascii="Arial" w:hAnsi="Arial" w:cs="Arial"/>
          <w:color w:val="2E74B5" w:themeColor="accent1" w:themeShade="BF"/>
          <w:sz w:val="24"/>
          <w:szCs w:val="24"/>
        </w:rPr>
        <w:t xml:space="preserve"> </w:t>
      </w:r>
      <w:r w:rsidR="00AE46F3" w:rsidRPr="0035776A">
        <w:rPr>
          <w:rFonts w:ascii="Arial" w:hAnsi="Arial" w:cs="Arial"/>
          <w:color w:val="2E74B5" w:themeColor="accent1" w:themeShade="BF"/>
          <w:sz w:val="24"/>
          <w:szCs w:val="24"/>
          <w:lang w:val="en-US"/>
        </w:rPr>
        <w:fldChar w:fldCharType="begin" w:fldLock="1"/>
      </w:r>
      <w:r w:rsidR="00EE5453" w:rsidRPr="0035776A">
        <w:rPr>
          <w:rFonts w:ascii="Arial" w:hAnsi="Arial" w:cs="Arial"/>
          <w:color w:val="2E74B5" w:themeColor="accent1" w:themeShade="BF"/>
          <w:sz w:val="24"/>
          <w:szCs w:val="24"/>
        </w:rPr>
        <w:instrText>ADDIN CSL_CITATION { "citationItems" : [ { "id" : "ITEM-1", "itemData" : { "DOI" : "10.1017/CBO9781107415324.004", "ISBN" : "9788578110796", "ISSN" : "2045-810X", "PMID" : "25246403", "abstract" : "The multi-channel strategy, based on open trustworthy relationships and on the support of new communication tools (e.g. social media), is considered crucial for the competitiveness of retail systems. Innovative information technologies transform the store as a privileged area of integration between real and digital, where brand management strategies confront new social spaces. Furthermore, augmented reality adds ulterior levels of information to consumer knowledge and behavior, reshaping and integrating the commercial area itself. In this way, the generation of bottom-up and top-down content changes through social networking, the individual from tryer to buyer to advertiser, thus generating greater value experiences and, therefore, additional sales.", "author" : [ { "dropping-particle" : "", "family" : "Cuomo", "given" : "Maria", "non-dropping-particle" : "", "parse-names" : false, "suffix" : "" }, { "dropping-particle" : "", "family" : "Ciasullo", "given" : "Maria", "non-dropping-particle" : "", "parse-names" : false, "suffix" : "" }, { "dropping-particle" : "", "family" : "Tortora", "given" : "Debora", "non-dropping-particle" : "", "parse-names" : false, "suffix" : "" }, { "dropping-particle" : "", "family" : "Metallo", "given" : "Gerardino", "non-dropping-particle" : "", "parse-names" : false, "suffix" : "" } ], "container-title" : "International Journal of Sales, Retailing and Marketing", "id" : "ITEM-1", "issue" : "4", "issued" : { "date-parts" : [ [ "2015" ] ] }, "page" : "45-53", "title" : "Augmented Reality and Shopping Experience: Impacts on Consumer Behavior", "type" : "article-journal", "volume" : "4" }, "locator" : "49", "uris" : [ "http://www.mendeley.com/documents/?uuid=a79a902c-ab48-49d1-a8fb-45cb9bff806f" ] } ], "mendeley" : { "formattedCitation" : "(Cuomo, Ciasullo, Tortora, &amp; Metallo, 2015, p. 49)", "plainTextFormattedCitation" : "(Cuomo, Ciasullo, Tortora, &amp; Metallo, 2015, p. 49)", "previouslyFormattedCitation" : "(Cuomo, Ciasullo, Tortora, &amp; Metallo, 2015, p. 49)" }, "properties" : { "noteIndex" : 0 }, "schema" : "https://github.com/citation-style-language/schema/raw/master/csl-citation.json" }</w:instrText>
      </w:r>
      <w:r w:rsidR="00AE46F3" w:rsidRPr="0035776A">
        <w:rPr>
          <w:rFonts w:ascii="Arial" w:hAnsi="Arial" w:cs="Arial"/>
          <w:color w:val="2E74B5" w:themeColor="accent1" w:themeShade="BF"/>
          <w:sz w:val="24"/>
          <w:szCs w:val="24"/>
          <w:lang w:val="en-US"/>
        </w:rPr>
        <w:fldChar w:fldCharType="separate"/>
      </w:r>
      <w:r w:rsidR="00AE46F3" w:rsidRPr="0035776A">
        <w:rPr>
          <w:rFonts w:ascii="Arial" w:hAnsi="Arial" w:cs="Arial"/>
          <w:noProof/>
          <w:color w:val="2E74B5" w:themeColor="accent1" w:themeShade="BF"/>
          <w:sz w:val="24"/>
          <w:szCs w:val="24"/>
        </w:rPr>
        <w:t>(Cuomo, Ciasullo, Tortora, &amp; Metallo, 2015, p. 49)</w:t>
      </w:r>
      <w:r w:rsidR="00AE46F3" w:rsidRPr="0035776A">
        <w:rPr>
          <w:rFonts w:ascii="Arial" w:hAnsi="Arial" w:cs="Arial"/>
          <w:color w:val="2E74B5" w:themeColor="accent1" w:themeShade="BF"/>
          <w:sz w:val="24"/>
          <w:szCs w:val="24"/>
          <w:lang w:val="en-US"/>
        </w:rPr>
        <w:fldChar w:fldCharType="end"/>
      </w:r>
      <w:r w:rsidR="008B1112" w:rsidRPr="0035776A">
        <w:rPr>
          <w:rFonts w:ascii="Arial" w:hAnsi="Arial" w:cs="Arial"/>
          <w:color w:val="2E74B5" w:themeColor="accent1" w:themeShade="BF"/>
          <w:sz w:val="24"/>
          <w:szCs w:val="24"/>
        </w:rPr>
        <w:t>.</w:t>
      </w:r>
    </w:p>
    <w:p w14:paraId="1DC44E00" w14:textId="7AA921E7" w:rsidR="002123AB" w:rsidRPr="0035776A" w:rsidRDefault="00181C9B" w:rsidP="0035776A">
      <w:pPr>
        <w:autoSpaceDE w:val="0"/>
        <w:autoSpaceDN w:val="0"/>
        <w:adjustRightInd w:val="0"/>
        <w:spacing w:after="0"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Por su parte  </w:t>
      </w:r>
      <w:r w:rsidRPr="0035776A">
        <w:rPr>
          <w:rFonts w:ascii="Arial" w:hAnsi="Arial" w:cs="Arial"/>
          <w:color w:val="2E74B5" w:themeColor="accent1" w:themeShade="BF"/>
          <w:sz w:val="24"/>
          <w:szCs w:val="24"/>
        </w:rPr>
        <w:fldChar w:fldCharType="begin" w:fldLock="1"/>
      </w:r>
      <w:r w:rsidRPr="0035776A">
        <w:rPr>
          <w:rFonts w:ascii="Arial" w:hAnsi="Arial" w:cs="Arial"/>
          <w:color w:val="2E74B5" w:themeColor="accent1" w:themeShade="BF"/>
          <w:sz w:val="24"/>
          <w:szCs w:val="24"/>
        </w:rPr>
        <w:instrText>ADDIN CSL_CITATION { "citationItems" : [ { "id" : "ITEM-1", "itemData" : { "DOI" : "10.3991/ijoe.v9iS8.3379", "author" : [ { "dropping-particle" : "", "family" : "Stoyanova", "given" : "J", "non-dropping-particle" : "", "parse-names" : false, "suffix" : "" }, { "dropping-particle" : "", "family" : "Gon\u00e7alves", "given" : "R", "non-dropping-particle" : "", "parse-names" : false, "suffix" : "" }, { "dropping-particle" : "", "family" : "Brito", "given" : "P Q", "non-dropping-particle" : "", "parse-names" : false, "suffix" : "" }, { "dropping-particle" : "", "family" : "Coelho", "given" : "A", "non-dropping-particle" : "", "parse-names" : false, "suffix" : "" } ], "container-title" : "International Journal of Online Engineering", "id" : "ITEM-1", "issue" : "SPECIALISSUE.8", "issued" : { "date-parts" : [ [ "2013" ] ] }, "note" : "Cited By :1\n\nExport Date: 11 September 2016", "page" : "41-43", "title" : "Real-time augmented reality pemo platform for exploring consumer emotional responses with shopping applications", "type" : "article-journal", "volume" : "9" }, "uris" : [ "http://www.mendeley.com/documents/?uuid=debf6db2-0300-45e4-8520-ce729bf98ad6" ] } ], "mendeley" : { "formattedCitation" : "(Stoyanova, Gon\u00e7alves, Brito, &amp; Coelho, 2013)", "manualFormatting" : "Stoyanova, Gon\u00e7alves, Brito, &amp; Coelho, (2013)", "plainTextFormattedCitation" : "(Stoyanova, Gon\u00e7alves, Brito, &amp; Coelho, 2013)", "previouslyFormattedCitation" : "(Stoyanova, Gon\u00e7alves, Brito, &amp; Coelho, 2013)" }, "properties" : { "noteIndex" : 0 }, "schema" : "https://github.com/citation-style-language/schema/raw/master/csl-citation.json" }</w:instrText>
      </w:r>
      <w:r w:rsidRPr="0035776A">
        <w:rPr>
          <w:rFonts w:ascii="Arial" w:hAnsi="Arial" w:cs="Arial"/>
          <w:color w:val="2E74B5" w:themeColor="accent1" w:themeShade="BF"/>
          <w:sz w:val="24"/>
          <w:szCs w:val="24"/>
        </w:rPr>
        <w:fldChar w:fldCharType="separate"/>
      </w:r>
      <w:r w:rsidRPr="0035776A">
        <w:rPr>
          <w:rFonts w:ascii="Arial" w:hAnsi="Arial" w:cs="Arial"/>
          <w:noProof/>
          <w:color w:val="2E74B5" w:themeColor="accent1" w:themeShade="BF"/>
          <w:sz w:val="24"/>
          <w:szCs w:val="24"/>
        </w:rPr>
        <w:t>Stoyanova, Gonçalves, Brito, &amp; Coelho, (2013)</w:t>
      </w:r>
      <w:r w:rsidRPr="0035776A">
        <w:rPr>
          <w:rFonts w:ascii="Arial" w:hAnsi="Arial" w:cs="Arial"/>
          <w:color w:val="2E74B5" w:themeColor="accent1" w:themeShade="BF"/>
          <w:sz w:val="24"/>
          <w:szCs w:val="24"/>
        </w:rPr>
        <w:fldChar w:fldCharType="end"/>
      </w:r>
      <w:r w:rsidRPr="0035776A">
        <w:rPr>
          <w:rFonts w:ascii="Arial" w:hAnsi="Arial" w:cs="Arial"/>
          <w:color w:val="2E74B5" w:themeColor="accent1" w:themeShade="BF"/>
          <w:sz w:val="24"/>
          <w:szCs w:val="24"/>
        </w:rPr>
        <w:t xml:space="preserve"> mencionan que el activo más importante de la AR es su capacidad para mostrar interactivamente representaciones tridimensionales de objetos reales, generando así un impacto </w:t>
      </w:r>
      <w:r w:rsidRPr="0035776A">
        <w:rPr>
          <w:rFonts w:ascii="Arial" w:hAnsi="Arial" w:cs="Arial"/>
          <w:color w:val="2E74B5" w:themeColor="accent1" w:themeShade="BF"/>
          <w:sz w:val="24"/>
          <w:szCs w:val="24"/>
        </w:rPr>
        <w:lastRenderedPageBreak/>
        <w:t>más sustancial en los clientes, debido a su alto contenido entretenido y divertido puede aplicarse en entornos abiertos como centros comerciales, parques o tiendas permitiendo  una mejor experiencia de marca.</w:t>
      </w:r>
      <w:r w:rsidR="006C56A0" w:rsidRPr="0035776A">
        <w:rPr>
          <w:rFonts w:ascii="Arial" w:hAnsi="Arial" w:cs="Arial"/>
          <w:color w:val="2E74B5" w:themeColor="accent1" w:themeShade="BF"/>
          <w:sz w:val="24"/>
          <w:szCs w:val="24"/>
        </w:rPr>
        <w:t xml:space="preserve"> En contraste, existe otro concepto denominado realidad virtual diferente a la AR, que “</w:t>
      </w:r>
      <w:r w:rsidR="008B1112" w:rsidRPr="0035776A">
        <w:rPr>
          <w:rFonts w:ascii="Arial" w:hAnsi="Arial" w:cs="Arial"/>
          <w:color w:val="2E74B5" w:themeColor="accent1" w:themeShade="BF"/>
          <w:sz w:val="24"/>
          <w:szCs w:val="24"/>
        </w:rPr>
        <w:t>no reemplaza la realidad física de los usuarios, sino que adiciona datos virtuales al mundo real</w:t>
      </w:r>
      <w:r w:rsidR="00E9263D" w:rsidRPr="0035776A">
        <w:rPr>
          <w:rFonts w:ascii="Arial" w:hAnsi="Arial" w:cs="Arial"/>
          <w:color w:val="2E74B5" w:themeColor="accent1" w:themeShade="BF"/>
          <w:sz w:val="24"/>
          <w:szCs w:val="24"/>
        </w:rPr>
        <w:t xml:space="preserve">” </w:t>
      </w:r>
      <w:r w:rsidR="00E9263D" w:rsidRPr="0035776A">
        <w:rPr>
          <w:rFonts w:ascii="Arial" w:hAnsi="Arial" w:cs="Arial"/>
          <w:color w:val="2E74B5" w:themeColor="accent1" w:themeShade="BF"/>
          <w:sz w:val="24"/>
          <w:szCs w:val="24"/>
          <w:lang w:val="en-US"/>
        </w:rPr>
        <w:fldChar w:fldCharType="begin" w:fldLock="1"/>
      </w:r>
      <w:r w:rsidR="00C10673" w:rsidRPr="0035776A">
        <w:rPr>
          <w:rFonts w:ascii="Arial" w:hAnsi="Arial" w:cs="Arial"/>
          <w:color w:val="2E74B5" w:themeColor="accent1" w:themeShade="BF"/>
          <w:sz w:val="24"/>
          <w:szCs w:val="24"/>
        </w:rPr>
        <w:instrText>ADDIN CSL_CITATION { "citationItems" : [ { "id" : "ITEM-1", "itemData" : { "ISBN" : "1995244260", "abstract" : "Resumen Investigaci\u00f3n donde se explica el impacto que los tel\u00e9fonos inteligentes, o smartphones, han provocado en el mercado publicitario, suponiendo un gran avance para las marcas anunciantes, as\u00ed como para las agencias de publicidad encargadas de la comunicaci\u00f3n efectiva entre las empresas y el target correspondiente. Conjuntamente, se analizar\u00e1 la transformaci\u00f3n de las acciones publicitarias gracias a la Realidad Aumentada, los c\u00f3digos QR, el Advertainment y el Advergaming. Abstract Research explaining the impact of smartphones have resulted in the advertising business, provided a major breakthrough for brand advertisers, as well as advertising agencies responsible for excellent communication between businesses and the target. Together, we will analyze the transformation of the advertising through Augmented Reality, QR codes, Advertainment and Advergaming.", "author" : [ { "dropping-particle" : "", "family" : "Davis", "given" : "Susana Ruiz", "non-dropping-particle" : "", "parse-names" : false, "suffix" : "" }, { "dropping-particle" : "", "family" : "Serrano", "given" : "David Polo", "non-dropping-particle" : "", "parse-names" : false, "suffix" : "" } ], "container-title" : "Raz\u00f3n Y Palabra", "id" : "ITEM-1", "issued" : { "date-parts" : [ [ "2012" ] ] }, "page" : "18", "title" : "La Realidad Aumentada Como Nuevo Concepto De La Publicidad Online a Trav\u00e9s De Los Smartphones", "type" : "article-journal" }, "locator" : "8", "uris" : [ "http://www.mendeley.com/documents/?uuid=c60e1136-8c33-4638-95d5-b6fc89358013" ] } ], "mendeley" : { "formattedCitation" : "(Davis &amp; Serrano, 2012, p. 8)", "plainTextFormattedCitation" : "(Davis &amp; Serrano, 2012, p. 8)", "previouslyFormattedCitation" : "(Davis &amp; Serrano, 2012, p. 8)" }, "properties" : { "noteIndex" : 0 }, "schema" : "https://github.com/citation-style-language/schema/raw/master/csl-citation.json" }</w:instrText>
      </w:r>
      <w:r w:rsidR="00E9263D" w:rsidRPr="0035776A">
        <w:rPr>
          <w:rFonts w:ascii="Arial" w:hAnsi="Arial" w:cs="Arial"/>
          <w:color w:val="2E74B5" w:themeColor="accent1" w:themeShade="BF"/>
          <w:sz w:val="24"/>
          <w:szCs w:val="24"/>
          <w:lang w:val="en-US"/>
        </w:rPr>
        <w:fldChar w:fldCharType="separate"/>
      </w:r>
      <w:r w:rsidR="007F55DD" w:rsidRPr="0035776A">
        <w:rPr>
          <w:rFonts w:ascii="Arial" w:hAnsi="Arial" w:cs="Arial"/>
          <w:noProof/>
          <w:color w:val="2E74B5" w:themeColor="accent1" w:themeShade="BF"/>
          <w:sz w:val="24"/>
          <w:szCs w:val="24"/>
        </w:rPr>
        <w:t>(Davis &amp; Serrano, 2012, p. 8)</w:t>
      </w:r>
      <w:r w:rsidR="00E9263D" w:rsidRPr="0035776A">
        <w:rPr>
          <w:rFonts w:ascii="Arial" w:hAnsi="Arial" w:cs="Arial"/>
          <w:color w:val="2E74B5" w:themeColor="accent1" w:themeShade="BF"/>
          <w:sz w:val="24"/>
          <w:szCs w:val="24"/>
          <w:lang w:val="en-US"/>
        </w:rPr>
        <w:fldChar w:fldCharType="end"/>
      </w:r>
      <w:r w:rsidR="006C56A0" w:rsidRPr="0035776A">
        <w:rPr>
          <w:rFonts w:ascii="Arial" w:hAnsi="Arial" w:cs="Arial"/>
          <w:color w:val="2E74B5" w:themeColor="accent1" w:themeShade="BF"/>
          <w:sz w:val="24"/>
          <w:szCs w:val="24"/>
        </w:rPr>
        <w:t>.</w:t>
      </w:r>
    </w:p>
    <w:p w14:paraId="0C188360" w14:textId="79B3AA8C" w:rsidR="00D91577" w:rsidRPr="0035776A" w:rsidRDefault="002145A5"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w:t>
      </w:r>
      <w:r w:rsidR="005F19AC" w:rsidRPr="0035776A">
        <w:rPr>
          <w:rFonts w:ascii="Arial" w:hAnsi="Arial" w:cs="Arial"/>
          <w:color w:val="2E74B5" w:themeColor="accent1" w:themeShade="BF"/>
          <w:sz w:val="24"/>
          <w:szCs w:val="24"/>
        </w:rPr>
        <w:t xml:space="preserve">a </w:t>
      </w:r>
      <w:r w:rsidR="00CD1D5F" w:rsidRPr="0035776A">
        <w:rPr>
          <w:rFonts w:ascii="Arial" w:hAnsi="Arial" w:cs="Arial"/>
          <w:color w:val="2E74B5" w:themeColor="accent1" w:themeShade="BF"/>
          <w:sz w:val="24"/>
          <w:szCs w:val="24"/>
        </w:rPr>
        <w:t xml:space="preserve">aplicación de la </w:t>
      </w:r>
      <w:r w:rsidR="005F19AC" w:rsidRPr="0035776A">
        <w:rPr>
          <w:rFonts w:ascii="Arial" w:hAnsi="Arial" w:cs="Arial"/>
          <w:color w:val="2E74B5" w:themeColor="accent1" w:themeShade="BF"/>
          <w:sz w:val="24"/>
          <w:szCs w:val="24"/>
        </w:rPr>
        <w:t>AR</w:t>
      </w:r>
      <w:r w:rsidR="00CD1D5F" w:rsidRPr="0035776A">
        <w:rPr>
          <w:rFonts w:ascii="Arial" w:hAnsi="Arial" w:cs="Arial"/>
          <w:color w:val="2E74B5" w:themeColor="accent1" w:themeShade="BF"/>
          <w:sz w:val="24"/>
          <w:szCs w:val="24"/>
        </w:rPr>
        <w:t xml:space="preserve"> en los </w:t>
      </w:r>
      <w:r w:rsidR="00661045" w:rsidRPr="0035776A">
        <w:rPr>
          <w:rFonts w:ascii="Arial" w:hAnsi="Arial" w:cs="Arial"/>
          <w:color w:val="2E74B5" w:themeColor="accent1" w:themeShade="BF"/>
          <w:sz w:val="24"/>
          <w:szCs w:val="24"/>
        </w:rPr>
        <w:t xml:space="preserve">clientes </w:t>
      </w:r>
      <w:r w:rsidR="00CD1D5F" w:rsidRPr="0035776A">
        <w:rPr>
          <w:rFonts w:ascii="Arial" w:hAnsi="Arial" w:cs="Arial"/>
          <w:color w:val="2E74B5" w:themeColor="accent1" w:themeShade="BF"/>
          <w:sz w:val="24"/>
          <w:szCs w:val="24"/>
        </w:rPr>
        <w:t xml:space="preserve">genera experiencias que complacen sus deseos y necesidades, esto </w:t>
      </w:r>
      <w:r w:rsidR="00B622A3" w:rsidRPr="0035776A">
        <w:rPr>
          <w:rFonts w:ascii="Arial" w:hAnsi="Arial" w:cs="Arial"/>
          <w:color w:val="2E74B5" w:themeColor="accent1" w:themeShade="BF"/>
          <w:sz w:val="24"/>
          <w:szCs w:val="24"/>
        </w:rPr>
        <w:t xml:space="preserve">debido a que </w:t>
      </w:r>
      <w:r w:rsidR="00CD1D5F" w:rsidRPr="0035776A">
        <w:rPr>
          <w:rFonts w:ascii="Arial" w:hAnsi="Arial" w:cs="Arial"/>
          <w:color w:val="2E74B5" w:themeColor="accent1" w:themeShade="BF"/>
          <w:sz w:val="24"/>
          <w:szCs w:val="24"/>
        </w:rPr>
        <w:t>t</w:t>
      </w:r>
      <w:r w:rsidR="005F19AC" w:rsidRPr="0035776A">
        <w:rPr>
          <w:rFonts w:ascii="Arial" w:hAnsi="Arial" w:cs="Arial"/>
          <w:color w:val="2E74B5" w:themeColor="accent1" w:themeShade="BF"/>
          <w:sz w:val="24"/>
          <w:szCs w:val="24"/>
        </w:rPr>
        <w:t xml:space="preserve">ransforma la realidad física </w:t>
      </w:r>
      <w:r w:rsidR="00CD1D5F" w:rsidRPr="0035776A">
        <w:rPr>
          <w:rFonts w:ascii="Arial" w:hAnsi="Arial" w:cs="Arial"/>
          <w:color w:val="2E74B5" w:themeColor="accent1" w:themeShade="BF"/>
          <w:sz w:val="24"/>
          <w:szCs w:val="24"/>
        </w:rPr>
        <w:t xml:space="preserve">por medio de la incorporación de </w:t>
      </w:r>
      <w:r w:rsidR="005F19AC" w:rsidRPr="0035776A">
        <w:rPr>
          <w:rFonts w:ascii="Arial" w:hAnsi="Arial" w:cs="Arial"/>
          <w:color w:val="2E74B5" w:themeColor="accent1" w:themeShade="BF"/>
          <w:sz w:val="24"/>
          <w:szCs w:val="24"/>
        </w:rPr>
        <w:t>elementos virtuales directamente en el tiempo real</w:t>
      </w:r>
      <w:r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lang w:val="en-US"/>
        </w:rPr>
        <w:fldChar w:fldCharType="begin" w:fldLock="1"/>
      </w:r>
      <w:r w:rsidR="00661045" w:rsidRPr="0035776A">
        <w:rPr>
          <w:rFonts w:ascii="Arial" w:hAnsi="Arial" w:cs="Arial"/>
          <w:color w:val="2E74B5" w:themeColor="accent1" w:themeShade="BF"/>
          <w:sz w:val="24"/>
          <w:szCs w:val="24"/>
        </w:rPr>
        <w:instrText>ADDIN CSL_CITATION { "citationItems" : [ { "id" : "ITEM-1", "itemData" : { "DOI" : "10.1080/0267257X.2016.1174726", "author" : [ { "dropping-particle" : "", "family" : "Javornik", "given" : "A", "non-dropping-particle" : "", "parse-names" : false, "suffix" : "" } ], "container-title" : "Journal of Marketing Management", "id" : "ITEM-1", "issue" : "9-10", "issued" : { "date-parts" : [ [ "2016" ] ] }, "note" : "Export Date: 11 September 2016", "page" : "987-1011", "title" : "\u2018It\u2019s an illusion, but it looks real!\u2019 Consumer affective, cognitive and behavioural responses to augmented reality applications", "type" : "article-journal", "volume" : "32" }, "locator" : "2", "uris" : [ "http://www.mendeley.com/documents/?uuid=0265e9d7-071d-44d2-883b-00a370383f69" ] } ], "mendeley" : { "formattedCitation" : "(A Javornik, 2016, p. 2)", "manualFormatting" : "( Javornik, 2016, p. 2)", "plainTextFormattedCitation" : "(A Javornik, 2016, p. 2)", "previouslyFormattedCitation" : "(A Javornik, 2016, p. 2)" }, "properties" : { "noteIndex" : 0 }, "schema" : "https://github.com/citation-style-language/schema/raw/master/csl-citation.json" }</w:instrText>
      </w:r>
      <w:r w:rsidRPr="0035776A">
        <w:rPr>
          <w:rFonts w:ascii="Arial" w:hAnsi="Arial" w:cs="Arial"/>
          <w:color w:val="2E74B5" w:themeColor="accent1" w:themeShade="BF"/>
          <w:sz w:val="24"/>
          <w:szCs w:val="24"/>
          <w:lang w:val="en-US"/>
        </w:rPr>
        <w:fldChar w:fldCharType="separate"/>
      </w:r>
      <w:r w:rsidR="00661045" w:rsidRPr="0035776A">
        <w:rPr>
          <w:rFonts w:ascii="Arial" w:hAnsi="Arial" w:cs="Arial"/>
          <w:noProof/>
          <w:color w:val="2E74B5" w:themeColor="accent1" w:themeShade="BF"/>
          <w:sz w:val="24"/>
          <w:szCs w:val="24"/>
        </w:rPr>
        <w:t>(</w:t>
      </w:r>
      <w:r w:rsidR="00FB6958" w:rsidRPr="0035776A">
        <w:rPr>
          <w:rFonts w:ascii="Arial" w:hAnsi="Arial" w:cs="Arial"/>
          <w:noProof/>
          <w:color w:val="2E74B5" w:themeColor="accent1" w:themeShade="BF"/>
          <w:sz w:val="24"/>
          <w:szCs w:val="24"/>
        </w:rPr>
        <w:t xml:space="preserve"> Javornik, 2016, p. 2)</w:t>
      </w:r>
      <w:r w:rsidRPr="0035776A">
        <w:rPr>
          <w:rFonts w:ascii="Arial" w:hAnsi="Arial" w:cs="Arial"/>
          <w:color w:val="2E74B5" w:themeColor="accent1" w:themeShade="BF"/>
          <w:sz w:val="24"/>
          <w:szCs w:val="24"/>
          <w:lang w:val="en-US"/>
        </w:rPr>
        <w:fldChar w:fldCharType="end"/>
      </w:r>
      <w:r w:rsidR="005F19AC" w:rsidRPr="0035776A">
        <w:rPr>
          <w:rFonts w:ascii="Arial" w:hAnsi="Arial" w:cs="Arial"/>
          <w:color w:val="2E74B5" w:themeColor="accent1" w:themeShade="BF"/>
          <w:sz w:val="24"/>
          <w:szCs w:val="24"/>
        </w:rPr>
        <w:t xml:space="preserve">, </w:t>
      </w:r>
      <w:r w:rsidR="00D91577" w:rsidRPr="0035776A">
        <w:rPr>
          <w:rFonts w:ascii="Arial" w:hAnsi="Arial" w:cs="Arial"/>
          <w:color w:val="2E74B5" w:themeColor="accent1" w:themeShade="BF"/>
          <w:sz w:val="24"/>
          <w:szCs w:val="24"/>
        </w:rPr>
        <w:t xml:space="preserve">de allí la importancia de </w:t>
      </w:r>
      <w:r w:rsidR="00661045" w:rsidRPr="0035776A">
        <w:rPr>
          <w:rFonts w:ascii="Arial" w:hAnsi="Arial" w:cs="Arial"/>
          <w:color w:val="2E74B5" w:themeColor="accent1" w:themeShade="BF"/>
          <w:sz w:val="24"/>
          <w:szCs w:val="24"/>
        </w:rPr>
        <w:t xml:space="preserve">analizar los factores más importantes de dicho ámbito en la experiencia de marca que vivencian los clientes en los entornos comerciales, </w:t>
      </w:r>
      <w:r w:rsidR="00D91577" w:rsidRPr="0035776A">
        <w:rPr>
          <w:rFonts w:ascii="Arial" w:hAnsi="Arial" w:cs="Arial"/>
          <w:color w:val="2E74B5" w:themeColor="accent1" w:themeShade="BF"/>
          <w:sz w:val="24"/>
          <w:szCs w:val="24"/>
        </w:rPr>
        <w:t xml:space="preserve">ya que </w:t>
      </w:r>
      <w:r w:rsidR="00EE5453" w:rsidRPr="0035776A">
        <w:rPr>
          <w:rFonts w:ascii="Arial" w:hAnsi="Arial" w:cs="Arial"/>
          <w:color w:val="2E74B5" w:themeColor="accent1" w:themeShade="BF"/>
          <w:sz w:val="24"/>
          <w:szCs w:val="24"/>
        </w:rPr>
        <w:t xml:space="preserve">como lo menciona </w:t>
      </w:r>
      <w:r w:rsidR="00EE5453" w:rsidRPr="0035776A">
        <w:rPr>
          <w:rFonts w:ascii="Arial" w:hAnsi="Arial" w:cs="Arial"/>
          <w:color w:val="2E74B5" w:themeColor="accent1" w:themeShade="BF"/>
          <w:sz w:val="24"/>
          <w:szCs w:val="24"/>
          <w:lang w:val="en-US"/>
        </w:rPr>
        <w:fldChar w:fldCharType="begin" w:fldLock="1"/>
      </w:r>
      <w:r w:rsidR="00EE5453" w:rsidRPr="0035776A">
        <w:rPr>
          <w:rFonts w:ascii="Arial" w:hAnsi="Arial" w:cs="Arial"/>
          <w:color w:val="2E74B5" w:themeColor="accent1" w:themeShade="BF"/>
          <w:sz w:val="24"/>
          <w:szCs w:val="24"/>
        </w:rPr>
        <w:instrText>ADDIN CSL_CITATION { "citationItems" : [ { "id" : "ITEM-1", "itemData" : { "DOI" : "10.1108/IntR-07-2012-0133", "ISBN" : "1020120096", "ISSN" : "1066-2243", "PMID" : "42012058", "abstract" : "Purpose: The purpose of this paper is to examine the extent to which presence, media richness, and narrative experiences yield the highest experiential value in augmented-reality interactive technology (ARIT). Design/methodology/approach: A survey is performed to collect data. Valid questionnaires of 344 ARIT users are identified. The hypothesized associations are analyzed using structure equation modeling. Findings: Empirical results indicate that narrative experience induces a higher experiential value than other simulative experiences, including presence and media richness. Practical implications: Results of this study provide a valuable reference for managers attempting to design an ARIT process in order to optimize the experiential value in various online simulation environments. Originality/value: This study adopts an integrated framework that incorporates narrative theory, media richness theory, and presence in the online ARIT. Exactly how narrative experience, media richness, and presence affect the formation of experiential value in the ARIT process is explored as well. \u00a9 Emerald Group Publishing Limited.", "author" : [ { "dropping-particle" : "", "family" : "Huang", "given" : "Tseng-Lung", "non-dropping-particle" : "", "parse-names" : false, "suffix" : "" }, { "dropping-particle" : "", "family" : "Hsu Liu", "given" : "Feng", "non-dropping-particle" : "", "parse-names" : false, "suffix" : "" } ], "container-title" : "Internet Research", "id" : "ITEM-1", "issue" : "1", "issued" : { "date-parts" : [ [ "2014" ] ] }, "page" : "82-109", "title" : "Formation of augmented-reality interactive technology's persuasive effects from the perspective of experiential value", "type" : "article-journal", "volume" : "24" }, "uris" : [ "http://www.mendeley.com/documents/?uuid=892148e6-cd94-49f3-a1a2-e713164eb117" ] } ], "mendeley" : { "formattedCitation" : "(Huang &amp; Hsu Liu, 2014)", "manualFormatting" : "Huang &amp; Hsu Liu, (2014)", "plainTextFormattedCitation" : "(Huang &amp; Hsu Liu, 2014)", "previouslyFormattedCitation" : "(Huang &amp; Hsu Liu, 2014)" }, "properties" : { "noteIndex" : 0 }, "schema" : "https://github.com/citation-style-language/schema/raw/master/csl-citation.json" }</w:instrText>
      </w:r>
      <w:r w:rsidR="00EE5453" w:rsidRPr="0035776A">
        <w:rPr>
          <w:rFonts w:ascii="Arial" w:hAnsi="Arial" w:cs="Arial"/>
          <w:color w:val="2E74B5" w:themeColor="accent1" w:themeShade="BF"/>
          <w:sz w:val="24"/>
          <w:szCs w:val="24"/>
          <w:lang w:val="en-US"/>
        </w:rPr>
        <w:fldChar w:fldCharType="separate"/>
      </w:r>
      <w:r w:rsidR="00EE5453" w:rsidRPr="0035776A">
        <w:rPr>
          <w:rFonts w:ascii="Arial" w:hAnsi="Arial" w:cs="Arial"/>
          <w:noProof/>
          <w:color w:val="2E74B5" w:themeColor="accent1" w:themeShade="BF"/>
          <w:sz w:val="24"/>
          <w:szCs w:val="24"/>
        </w:rPr>
        <w:t>Huang &amp; Hsu Liu, (2014)</w:t>
      </w:r>
      <w:r w:rsidR="00EE5453" w:rsidRPr="0035776A">
        <w:rPr>
          <w:rFonts w:ascii="Arial" w:hAnsi="Arial" w:cs="Arial"/>
          <w:color w:val="2E74B5" w:themeColor="accent1" w:themeShade="BF"/>
          <w:sz w:val="24"/>
          <w:szCs w:val="24"/>
          <w:lang w:val="en-US"/>
        </w:rPr>
        <w:fldChar w:fldCharType="end"/>
      </w:r>
      <w:r w:rsidR="00EE5453" w:rsidRPr="0035776A">
        <w:rPr>
          <w:rFonts w:ascii="Arial" w:hAnsi="Arial" w:cs="Arial"/>
          <w:color w:val="2E74B5" w:themeColor="accent1" w:themeShade="BF"/>
          <w:sz w:val="24"/>
          <w:szCs w:val="24"/>
        </w:rPr>
        <w:t xml:space="preserve"> la aplicación de esta tecnología genera un efecto persuasivo en los </w:t>
      </w:r>
      <w:r w:rsidR="00661045" w:rsidRPr="0035776A">
        <w:rPr>
          <w:rFonts w:ascii="Arial" w:hAnsi="Arial" w:cs="Arial"/>
          <w:color w:val="2E74B5" w:themeColor="accent1" w:themeShade="BF"/>
          <w:sz w:val="24"/>
          <w:szCs w:val="24"/>
        </w:rPr>
        <w:t>clientes</w:t>
      </w:r>
      <w:r w:rsidR="00EE5453" w:rsidRPr="0035776A">
        <w:rPr>
          <w:rFonts w:ascii="Arial" w:hAnsi="Arial" w:cs="Arial"/>
          <w:color w:val="2E74B5" w:themeColor="accent1" w:themeShade="BF"/>
          <w:sz w:val="24"/>
          <w:szCs w:val="24"/>
        </w:rPr>
        <w:t xml:space="preserve"> logrando </w:t>
      </w:r>
      <w:r w:rsidR="00CD1D5F" w:rsidRPr="0035776A">
        <w:rPr>
          <w:rFonts w:ascii="Arial" w:hAnsi="Arial" w:cs="Arial"/>
          <w:color w:val="2E74B5" w:themeColor="accent1" w:themeShade="BF"/>
          <w:sz w:val="24"/>
          <w:szCs w:val="24"/>
        </w:rPr>
        <w:t xml:space="preserve">por medio de las simulaciones que se formen imágenes mentales del uso </w:t>
      </w:r>
      <w:r w:rsidR="005A6627" w:rsidRPr="0035776A">
        <w:rPr>
          <w:rFonts w:ascii="Arial" w:hAnsi="Arial" w:cs="Arial"/>
          <w:color w:val="2E74B5" w:themeColor="accent1" w:themeShade="BF"/>
          <w:sz w:val="24"/>
          <w:szCs w:val="24"/>
        </w:rPr>
        <w:t xml:space="preserve">de los productos de esta manera </w:t>
      </w:r>
      <w:r w:rsidR="00CD1D5F" w:rsidRPr="0035776A">
        <w:rPr>
          <w:rFonts w:ascii="Arial" w:hAnsi="Arial" w:cs="Arial"/>
          <w:color w:val="2E74B5" w:themeColor="accent1" w:themeShade="BF"/>
          <w:sz w:val="24"/>
          <w:szCs w:val="24"/>
        </w:rPr>
        <w:t xml:space="preserve">aumentando la </w:t>
      </w:r>
      <w:r w:rsidR="005A6627" w:rsidRPr="0035776A">
        <w:rPr>
          <w:rFonts w:ascii="Arial" w:hAnsi="Arial" w:cs="Arial"/>
          <w:color w:val="2E74B5" w:themeColor="accent1" w:themeShade="BF"/>
          <w:sz w:val="24"/>
          <w:szCs w:val="24"/>
        </w:rPr>
        <w:t>impresión de la marca</w:t>
      </w:r>
      <w:r w:rsidR="00063B64" w:rsidRPr="0035776A">
        <w:rPr>
          <w:rFonts w:ascii="Arial" w:hAnsi="Arial" w:cs="Arial"/>
          <w:color w:val="2E74B5" w:themeColor="accent1" w:themeShade="BF"/>
          <w:sz w:val="24"/>
          <w:szCs w:val="24"/>
        </w:rPr>
        <w:t xml:space="preserve"> (p.4)</w:t>
      </w:r>
      <w:r w:rsidR="005A6627" w:rsidRPr="0035776A">
        <w:rPr>
          <w:rFonts w:ascii="Arial" w:hAnsi="Arial" w:cs="Arial"/>
          <w:color w:val="2E74B5" w:themeColor="accent1" w:themeShade="BF"/>
          <w:sz w:val="24"/>
          <w:szCs w:val="24"/>
        </w:rPr>
        <w:t xml:space="preserve">, como complemento </w:t>
      </w:r>
      <w:r w:rsidR="00063B64" w:rsidRPr="0035776A">
        <w:rPr>
          <w:rFonts w:ascii="Arial" w:hAnsi="Arial" w:cs="Arial"/>
          <w:color w:val="2E74B5" w:themeColor="accent1" w:themeShade="BF"/>
          <w:sz w:val="24"/>
          <w:szCs w:val="24"/>
        </w:rPr>
        <w:t xml:space="preserve"> </w:t>
      </w:r>
      <w:r w:rsidR="005A6627" w:rsidRPr="0035776A">
        <w:rPr>
          <w:rFonts w:ascii="Arial" w:hAnsi="Arial" w:cs="Arial"/>
          <w:color w:val="2E74B5" w:themeColor="accent1" w:themeShade="BF"/>
          <w:sz w:val="24"/>
          <w:szCs w:val="24"/>
        </w:rPr>
        <w:fldChar w:fldCharType="begin" w:fldLock="1"/>
      </w:r>
      <w:r w:rsidR="005A6627" w:rsidRPr="0035776A">
        <w:rPr>
          <w:rFonts w:ascii="Arial" w:hAnsi="Arial" w:cs="Arial"/>
          <w:color w:val="2E74B5" w:themeColor="accent1" w:themeShade="BF"/>
          <w:sz w:val="24"/>
          <w:szCs w:val="24"/>
        </w:rPr>
        <w:instrText>ADDIN CSL_CITATION { "citationItems" : [ { "id" : "ITEM-1", "itemData" : { "DOI" : "10.1145/1541948.1541999", "ISBN" : "9781605583761", "ISSN" : "9781605583761", "abstract" : "This paper presents a new model for understanding human behavior. In this model (FBM), behavior is a product of three factors: motivation, ability, and triggers, each of which has subcomponents. The FBM asserts that for a person to perform a target behavior, he or she must (1) be sufficiently motivated, (2) have the ability to perform the behavior, and (3) be triggered to perform the behavior. These three factors must occur at the same moment, else the behavior will not happen. The FBM is useful in analysis and design of persuasive technologies. The FBM also helps teams work together efficiently because this model gives people a shared way of thinking about behavior change.", "author" : [ { "dropping-particle" : "", "family" : "Fogg", "given" : "Bj", "non-dropping-particle" : "", "parse-names" : false, "suffix" : "" } ], "container-title" : "Proceedings of the 4th International Conference on Persuasive Technology - Persuasive '09", "id" : "ITEM-1", "issued" : { "date-parts" : [ [ "2009" ] ] }, "page" : "1", "title" : "A behavior model for persuasive design", "type" : "article-journal" }, "uris" : [ "http://www.mendeley.com/documents/?uuid=4cc39b98-794e-4a63-9a38-f925c0f45829" ] } ], "mendeley" : { "formattedCitation" : "(Fogg, 2009)", "manualFormatting" : "Fogg, (2009)", "plainTextFormattedCitation" : "(Fogg, 2009)", "previouslyFormattedCitation" : "(Fogg, 2009)" }, "properties" : { "noteIndex" : 0 }, "schema" : "https://github.com/citation-style-language/schema/raw/master/csl-citation.json" }</w:instrText>
      </w:r>
      <w:r w:rsidR="005A6627" w:rsidRPr="0035776A">
        <w:rPr>
          <w:rFonts w:ascii="Arial" w:hAnsi="Arial" w:cs="Arial"/>
          <w:color w:val="2E74B5" w:themeColor="accent1" w:themeShade="BF"/>
          <w:sz w:val="24"/>
          <w:szCs w:val="24"/>
        </w:rPr>
        <w:fldChar w:fldCharType="separate"/>
      </w:r>
      <w:r w:rsidR="005A6627" w:rsidRPr="0035776A">
        <w:rPr>
          <w:rFonts w:ascii="Arial" w:hAnsi="Arial" w:cs="Arial"/>
          <w:noProof/>
          <w:color w:val="2E74B5" w:themeColor="accent1" w:themeShade="BF"/>
          <w:sz w:val="24"/>
          <w:szCs w:val="24"/>
        </w:rPr>
        <w:t>Fogg, (2009)</w:t>
      </w:r>
      <w:r w:rsidR="005A6627" w:rsidRPr="0035776A">
        <w:rPr>
          <w:rFonts w:ascii="Arial" w:hAnsi="Arial" w:cs="Arial"/>
          <w:color w:val="2E74B5" w:themeColor="accent1" w:themeShade="BF"/>
          <w:sz w:val="24"/>
          <w:szCs w:val="24"/>
        </w:rPr>
        <w:fldChar w:fldCharType="end"/>
      </w:r>
      <w:r w:rsidR="005A6627" w:rsidRPr="0035776A">
        <w:rPr>
          <w:rFonts w:ascii="Arial" w:hAnsi="Arial" w:cs="Arial"/>
          <w:color w:val="2E74B5" w:themeColor="accent1" w:themeShade="BF"/>
          <w:sz w:val="24"/>
          <w:szCs w:val="24"/>
        </w:rPr>
        <w:t xml:space="preserve"> afirma que “la interacción de realidad aumentada proporciona a los compradores una experiencia de compra simulada y la capacidad de observar en un contexto específico”, de esta manera aplicando la tecnología persuasiva. </w:t>
      </w:r>
    </w:p>
    <w:p w14:paraId="2113590E" w14:textId="570AE434" w:rsidR="0021435C" w:rsidRPr="0035776A" w:rsidRDefault="00363D85"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Sobre la base de las consideraciones anteriores </w:t>
      </w:r>
      <w:r w:rsidR="00D454E2" w:rsidRPr="0035776A">
        <w:rPr>
          <w:rFonts w:ascii="Arial" w:hAnsi="Arial" w:cs="Arial"/>
          <w:color w:val="2E74B5" w:themeColor="accent1" w:themeShade="BF"/>
          <w:sz w:val="24"/>
          <w:szCs w:val="24"/>
          <w:lang w:val="en-US"/>
        </w:rPr>
        <w:fldChar w:fldCharType="begin" w:fldLock="1"/>
      </w:r>
      <w:r w:rsidR="00D454E2" w:rsidRPr="0035776A">
        <w:rPr>
          <w:rFonts w:ascii="Arial" w:hAnsi="Arial" w:cs="Arial"/>
          <w:color w:val="2E74B5" w:themeColor="accent1" w:themeShade="BF"/>
          <w:sz w:val="24"/>
          <w:szCs w:val="24"/>
        </w:rPr>
        <w:instrText>ADDIN CSL_CITATION { "citationItems" : [ { "id" : "ITEM-1", "itemData" : { "author" : [ { "dropping-particle" : "", "family" : "Alonso", "given" : "Marta", "non-dropping-particle" : "", "parse-names" : false, "suffix" : "" }, { "dropping-particle" : "", "family" : "D\u00edez", "given" : "De Linaje", "non-dropping-particle" : "", "parse-names" : false, "suffix" : "" }, { "dropping-particle" : "", "family" : "Guti\u00e9rrez", "given" : "Pablo", "non-dropping-particle" : "", "parse-names" : false, "suffix" : "" } ], "id" : "ITEM-1", "issued" : { "date-parts" : [ [ "2015" ] ] }, "title" : "Universidad de Le\u00f3n DEL CONSUMIDOR Y ESTRATEGIAS DE MERCADO MOBILE MARKETING : CONSUMER BEHAVIOUR AND MARKET STRATEGIES", "type" : "article-journal" }, "uris" : [ "http://www.mendeley.com/documents/?uuid=261a5674-433e-416e-bc8a-879495382c05" ] } ], "mendeley" : { "formattedCitation" : "(Alonso, D\u00edez, &amp; Guti\u00e9rrez, 2015)", "manualFormatting" : "Alonso, D\u00edez, &amp; Guti\u00e9rrez, (2015)", "plainTextFormattedCitation" : "(Alonso, D\u00edez, &amp; Guti\u00e9rrez, 2015)", "previouslyFormattedCitation" : "(Alonso, D\u00edez, &amp; Guti\u00e9rrez, 2015)" }, "properties" : { "noteIndex" : 0 }, "schema" : "https://github.com/citation-style-language/schema/raw/master/csl-citation.json" }</w:instrText>
      </w:r>
      <w:r w:rsidR="00D454E2" w:rsidRPr="0035776A">
        <w:rPr>
          <w:rFonts w:ascii="Arial" w:hAnsi="Arial" w:cs="Arial"/>
          <w:color w:val="2E74B5" w:themeColor="accent1" w:themeShade="BF"/>
          <w:sz w:val="24"/>
          <w:szCs w:val="24"/>
          <w:lang w:val="en-US"/>
        </w:rPr>
        <w:fldChar w:fldCharType="separate"/>
      </w:r>
      <w:r w:rsidR="00D454E2" w:rsidRPr="0035776A">
        <w:rPr>
          <w:rFonts w:ascii="Arial" w:hAnsi="Arial" w:cs="Arial"/>
          <w:noProof/>
          <w:color w:val="2E74B5" w:themeColor="accent1" w:themeShade="BF"/>
          <w:sz w:val="24"/>
          <w:szCs w:val="24"/>
        </w:rPr>
        <w:t>Alonso, Díez, &amp; Gutiérrez, (2015)</w:t>
      </w:r>
      <w:r w:rsidR="00D454E2" w:rsidRPr="0035776A">
        <w:rPr>
          <w:rFonts w:ascii="Arial" w:hAnsi="Arial" w:cs="Arial"/>
          <w:color w:val="2E74B5" w:themeColor="accent1" w:themeShade="BF"/>
          <w:sz w:val="24"/>
          <w:szCs w:val="24"/>
          <w:lang w:val="en-US"/>
        </w:rPr>
        <w:fldChar w:fldCharType="end"/>
      </w:r>
      <w:r w:rsidR="00D454E2" w:rsidRPr="0035776A">
        <w:rPr>
          <w:rFonts w:ascii="Arial" w:hAnsi="Arial" w:cs="Arial"/>
          <w:color w:val="2E74B5" w:themeColor="accent1" w:themeShade="BF"/>
          <w:sz w:val="24"/>
          <w:szCs w:val="24"/>
        </w:rPr>
        <w:t xml:space="preserve"> abordan la AR como un enlace de comunicación que utilizan las marcas para llegar directamente a los </w:t>
      </w:r>
      <w:r w:rsidR="00661045" w:rsidRPr="0035776A">
        <w:rPr>
          <w:rFonts w:ascii="Arial" w:hAnsi="Arial" w:cs="Arial"/>
          <w:color w:val="2E74B5" w:themeColor="accent1" w:themeShade="BF"/>
          <w:sz w:val="24"/>
          <w:szCs w:val="24"/>
        </w:rPr>
        <w:t>clientes</w:t>
      </w:r>
      <w:r w:rsidR="00D454E2" w:rsidRPr="0035776A">
        <w:rPr>
          <w:rFonts w:ascii="Arial" w:hAnsi="Arial" w:cs="Arial"/>
          <w:color w:val="2E74B5" w:themeColor="accent1" w:themeShade="BF"/>
          <w:sz w:val="24"/>
          <w:szCs w:val="24"/>
        </w:rPr>
        <w:t xml:space="preserve"> aprovechando </w:t>
      </w:r>
      <w:r w:rsidR="009E420D" w:rsidRPr="0035776A">
        <w:rPr>
          <w:rFonts w:ascii="Arial" w:hAnsi="Arial" w:cs="Arial"/>
          <w:color w:val="2E74B5" w:themeColor="accent1" w:themeShade="BF"/>
          <w:sz w:val="24"/>
          <w:szCs w:val="24"/>
        </w:rPr>
        <w:t xml:space="preserve">esta tecnología </w:t>
      </w:r>
      <w:r w:rsidR="00D454E2" w:rsidRPr="0035776A">
        <w:rPr>
          <w:rFonts w:ascii="Arial" w:hAnsi="Arial" w:cs="Arial"/>
          <w:color w:val="2E74B5" w:themeColor="accent1" w:themeShade="BF"/>
          <w:sz w:val="24"/>
          <w:szCs w:val="24"/>
        </w:rPr>
        <w:t>como canal para brindar experiencias y confianza a los consumidores</w:t>
      </w:r>
      <w:r w:rsidR="009E420D" w:rsidRPr="0035776A">
        <w:rPr>
          <w:rFonts w:ascii="Arial" w:hAnsi="Arial" w:cs="Arial"/>
          <w:color w:val="2E74B5" w:themeColor="accent1" w:themeShade="BF"/>
          <w:sz w:val="24"/>
          <w:szCs w:val="24"/>
        </w:rPr>
        <w:t>.</w:t>
      </w:r>
      <w:r w:rsidR="00D454E2" w:rsidRPr="0035776A">
        <w:rPr>
          <w:rFonts w:ascii="Arial" w:hAnsi="Arial" w:cs="Arial"/>
          <w:color w:val="2E74B5" w:themeColor="accent1" w:themeShade="BF"/>
          <w:sz w:val="24"/>
          <w:szCs w:val="24"/>
        </w:rPr>
        <w:t xml:space="preserve"> </w:t>
      </w:r>
    </w:p>
    <w:p w14:paraId="77277BAC" w14:textId="7C0529D4" w:rsidR="00661045" w:rsidRPr="0035776A" w:rsidRDefault="00E125FC"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En este sentido </w:t>
      </w:r>
      <w:r w:rsidRPr="0035776A">
        <w:rPr>
          <w:rFonts w:ascii="Arial" w:hAnsi="Arial" w:cs="Arial"/>
          <w:color w:val="2E74B5" w:themeColor="accent1" w:themeShade="BF"/>
          <w:sz w:val="24"/>
          <w:szCs w:val="24"/>
          <w:lang w:val="en-US"/>
        </w:rPr>
        <w:fldChar w:fldCharType="begin" w:fldLock="1"/>
      </w:r>
      <w:r w:rsidR="00F5439E" w:rsidRPr="0035776A">
        <w:rPr>
          <w:rFonts w:ascii="Arial" w:hAnsi="Arial" w:cs="Arial"/>
          <w:color w:val="2E74B5" w:themeColor="accent1" w:themeShade="BF"/>
          <w:sz w:val="24"/>
          <w:szCs w:val="24"/>
        </w:rPr>
        <w:instrText>ADDIN CSL_CITATION { "citationItems" : [ { "id" : "ITEM-1", "itemData" : { "DOI" : "10.1016/j.jretconser.2016.02.004", "ISSN" : "09696989", "abstract" : "Augmented reality has emerged as a new interactive technology and its unprecedented way of complementing the physical environment with virtual annotations offers innovative modes for accessing commercially-relevant content. However, little is known about how consumers respond to its features. This paper approaches augmented reality (AR) by studying media characteristics of interactive technologies and shows to which extent they are indicative of current AR commercial apps. Based on a literature review about consumer responses to these characteristics, potential media effects of AR on consumer behaviour are discussed. Finally, the article proposes a research agenda for further study of this new phenomenon in marketing.", "author" : [ { "dropping-particle" : "", "family" : "Javornik", "given" : "Ana", "non-dropping-particle" : "", "parse-names" : false, "suffix" : "" } ], "container-title" : "Journal of Retailing and Consumer Services", "id" : "ITEM-1", "issue" : "May", "issued" : { "date-parts" : [ [ "2016" ] ] }, "page" : "252-261", "publisher" : "Elsevier", "title" : "Augmented reality: Research agenda for studying the impact of its media characteristics on consumer behaviour", "type" : "article-journal", "volume" : "30" }, "uris" : [ "http://www.mendeley.com/documents/?uuid=5d1afc5f-db51-4ad1-b214-4985f64b501c" ] } ], "mendeley" : { "formattedCitation" : "(Ana Javornik, 2016b)", "manualFormatting" : " Javornik, (2016)", "plainTextFormattedCitation" : "(Ana Javornik, 2016b)", "previouslyFormattedCitation" : "(Ana Javornik, 2016b)" }, "properties" : { "noteIndex" : 0 }, "schema" : "https://github.com/citation-style-language/schema/raw/master/csl-citation.json" }</w:instrText>
      </w:r>
      <w:r w:rsidRPr="0035776A">
        <w:rPr>
          <w:rFonts w:ascii="Arial" w:hAnsi="Arial" w:cs="Arial"/>
          <w:color w:val="2E74B5" w:themeColor="accent1" w:themeShade="BF"/>
          <w:sz w:val="24"/>
          <w:szCs w:val="24"/>
          <w:lang w:val="en-US"/>
        </w:rPr>
        <w:fldChar w:fldCharType="separate"/>
      </w:r>
      <w:r w:rsidRPr="0035776A">
        <w:rPr>
          <w:rFonts w:ascii="Arial" w:hAnsi="Arial" w:cs="Arial"/>
          <w:noProof/>
          <w:color w:val="2E74B5" w:themeColor="accent1" w:themeShade="BF"/>
          <w:sz w:val="24"/>
          <w:szCs w:val="24"/>
        </w:rPr>
        <w:t xml:space="preserve"> Javornik, (2016)</w:t>
      </w:r>
      <w:r w:rsidRPr="0035776A">
        <w:rPr>
          <w:rFonts w:ascii="Arial" w:hAnsi="Arial" w:cs="Arial"/>
          <w:color w:val="2E74B5" w:themeColor="accent1" w:themeShade="BF"/>
          <w:sz w:val="24"/>
          <w:szCs w:val="24"/>
          <w:lang w:val="en-US"/>
        </w:rPr>
        <w:fldChar w:fldCharType="end"/>
      </w:r>
      <w:r w:rsidRPr="0035776A">
        <w:rPr>
          <w:rFonts w:ascii="Arial" w:hAnsi="Arial" w:cs="Arial"/>
          <w:color w:val="2E74B5" w:themeColor="accent1" w:themeShade="BF"/>
          <w:sz w:val="24"/>
          <w:szCs w:val="24"/>
        </w:rPr>
        <w:t xml:space="preserve"> afirma que la AR se ha convertido en una herramienta clave en el entorno del marketing ya que permite entregarle contenidos a los </w:t>
      </w:r>
      <w:r w:rsidR="00661045" w:rsidRPr="0035776A">
        <w:rPr>
          <w:rFonts w:ascii="Arial" w:hAnsi="Arial" w:cs="Arial"/>
          <w:color w:val="2E74B5" w:themeColor="accent1" w:themeShade="BF"/>
          <w:sz w:val="24"/>
          <w:szCs w:val="24"/>
        </w:rPr>
        <w:t>clientes</w:t>
      </w:r>
      <w:r w:rsidRPr="0035776A">
        <w:rPr>
          <w:rFonts w:ascii="Arial" w:hAnsi="Arial" w:cs="Arial"/>
          <w:color w:val="2E74B5" w:themeColor="accent1" w:themeShade="BF"/>
          <w:sz w:val="24"/>
          <w:szCs w:val="24"/>
        </w:rPr>
        <w:t xml:space="preserve"> además de interactuar directamente con ellos, lo cual permite tener un gran potencial para crear y generar nuevas experiencias </w:t>
      </w:r>
      <w:r w:rsidR="00661045" w:rsidRPr="0035776A">
        <w:rPr>
          <w:rFonts w:ascii="Arial" w:hAnsi="Arial" w:cs="Arial"/>
          <w:color w:val="2E74B5" w:themeColor="accent1" w:themeShade="BF"/>
          <w:sz w:val="24"/>
          <w:szCs w:val="24"/>
        </w:rPr>
        <w:t xml:space="preserve">memorables </w:t>
      </w:r>
      <w:r w:rsidRPr="0035776A">
        <w:rPr>
          <w:rFonts w:ascii="Arial" w:hAnsi="Arial" w:cs="Arial"/>
          <w:color w:val="2E74B5" w:themeColor="accent1" w:themeShade="BF"/>
          <w:sz w:val="24"/>
          <w:szCs w:val="24"/>
        </w:rPr>
        <w:t xml:space="preserve">y actividades de consumo, </w:t>
      </w:r>
      <w:r w:rsidR="00661045" w:rsidRPr="0035776A">
        <w:rPr>
          <w:rFonts w:ascii="Arial" w:hAnsi="Arial" w:cs="Arial"/>
          <w:color w:val="2E74B5" w:themeColor="accent1" w:themeShade="BF"/>
          <w:sz w:val="24"/>
          <w:szCs w:val="24"/>
        </w:rPr>
        <w:t xml:space="preserve">es así como se hace necesario el estudio </w:t>
      </w:r>
      <w:r w:rsidR="00661045" w:rsidRPr="0035776A">
        <w:rPr>
          <w:rFonts w:ascii="Arial" w:hAnsi="Arial" w:cs="Arial"/>
          <w:color w:val="2E74B5" w:themeColor="accent1" w:themeShade="BF"/>
          <w:sz w:val="24"/>
          <w:szCs w:val="24"/>
        </w:rPr>
        <w:lastRenderedPageBreak/>
        <w:t>de las experiencias de marca con la aplicación de las tecnologías de AR en entornos o ambientes de comercio.</w:t>
      </w:r>
    </w:p>
    <w:p w14:paraId="154BBB56" w14:textId="329E17AB" w:rsidR="001761CF" w:rsidRPr="0035776A" w:rsidRDefault="00930A15"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El uso de </w:t>
      </w:r>
      <w:r w:rsidR="00E125FC" w:rsidRPr="0035776A">
        <w:rPr>
          <w:rFonts w:ascii="Arial" w:hAnsi="Arial" w:cs="Arial"/>
          <w:color w:val="2E74B5" w:themeColor="accent1" w:themeShade="BF"/>
          <w:sz w:val="24"/>
          <w:szCs w:val="24"/>
        </w:rPr>
        <w:t>la AR</w:t>
      </w:r>
      <w:r w:rsidRPr="0035776A">
        <w:rPr>
          <w:rFonts w:ascii="Arial" w:hAnsi="Arial" w:cs="Arial"/>
          <w:color w:val="2E74B5" w:themeColor="accent1" w:themeShade="BF"/>
          <w:sz w:val="24"/>
          <w:szCs w:val="24"/>
        </w:rPr>
        <w:t xml:space="preserve">, ha identificado </w:t>
      </w:r>
      <w:r w:rsidR="00E125FC"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rPr>
        <w:t xml:space="preserve">nuevas oportunidades </w:t>
      </w:r>
      <w:r w:rsidR="00E125FC" w:rsidRPr="0035776A">
        <w:rPr>
          <w:rFonts w:ascii="Arial" w:hAnsi="Arial" w:cs="Arial"/>
          <w:color w:val="2E74B5" w:themeColor="accent1" w:themeShade="BF"/>
          <w:sz w:val="24"/>
          <w:szCs w:val="24"/>
        </w:rPr>
        <w:t xml:space="preserve">de interacción con los consumidores </w:t>
      </w:r>
      <w:r w:rsidRPr="0035776A">
        <w:rPr>
          <w:rFonts w:ascii="Arial" w:hAnsi="Arial" w:cs="Arial"/>
          <w:color w:val="2E74B5" w:themeColor="accent1" w:themeShade="BF"/>
          <w:sz w:val="24"/>
          <w:szCs w:val="24"/>
        </w:rPr>
        <w:t xml:space="preserve">para </w:t>
      </w:r>
      <w:r w:rsidR="00E125FC" w:rsidRPr="0035776A">
        <w:rPr>
          <w:rFonts w:ascii="Arial" w:hAnsi="Arial" w:cs="Arial"/>
          <w:color w:val="2E74B5" w:themeColor="accent1" w:themeShade="BF"/>
          <w:sz w:val="24"/>
          <w:szCs w:val="24"/>
        </w:rPr>
        <w:t>conseguir mo</w:t>
      </w:r>
      <w:r w:rsidR="00FF01DC" w:rsidRPr="0035776A">
        <w:rPr>
          <w:rFonts w:ascii="Arial" w:hAnsi="Arial" w:cs="Arial"/>
          <w:color w:val="2E74B5" w:themeColor="accent1" w:themeShade="BF"/>
          <w:sz w:val="24"/>
          <w:szCs w:val="24"/>
        </w:rPr>
        <w:t>dificar los procesos de consumo,</w:t>
      </w:r>
      <w:r w:rsidR="00E125FC" w:rsidRPr="0035776A">
        <w:rPr>
          <w:rFonts w:ascii="Arial" w:hAnsi="Arial" w:cs="Arial"/>
          <w:color w:val="2E74B5" w:themeColor="accent1" w:themeShade="BF"/>
          <w:sz w:val="24"/>
          <w:szCs w:val="24"/>
        </w:rPr>
        <w:t xml:space="preserve"> percepción</w:t>
      </w:r>
      <w:r w:rsidR="00FF01DC" w:rsidRPr="0035776A">
        <w:rPr>
          <w:rFonts w:ascii="Arial" w:hAnsi="Arial" w:cs="Arial"/>
          <w:color w:val="2E74B5" w:themeColor="accent1" w:themeShade="BF"/>
          <w:sz w:val="24"/>
          <w:szCs w:val="24"/>
        </w:rPr>
        <w:t xml:space="preserve"> y confianza</w:t>
      </w:r>
      <w:r w:rsidR="00E125FC" w:rsidRPr="0035776A">
        <w:rPr>
          <w:rFonts w:ascii="Arial" w:hAnsi="Arial" w:cs="Arial"/>
          <w:color w:val="2E74B5" w:themeColor="accent1" w:themeShade="BF"/>
          <w:sz w:val="24"/>
          <w:szCs w:val="24"/>
        </w:rPr>
        <w:t xml:space="preserve"> de lo que el cliente necesita.</w:t>
      </w:r>
      <w:r w:rsidR="00E125FC" w:rsidRPr="0035776A">
        <w:rPr>
          <w:rFonts w:ascii="Arial" w:hAnsi="Arial" w:cs="Arial"/>
          <w:color w:val="2E74B5" w:themeColor="accent1" w:themeShade="BF"/>
          <w:sz w:val="24"/>
          <w:szCs w:val="24"/>
          <w:lang w:val="en-US"/>
        </w:rPr>
        <w:fldChar w:fldCharType="begin" w:fldLock="1"/>
      </w:r>
      <w:r w:rsidR="00E125FC" w:rsidRPr="0035776A">
        <w:rPr>
          <w:rFonts w:ascii="Arial" w:hAnsi="Arial" w:cs="Arial"/>
          <w:color w:val="2E74B5" w:themeColor="accent1" w:themeShade="BF"/>
          <w:sz w:val="24"/>
          <w:szCs w:val="24"/>
        </w:rPr>
        <w:instrText>ADDIN CSL_CITATION { "citationItems" : [ { "id" : "ITEM-1", "itemData" : { "DOI" : "10.1017/CBO9781107415324.004", "ISBN" : "9788578110796", "ISSN" : "2045-810X", "PMID" : "25246403", "abstract" : "The multi-channel strategy, based on open trustworthy relationships and on the support of new communication tools (e.g. social media), is considered crucial for the competitiveness of retail systems. Innovative information technologies transform the store as a privileged area of integration between real and digital, where brand management strategies confront new social spaces. Furthermore, augmented reality adds ulterior levels of information to consumer knowledge and behavior, reshaping and integrating the commercial area itself. In this way, the generation of bottom-up and top-down content changes through social networking, the individual from tryer to buyer to advertiser, thus generating greater value experiences and, therefore, additional sales.", "author" : [ { "dropping-particle" : "", "family" : "Cuomo", "given" : "Maria", "non-dropping-particle" : "", "parse-names" : false, "suffix" : "" }, { "dropping-particle" : "", "family" : "Ciasullo", "given" : "Maria", "non-dropping-particle" : "", "parse-names" : false, "suffix" : "" }, { "dropping-particle" : "", "family" : "Tortora", "given" : "Debora", "non-dropping-particle" : "", "parse-names" : false, "suffix" : "" }, { "dropping-particle" : "", "family" : "Metallo", "given" : "Gerardino", "non-dropping-particle" : "", "parse-names" : false, "suffix" : "" } ], "container-title" : "International Journal of Sales, Retailing and Marketing", "id" : "ITEM-1", "issue" : "4", "issued" : { "date-parts" : [ [ "2015" ] ] }, "page" : "45-53", "title" : "Augmented Reality and Shopping Experience: Impacts on Consumer Behavior", "type" : "article-journal", "volume" : "4" }, "uris" : [ "http://www.mendeley.com/documents/?uuid=a79a902c-ab48-49d1-a8fb-45cb9bff806f" ] } ], "mendeley" : { "formattedCitation" : "(Cuomo et al., 2015)", "plainTextFormattedCitation" : "(Cuomo et al., 2015)", "previouslyFormattedCitation" : "(Cuomo et al., 2015)" }, "properties" : { "noteIndex" : 0 }, "schema" : "https://github.com/citation-style-language/schema/raw/master/csl-citation.json" }</w:instrText>
      </w:r>
      <w:r w:rsidR="00E125FC" w:rsidRPr="0035776A">
        <w:rPr>
          <w:rFonts w:ascii="Arial" w:hAnsi="Arial" w:cs="Arial"/>
          <w:color w:val="2E74B5" w:themeColor="accent1" w:themeShade="BF"/>
          <w:sz w:val="24"/>
          <w:szCs w:val="24"/>
          <w:lang w:val="en-US"/>
        </w:rPr>
        <w:fldChar w:fldCharType="separate"/>
      </w:r>
      <w:r w:rsidR="00E125FC" w:rsidRPr="0035776A">
        <w:rPr>
          <w:rFonts w:ascii="Arial" w:hAnsi="Arial" w:cs="Arial"/>
          <w:noProof/>
          <w:color w:val="2E74B5" w:themeColor="accent1" w:themeShade="BF"/>
          <w:sz w:val="24"/>
          <w:szCs w:val="24"/>
        </w:rPr>
        <w:t>(Cuomo et al., 2015)</w:t>
      </w:r>
      <w:r w:rsidR="00E125FC" w:rsidRPr="0035776A">
        <w:rPr>
          <w:rFonts w:ascii="Arial" w:hAnsi="Arial" w:cs="Arial"/>
          <w:color w:val="2E74B5" w:themeColor="accent1" w:themeShade="BF"/>
          <w:sz w:val="24"/>
          <w:szCs w:val="24"/>
          <w:lang w:val="en-US"/>
        </w:rPr>
        <w:fldChar w:fldCharType="end"/>
      </w:r>
      <w:r w:rsidR="00E125FC"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rPr>
        <w:t xml:space="preserve">logrando configurar experiencias de marca en establecimientos o lugares comerciales para su propio entretenimiento. En </w:t>
      </w:r>
      <w:r w:rsidR="0009222E" w:rsidRPr="0035776A">
        <w:rPr>
          <w:rFonts w:ascii="Arial" w:hAnsi="Arial" w:cs="Arial"/>
          <w:color w:val="2E74B5" w:themeColor="accent1" w:themeShade="BF"/>
          <w:sz w:val="24"/>
          <w:szCs w:val="24"/>
        </w:rPr>
        <w:t xml:space="preserve">relación a este último </w:t>
      </w:r>
      <w:r w:rsidR="0009222E" w:rsidRPr="0035776A">
        <w:rPr>
          <w:rFonts w:ascii="Arial" w:hAnsi="Arial" w:cs="Arial"/>
          <w:color w:val="2E74B5" w:themeColor="accent1" w:themeShade="BF"/>
          <w:sz w:val="24"/>
          <w:szCs w:val="24"/>
        </w:rPr>
        <w:fldChar w:fldCharType="begin" w:fldLock="1"/>
      </w:r>
      <w:r w:rsidRPr="0035776A">
        <w:rPr>
          <w:rFonts w:ascii="Arial" w:hAnsi="Arial" w:cs="Arial"/>
          <w:color w:val="2E74B5" w:themeColor="accent1" w:themeShade="BF"/>
          <w:sz w:val="24"/>
          <w:szCs w:val="24"/>
        </w:rPr>
        <w:instrText>ADDIN CSL_CITATION { "citationItems" : [ { "id" : "ITEM-1", "itemData" : { "DOI" : "10.1007/s00779-011-0494-x", "ISBN" : "1617-4909", "ISSN" : "16174909", "abstract" : "The technical enablers for mobile augmented reality (MAR) are becoming robust enough to allow the development of MAR services that are truly valuable for consumers. Such services would provide a novel interface to the ubiquitous digital information in the physical world, hence serving in great variety of contexts and everyday human activities. To ensure the acceptance and success of future MAR services, their development should be based on knowledge about potential end users expectations and requirements. We conducted 16 semi-structured interview sessions with 28 participants in shopping centres, which can be considered as a fruitful context for MAR services. We aimed to elicit new knowledge about (1) the characteristics of the expected user experience and (2) central user requirements related to MAR in such a context. From a pragmatic viewpoint, the participants expected MAR services to catalyse their sense of efficiency, empower them with novel context-sensitive and proactive functionalities and raise their awareness of the information related to their surroundings with an intuitive interface. Emotionally, MAR services were expected to offer stimulating and pleasant experiences, such as playfulness, inspiration, liveliness, collectivity and surprise. The user experience categories and user requirements that were identified can serve as targets for the design of user experience of future MAR services.", "author" : [ { "dropping-particle" : "", "family" : "Olsson, T., Lagerstam, E., K\u00e4rkk\u00e4inen, T., &amp; V\u00e4\u00e4n\u00e4nen-Vainio-Mattila", "given" : "K.", "non-dropping-particle" : "", "parse-names" : false, "suffix" : "" } ], "container-title" : "Personal and Ubiquitous Computing", "id" : "ITEM-1", "issue" : "2", "issued" : { "date-parts" : [ [ "2013" ] ] }, "page" : "287-304", "title" : "Expected user experience of mobile augmented reality services: A user study in the context of shopping centres", "type" : "article-journal", "volume" : "17" }, "uris" : [ "http://www.mendeley.com/documents/?uuid=e307781e-9dd1-4d23-a063-b02059af5d27" ] } ], "mendeley" : { "formattedCitation" : "(Olsson, T., Lagerstam, E., K\u00e4rkk\u00e4inen, T., &amp; V\u00e4\u00e4n\u00e4nen-Vainio-Mattila, 2013)", "manualFormatting" : "Olsson, Lagerstam, K\u00e4rkk\u00e4inen, &amp; V\u00e4\u00e4n\u00e4nen-Vainio-Mattila, (2013)", "plainTextFormattedCitation" : "(Olsson, T., Lagerstam, E., K\u00e4rkk\u00e4inen, T., &amp; V\u00e4\u00e4n\u00e4nen-Vainio-Mattila, 2013)", "previouslyFormattedCitation" : "(Olsson, T., Lagerstam, E., K\u00e4rkk\u00e4inen, T., &amp; V\u00e4\u00e4n\u00e4nen-Vainio-Mattila, 2013)" }, "properties" : { "noteIndex" : 0 }, "schema" : "https://github.com/citation-style-language/schema/raw/master/csl-citation.json" }</w:instrText>
      </w:r>
      <w:r w:rsidR="0009222E" w:rsidRPr="0035776A">
        <w:rPr>
          <w:rFonts w:ascii="Arial" w:hAnsi="Arial" w:cs="Arial"/>
          <w:color w:val="2E74B5" w:themeColor="accent1" w:themeShade="BF"/>
          <w:sz w:val="24"/>
          <w:szCs w:val="24"/>
        </w:rPr>
        <w:fldChar w:fldCharType="separate"/>
      </w:r>
      <w:r w:rsidR="0009222E" w:rsidRPr="0035776A">
        <w:rPr>
          <w:rFonts w:ascii="Arial" w:hAnsi="Arial" w:cs="Arial"/>
          <w:noProof/>
          <w:color w:val="2E74B5" w:themeColor="accent1" w:themeShade="BF"/>
          <w:sz w:val="24"/>
          <w:szCs w:val="24"/>
        </w:rPr>
        <w:t>Olsson, Lagerstam, Kärkkäinen, &amp; Väänänen-Vainio-Mattila, (2013)</w:t>
      </w:r>
      <w:r w:rsidR="0009222E" w:rsidRPr="0035776A">
        <w:rPr>
          <w:rFonts w:ascii="Arial" w:hAnsi="Arial" w:cs="Arial"/>
          <w:color w:val="2E74B5" w:themeColor="accent1" w:themeShade="BF"/>
          <w:sz w:val="24"/>
          <w:szCs w:val="24"/>
        </w:rPr>
        <w:fldChar w:fldCharType="end"/>
      </w:r>
      <w:r w:rsidR="000257FC" w:rsidRPr="0035776A">
        <w:rPr>
          <w:rFonts w:ascii="Arial" w:hAnsi="Arial" w:cs="Arial"/>
          <w:color w:val="2E74B5" w:themeColor="accent1" w:themeShade="BF"/>
          <w:sz w:val="24"/>
          <w:szCs w:val="24"/>
        </w:rPr>
        <w:t xml:space="preserve"> </w:t>
      </w:r>
      <w:r w:rsidR="0009222E" w:rsidRPr="0035776A">
        <w:rPr>
          <w:rFonts w:ascii="Arial" w:hAnsi="Arial" w:cs="Arial"/>
          <w:color w:val="2E74B5" w:themeColor="accent1" w:themeShade="BF"/>
          <w:sz w:val="24"/>
          <w:szCs w:val="24"/>
        </w:rPr>
        <w:t>mencionan la importancia que ha tenido la implementación y aplicación de la tecnología durante los últimos años en el desarrollo de nuevas herramientas para hacer los puntos de venta más atractivos, exhibición de productos</w:t>
      </w:r>
      <w:r w:rsidR="00241D36" w:rsidRPr="0035776A">
        <w:rPr>
          <w:rFonts w:ascii="Arial" w:hAnsi="Arial" w:cs="Arial"/>
          <w:color w:val="2E74B5" w:themeColor="accent1" w:themeShade="BF"/>
          <w:sz w:val="24"/>
          <w:szCs w:val="24"/>
        </w:rPr>
        <w:t xml:space="preserve"> e</w:t>
      </w:r>
      <w:r w:rsidR="0009222E" w:rsidRPr="0035776A">
        <w:rPr>
          <w:rFonts w:ascii="Arial" w:hAnsi="Arial" w:cs="Arial"/>
          <w:color w:val="2E74B5" w:themeColor="accent1" w:themeShade="BF"/>
          <w:sz w:val="24"/>
          <w:szCs w:val="24"/>
        </w:rPr>
        <w:t xml:space="preserve"> instalaciones para </w:t>
      </w:r>
      <w:r w:rsidR="00A949FE" w:rsidRPr="0035776A">
        <w:rPr>
          <w:rFonts w:ascii="Arial" w:hAnsi="Arial" w:cs="Arial"/>
          <w:color w:val="2E74B5" w:themeColor="accent1" w:themeShade="BF"/>
          <w:sz w:val="24"/>
          <w:szCs w:val="24"/>
        </w:rPr>
        <w:t>favorecer a los clientes</w:t>
      </w:r>
      <w:r w:rsidR="00241D36" w:rsidRPr="0035776A">
        <w:rPr>
          <w:rFonts w:ascii="Arial" w:hAnsi="Arial" w:cs="Arial"/>
          <w:color w:val="2E74B5" w:themeColor="accent1" w:themeShade="BF"/>
          <w:sz w:val="24"/>
          <w:szCs w:val="24"/>
        </w:rPr>
        <w:t>,</w:t>
      </w:r>
      <w:r w:rsidR="0009222E" w:rsidRPr="0035776A">
        <w:rPr>
          <w:rFonts w:ascii="Arial" w:hAnsi="Arial" w:cs="Arial"/>
          <w:color w:val="2E74B5" w:themeColor="accent1" w:themeShade="BF"/>
          <w:sz w:val="24"/>
          <w:szCs w:val="24"/>
        </w:rPr>
        <w:t xml:space="preserve"> ya que estos son  factor</w:t>
      </w:r>
      <w:r w:rsidR="00940385" w:rsidRPr="0035776A">
        <w:rPr>
          <w:rFonts w:ascii="Arial" w:hAnsi="Arial" w:cs="Arial"/>
          <w:color w:val="2E74B5" w:themeColor="accent1" w:themeShade="BF"/>
          <w:sz w:val="24"/>
          <w:szCs w:val="24"/>
        </w:rPr>
        <w:t>es</w:t>
      </w:r>
      <w:r w:rsidR="0009222E" w:rsidRPr="0035776A">
        <w:rPr>
          <w:rFonts w:ascii="Arial" w:hAnsi="Arial" w:cs="Arial"/>
          <w:color w:val="2E74B5" w:themeColor="accent1" w:themeShade="BF"/>
          <w:sz w:val="24"/>
          <w:szCs w:val="24"/>
        </w:rPr>
        <w:t xml:space="preserve"> clave</w:t>
      </w:r>
      <w:r w:rsidR="00940385" w:rsidRPr="0035776A">
        <w:rPr>
          <w:rFonts w:ascii="Arial" w:hAnsi="Arial" w:cs="Arial"/>
          <w:color w:val="2E74B5" w:themeColor="accent1" w:themeShade="BF"/>
          <w:sz w:val="24"/>
          <w:szCs w:val="24"/>
        </w:rPr>
        <w:t>s</w:t>
      </w:r>
      <w:r w:rsidR="0009222E" w:rsidRPr="0035776A">
        <w:rPr>
          <w:rFonts w:ascii="Arial" w:hAnsi="Arial" w:cs="Arial"/>
          <w:color w:val="2E74B5" w:themeColor="accent1" w:themeShade="BF"/>
          <w:sz w:val="24"/>
          <w:szCs w:val="24"/>
        </w:rPr>
        <w:t xml:space="preserve"> </w:t>
      </w:r>
      <w:r w:rsidR="00241D36" w:rsidRPr="0035776A">
        <w:rPr>
          <w:rFonts w:ascii="Arial" w:hAnsi="Arial" w:cs="Arial"/>
          <w:color w:val="2E74B5" w:themeColor="accent1" w:themeShade="BF"/>
          <w:sz w:val="24"/>
          <w:szCs w:val="24"/>
        </w:rPr>
        <w:t>que define</w:t>
      </w:r>
      <w:r w:rsidR="00940385" w:rsidRPr="0035776A">
        <w:rPr>
          <w:rFonts w:ascii="Arial" w:hAnsi="Arial" w:cs="Arial"/>
          <w:color w:val="2E74B5" w:themeColor="accent1" w:themeShade="BF"/>
          <w:sz w:val="24"/>
          <w:szCs w:val="24"/>
        </w:rPr>
        <w:t>n</w:t>
      </w:r>
      <w:r w:rsidR="00241D36" w:rsidRPr="0035776A">
        <w:rPr>
          <w:rFonts w:ascii="Arial" w:hAnsi="Arial" w:cs="Arial"/>
          <w:color w:val="2E74B5" w:themeColor="accent1" w:themeShade="BF"/>
          <w:sz w:val="24"/>
          <w:szCs w:val="24"/>
        </w:rPr>
        <w:t xml:space="preserve"> la experiencia y preferencia de los clientes por una marca. </w:t>
      </w:r>
    </w:p>
    <w:p w14:paraId="2374A137" w14:textId="6B3670FB" w:rsidR="00D91577" w:rsidRPr="0035776A" w:rsidRDefault="00280E26"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Sobre la base de las consideraciones anteriores acerca de la experiencia de marca y la configuración de ambientes, es </w:t>
      </w:r>
      <w:r w:rsidR="004134AD" w:rsidRPr="0035776A">
        <w:rPr>
          <w:rFonts w:ascii="Arial" w:hAnsi="Arial" w:cs="Arial"/>
          <w:color w:val="2E74B5" w:themeColor="accent1" w:themeShade="BF"/>
          <w:sz w:val="24"/>
          <w:szCs w:val="24"/>
        </w:rPr>
        <w:t xml:space="preserve">importante resaltar que </w:t>
      </w:r>
      <w:r w:rsidR="009B17AD" w:rsidRPr="0035776A">
        <w:rPr>
          <w:rFonts w:ascii="Arial" w:hAnsi="Arial" w:cs="Arial"/>
          <w:color w:val="2E74B5" w:themeColor="accent1" w:themeShade="BF"/>
          <w:sz w:val="24"/>
          <w:szCs w:val="24"/>
        </w:rPr>
        <w:t>l</w:t>
      </w:r>
      <w:r w:rsidR="00C86A1D" w:rsidRPr="0035776A">
        <w:rPr>
          <w:rFonts w:ascii="Arial" w:hAnsi="Arial" w:cs="Arial"/>
          <w:color w:val="2E74B5" w:themeColor="accent1" w:themeShade="BF"/>
          <w:sz w:val="24"/>
          <w:szCs w:val="24"/>
        </w:rPr>
        <w:t>as investigaciones realizadas sobre la AR</w:t>
      </w:r>
      <w:r w:rsidRPr="0035776A">
        <w:rPr>
          <w:rFonts w:ascii="Arial" w:hAnsi="Arial" w:cs="Arial"/>
          <w:color w:val="2E74B5" w:themeColor="accent1" w:themeShade="BF"/>
          <w:sz w:val="24"/>
          <w:szCs w:val="24"/>
        </w:rPr>
        <w:t xml:space="preserve">, están direccionadas; por ejemplo, </w:t>
      </w:r>
      <w:r w:rsidR="00D91577" w:rsidRPr="0035776A">
        <w:rPr>
          <w:rFonts w:ascii="Arial" w:hAnsi="Arial" w:cs="Arial"/>
          <w:color w:val="2E74B5" w:themeColor="accent1" w:themeShade="BF"/>
          <w:sz w:val="24"/>
          <w:szCs w:val="24"/>
          <w:lang w:val="en-US"/>
        </w:rPr>
        <w:fldChar w:fldCharType="begin" w:fldLock="1"/>
      </w:r>
      <w:r w:rsidR="00C86A1D" w:rsidRPr="0035776A">
        <w:rPr>
          <w:rFonts w:ascii="Arial" w:hAnsi="Arial" w:cs="Arial"/>
          <w:color w:val="2E74B5" w:themeColor="accent1" w:themeShade="BF"/>
          <w:sz w:val="24"/>
          <w:szCs w:val="24"/>
        </w:rPr>
        <w:instrText>ADDIN CSL_CITATION { "citationItems" : [ { "id" : "ITEM-1", "itemData" : { "author" : [ { "dropping-particle" : "", "family" : "Marmolejo", "given" : "L Mendoza", "non-dropping-particle" : "", "parse-names" : false, "suffix" : "" }, { "dropping-particle" : "", "family" : "Franco", "given" : "NI Henao", "non-dropping-particle" : "", "parse-names" : false, "suffix" : "" } ], "id" : "ITEM-1", "issued" : { "date-parts" : [ [ "2012" ] ] }, "page" : "78", "title" : "Aplicaci\u00f3n de la realidad aumentada en videojuegos", "type" : "article-journal" }, "uris" : [ "http://www.mendeley.com/documents/?uuid=8198b1be-3c7e-4b46-b2a0-b39662a23fa1" ] } ], "mendeley" : { "formattedCitation" : "(Marmolejo &amp; Franco, 2012)", "manualFormatting" : "Marmolejo &amp; Franco, (2012)", "plainTextFormattedCitation" : "(Marmolejo &amp; Franco, 2012)", "previouslyFormattedCitation" : "(Marmolejo &amp; Franco, 2012)" }, "properties" : { "noteIndex" : 0 }, "schema" : "https://github.com/citation-style-language/schema/raw/master/csl-citation.json" }</w:instrText>
      </w:r>
      <w:r w:rsidR="00D91577" w:rsidRPr="0035776A">
        <w:rPr>
          <w:rFonts w:ascii="Arial" w:hAnsi="Arial" w:cs="Arial"/>
          <w:color w:val="2E74B5" w:themeColor="accent1" w:themeShade="BF"/>
          <w:sz w:val="24"/>
          <w:szCs w:val="24"/>
          <w:lang w:val="en-US"/>
        </w:rPr>
        <w:fldChar w:fldCharType="separate"/>
      </w:r>
      <w:r w:rsidR="00D91577" w:rsidRPr="0035776A">
        <w:rPr>
          <w:rFonts w:ascii="Arial" w:hAnsi="Arial" w:cs="Arial"/>
          <w:noProof/>
          <w:color w:val="2E74B5" w:themeColor="accent1" w:themeShade="BF"/>
          <w:sz w:val="24"/>
          <w:szCs w:val="24"/>
        </w:rPr>
        <w:t xml:space="preserve">Marmolejo &amp; Franco, </w:t>
      </w:r>
      <w:r w:rsidR="00C86A1D" w:rsidRPr="0035776A">
        <w:rPr>
          <w:rFonts w:ascii="Arial" w:hAnsi="Arial" w:cs="Arial"/>
          <w:noProof/>
          <w:color w:val="2E74B5" w:themeColor="accent1" w:themeShade="BF"/>
          <w:sz w:val="24"/>
          <w:szCs w:val="24"/>
        </w:rPr>
        <w:t>(</w:t>
      </w:r>
      <w:r w:rsidR="00D91577" w:rsidRPr="0035776A">
        <w:rPr>
          <w:rFonts w:ascii="Arial" w:hAnsi="Arial" w:cs="Arial"/>
          <w:noProof/>
          <w:color w:val="2E74B5" w:themeColor="accent1" w:themeShade="BF"/>
          <w:sz w:val="24"/>
          <w:szCs w:val="24"/>
        </w:rPr>
        <w:t>2012)</w:t>
      </w:r>
      <w:r w:rsidR="00D91577" w:rsidRPr="0035776A">
        <w:rPr>
          <w:rFonts w:ascii="Arial" w:hAnsi="Arial" w:cs="Arial"/>
          <w:color w:val="2E74B5" w:themeColor="accent1" w:themeShade="BF"/>
          <w:sz w:val="24"/>
          <w:szCs w:val="24"/>
          <w:lang w:val="en-US"/>
        </w:rPr>
        <w:fldChar w:fldCharType="end"/>
      </w:r>
      <w:r w:rsidR="00D91577" w:rsidRPr="0035776A">
        <w:rPr>
          <w:rFonts w:ascii="Arial" w:hAnsi="Arial" w:cs="Arial"/>
          <w:color w:val="2E74B5" w:themeColor="accent1" w:themeShade="BF"/>
          <w:sz w:val="24"/>
          <w:szCs w:val="24"/>
        </w:rPr>
        <w:t xml:space="preserve"> </w:t>
      </w:r>
      <w:r w:rsidRPr="0035776A">
        <w:rPr>
          <w:rFonts w:ascii="Arial" w:hAnsi="Arial" w:cs="Arial"/>
          <w:color w:val="2E74B5" w:themeColor="accent1" w:themeShade="BF"/>
          <w:sz w:val="24"/>
          <w:szCs w:val="24"/>
        </w:rPr>
        <w:t xml:space="preserve">estudian de </w:t>
      </w:r>
      <w:r w:rsidR="00D91577" w:rsidRPr="0035776A">
        <w:rPr>
          <w:rFonts w:ascii="Arial" w:hAnsi="Arial" w:cs="Arial"/>
          <w:color w:val="2E74B5" w:themeColor="accent1" w:themeShade="BF"/>
          <w:sz w:val="24"/>
          <w:szCs w:val="24"/>
        </w:rPr>
        <w:t xml:space="preserve">qué manera la AR enriquece </w:t>
      </w:r>
      <w:r w:rsidR="008000E0" w:rsidRPr="0035776A">
        <w:rPr>
          <w:rFonts w:ascii="Arial" w:hAnsi="Arial" w:cs="Arial"/>
          <w:color w:val="2E74B5" w:themeColor="accent1" w:themeShade="BF"/>
          <w:sz w:val="24"/>
          <w:szCs w:val="24"/>
        </w:rPr>
        <w:t>el</w:t>
      </w:r>
      <w:r w:rsidR="00D91577" w:rsidRPr="0035776A">
        <w:rPr>
          <w:rFonts w:ascii="Arial" w:hAnsi="Arial" w:cs="Arial"/>
          <w:color w:val="2E74B5" w:themeColor="accent1" w:themeShade="BF"/>
          <w:sz w:val="24"/>
          <w:szCs w:val="24"/>
        </w:rPr>
        <w:t xml:space="preserve"> mundo real con elementos virtuales desde la creación de videojuegos</w:t>
      </w:r>
      <w:r w:rsidRPr="0035776A">
        <w:rPr>
          <w:rFonts w:ascii="Arial" w:hAnsi="Arial" w:cs="Arial"/>
          <w:color w:val="2E74B5" w:themeColor="accent1" w:themeShade="BF"/>
          <w:sz w:val="24"/>
          <w:szCs w:val="24"/>
        </w:rPr>
        <w:t xml:space="preserve">. Por su parte </w:t>
      </w:r>
      <w:r w:rsidR="00D91577" w:rsidRPr="0035776A">
        <w:rPr>
          <w:rFonts w:ascii="Arial" w:hAnsi="Arial" w:cs="Arial"/>
          <w:color w:val="2E74B5" w:themeColor="accent1" w:themeShade="BF"/>
          <w:sz w:val="24"/>
          <w:szCs w:val="24"/>
        </w:rPr>
        <w:t xml:space="preserve"> </w:t>
      </w:r>
      <w:r w:rsidR="006B5E13" w:rsidRPr="0035776A">
        <w:rPr>
          <w:rFonts w:ascii="Arial" w:hAnsi="Arial" w:cs="Arial"/>
          <w:color w:val="2E74B5" w:themeColor="accent1" w:themeShade="BF"/>
          <w:sz w:val="24"/>
          <w:szCs w:val="24"/>
        </w:rPr>
        <w:fldChar w:fldCharType="begin" w:fldLock="1"/>
      </w:r>
      <w:r w:rsidRPr="0035776A">
        <w:rPr>
          <w:rFonts w:ascii="Arial" w:hAnsi="Arial" w:cs="Arial"/>
          <w:color w:val="2E74B5" w:themeColor="accent1" w:themeShade="BF"/>
          <w:sz w:val="24"/>
          <w:szCs w:val="24"/>
        </w:rPr>
        <w:instrText>ADDIN CSL_CITATION { "citationItems" : [ { "id" : "ITEM-1", "itemData" : { "abstract" : "Las revisiones en l\u00ednea por los usuarios se han convertido en una fuente cada vez m\u00e1s importante de informaci\u00f3n. Esto es cierto no s\u00f3lo para los nuevos usuarios de bienes o servicios, sino tambi\u00e9n para sus productores. Extienden el conocimiento sobre la aceptaci\u00f3n de nuevos bienes y servicios, p. En el punto de venta, desde un simple punto de vista de ventas y cantidad de uso orientado a una causa y efecto orientado. Dado que las revisiones en l\u00ednea por los consumidores de muchos bienes y servicios son hoy en d\u00eda difundido y f\u00e1cilmente disponible en Internet, se plantea si su an\u00e1lisis puede reemplazar los enfoques m\u00e1s tradicionales para medir la aceptaci\u00f3n de tecnolog\u00eda, por ejemplo, utilizando cuestionarios con TAM (Technology Acceptance Model). Este art\u00edculo intenta responder a esta pregunta usando la aplicaci\u00f3n de cat\u00e1logo m\u00f3vil de IKEA como ejemplo. Por razones de comparaci\u00f3n, los datos sobre la aceptaci\u00f3n de la versi\u00f3n actual de este cat\u00e1logo se recopilan de cuatro maneras diferentes (1) como respuestas a bater\u00edas de art\u00edculos TAM, (2) como asignaciones a pares adjetivos predefinidos, (3) como gustos textuales Y las aversiones de los usuarios (simulando las revisiones en l\u00ednea), y (4) como p\u00fablicas (disponibles) las revisiones de los usuarios. La fuente para (1) - (3) es una encuesta con una muestra de encuestados, la fuente para (4) un foro en l\u00ednea. Los datos se analizan utilizando m\u00ednimos cuadrados parciales (PLS) para el modelado TAM y la miner\u00eda de texto para el pre-procesamiento de los datos textuales. Los resultados son prometedores: parece que la recopilaci\u00f3n de datos a trav\u00e9s de encuestas puede ser sustituida -con algunas reservas- por el an\u00e1lisis de las revisiones en l\u00ednea (reales) disponibles al p\u00fablico.", "author" : [ { "dropping-particle" : "", "family" : "Rese, A., Schreiber, S., &amp; Baier", "given" : "D.", "non-dropping-particle" : "", "parse-names" : false, "suffix" : "" } ], "container-title" : "Journal of Retailing and Consumer Services", "id" : "ITEM-1", "issued" : { "date-parts" : [ [ "2014" ] ] }, "page" : "869-876.", "title" : "Technology acceptance modeling of augmented reality at the point of sale: Can surveys be replaced by an analysis of online reviews?", "type" : "article-journal", "volume" : "21" }, "uris" : [ "http://www.mendeley.com/documents/?uuid=432c0fe3-8bf2-4011-a5da-91cb83e33219" ] } ], "mendeley" : { "formattedCitation" : "(Rese, A., Schreiber, S., &amp; Baier, 2014)", "manualFormatting" : "Rese, Schreiber, &amp; Baier, (2014)", "plainTextFormattedCitation" : "(Rese, A., Schreiber, S., &amp; Baier, 2014)", "previouslyFormattedCitation" : "(Rese, A., Schreiber, S., &amp; Baier, 2014)" }, "properties" : { "noteIndex" : 0 }, "schema" : "https://github.com/citation-style-language/schema/raw/master/csl-citation.json" }</w:instrText>
      </w:r>
      <w:r w:rsidR="006B5E13" w:rsidRPr="0035776A">
        <w:rPr>
          <w:rFonts w:ascii="Arial" w:hAnsi="Arial" w:cs="Arial"/>
          <w:color w:val="2E74B5" w:themeColor="accent1" w:themeShade="BF"/>
          <w:sz w:val="24"/>
          <w:szCs w:val="24"/>
        </w:rPr>
        <w:fldChar w:fldCharType="separate"/>
      </w:r>
      <w:r w:rsidR="006B5E13" w:rsidRPr="0035776A">
        <w:rPr>
          <w:rFonts w:ascii="Arial" w:hAnsi="Arial" w:cs="Arial"/>
          <w:noProof/>
          <w:color w:val="2E74B5" w:themeColor="accent1" w:themeShade="BF"/>
          <w:sz w:val="24"/>
          <w:szCs w:val="24"/>
        </w:rPr>
        <w:t>Rese, Schreiber, &amp; Baier, (2014)</w:t>
      </w:r>
      <w:r w:rsidR="006B5E13" w:rsidRPr="0035776A">
        <w:rPr>
          <w:rFonts w:ascii="Arial" w:hAnsi="Arial" w:cs="Arial"/>
          <w:color w:val="2E74B5" w:themeColor="accent1" w:themeShade="BF"/>
          <w:sz w:val="24"/>
          <w:szCs w:val="24"/>
        </w:rPr>
        <w:fldChar w:fldCharType="end"/>
      </w:r>
      <w:r w:rsidR="006B5E13" w:rsidRPr="0035776A">
        <w:rPr>
          <w:rFonts w:ascii="Arial" w:hAnsi="Arial" w:cs="Arial"/>
          <w:color w:val="2E74B5" w:themeColor="accent1" w:themeShade="BF"/>
          <w:sz w:val="24"/>
          <w:szCs w:val="24"/>
        </w:rPr>
        <w:t xml:space="preserve"> investiga como la aplicación de la realidad aumentada en puntos de venta puede sustituir la</w:t>
      </w:r>
      <w:r w:rsidR="00DB221F" w:rsidRPr="0035776A">
        <w:rPr>
          <w:rFonts w:ascii="Arial" w:hAnsi="Arial" w:cs="Arial"/>
          <w:color w:val="2E74B5" w:themeColor="accent1" w:themeShade="BF"/>
          <w:sz w:val="24"/>
          <w:szCs w:val="24"/>
        </w:rPr>
        <w:t>s</w:t>
      </w:r>
      <w:r w:rsidR="006B5E13" w:rsidRPr="0035776A">
        <w:rPr>
          <w:rFonts w:ascii="Arial" w:hAnsi="Arial" w:cs="Arial"/>
          <w:color w:val="2E74B5" w:themeColor="accent1" w:themeShade="BF"/>
          <w:sz w:val="24"/>
          <w:szCs w:val="24"/>
        </w:rPr>
        <w:t xml:space="preserve"> encuestas físicas generando mayor interés en los clientes, </w:t>
      </w:r>
      <w:r w:rsidR="00D91577" w:rsidRPr="0035776A">
        <w:rPr>
          <w:rFonts w:ascii="Arial" w:hAnsi="Arial" w:cs="Arial"/>
          <w:color w:val="2E74B5" w:themeColor="accent1" w:themeShade="BF"/>
          <w:sz w:val="24"/>
          <w:szCs w:val="24"/>
        </w:rPr>
        <w:t xml:space="preserve">mientras tanto </w:t>
      </w:r>
      <w:r w:rsidR="00D91577" w:rsidRPr="0035776A">
        <w:rPr>
          <w:rFonts w:ascii="Arial" w:hAnsi="Arial" w:cs="Arial"/>
          <w:color w:val="2E74B5" w:themeColor="accent1" w:themeShade="BF"/>
          <w:sz w:val="24"/>
          <w:szCs w:val="24"/>
          <w:lang w:val="en-US"/>
        </w:rPr>
        <w:fldChar w:fldCharType="begin" w:fldLock="1"/>
      </w:r>
      <w:r w:rsidR="00B26979" w:rsidRPr="0035776A">
        <w:rPr>
          <w:rFonts w:ascii="Arial" w:hAnsi="Arial" w:cs="Arial"/>
          <w:color w:val="2E74B5" w:themeColor="accent1" w:themeShade="BF"/>
          <w:sz w:val="24"/>
          <w:szCs w:val="24"/>
        </w:rPr>
        <w:instrText>ADDIN CSL_CITATION { "citationItems" : [ { "id" : "ITEM-1", "itemData" : { "DOI" : "10.3991/ijoe.v9iS8.3379", "author" : [ { "dropping-particle" : "", "family" : "Acosta", "given" : "R", "non-dropping-particle" : "", "parse-names" : false, "suffix" : "" }, { "dropping-particle" : "", "family" : "Esteve", "given" : "J M", "non-dropping-particle" : "", "parse-names" : false, "suffix" : "" }, { "dropping-particle" : "", "family" : "Mochol\u00ed", "given" : "J A", "non-dropping-particle" : "", "parse-names" : false, "suffix" : "" }, { "dropping-particle" : "", "family" : "Ja\u00e9ns", "given" : "J", "non-dropping-particle" : "", "parse-names" : false, "suffix" : "" }, { "dropping-particle" : "", "family" : "Stoyanova", "given" : "J", "non-dropping-particle" : "", "parse-names" : false, "suffix" : "" }, { "dropping-particle" : "", "family" : "Gon\u00e7alves", "given" : "R", "non-dropping-particle" : "", "parse-names" : false, "suffix" : "" }, { "dropping-particle" : "", "family" : "Brito", "given" : "P Q", "non-dropping-particle" : "", "parse-names" : false, "suffix" : "" }, { "dropping-particle" : "", "family" : "Coelho", "given" : "A", "non-dropping-particle" : "", "parse-names" : false, "suffix" : "" } ], "container-title" : "IADIS International Conference on Cognition and Exploratory Learning in Digital Age, CELDA 2006", "id" : "ITEM-1", "issue" : "SPECIALISSUE.8", "issued" : { "date-parts" : [ [ "2013" ] ] }, "note" : "From Duplicate 1 (Real-time augmented reality pemo platform for exploring consumer emotional responses with shopping applications - Stoyanova, J; Gon\u00e7alves, R; Brito, P Q; Coelho, A)\n\nCited By :1\n\nExport Date: 11 September 2016\n\nFrom Duplicate 2 (Ecoology: An emotional augmented reality edutainment application - Acosta, R; Esteve, J M; Mochol\u00ed, J A; Ja\u00e9ns, J)\n\nCited By :2\n\nExport Date: 11 September 2016", "page" : "19-26", "title" : "Ecoology: An emotional augmented reality edutainment application", "type" : "paper-conference", "volume" : "9" }, "uris" : [ "http://www.mendeley.com/documents/?uuid=ecbdd69a-d20f-4566-ac40-38d27255276d" ] } ], "mendeley" : { "formattedCitation" : "(Acosta et al., 2013)", "manualFormatting" : "Acosta et al., (2013)", "plainTextFormattedCitation" : "(Acosta et al., 2013)", "previouslyFormattedCitation" : "(Acosta et al., 2013)" }, "properties" : { "noteIndex" : 0 }, "schema" : "https://github.com/citation-style-language/schema/raw/master/csl-citation.json" }</w:instrText>
      </w:r>
      <w:r w:rsidR="00D91577" w:rsidRPr="0035776A">
        <w:rPr>
          <w:rFonts w:ascii="Arial" w:hAnsi="Arial" w:cs="Arial"/>
          <w:color w:val="2E74B5" w:themeColor="accent1" w:themeShade="BF"/>
          <w:sz w:val="24"/>
          <w:szCs w:val="24"/>
          <w:lang w:val="en-US"/>
        </w:rPr>
        <w:fldChar w:fldCharType="separate"/>
      </w:r>
      <w:r w:rsidR="00D91577" w:rsidRPr="0035776A">
        <w:rPr>
          <w:rFonts w:ascii="Arial" w:hAnsi="Arial" w:cs="Arial"/>
          <w:noProof/>
          <w:color w:val="2E74B5" w:themeColor="accent1" w:themeShade="BF"/>
          <w:sz w:val="24"/>
          <w:szCs w:val="24"/>
        </w:rPr>
        <w:t xml:space="preserve">Acosta et al., </w:t>
      </w:r>
      <w:r w:rsidR="00C86A1D" w:rsidRPr="0035776A">
        <w:rPr>
          <w:rFonts w:ascii="Arial" w:hAnsi="Arial" w:cs="Arial"/>
          <w:noProof/>
          <w:color w:val="2E74B5" w:themeColor="accent1" w:themeShade="BF"/>
          <w:sz w:val="24"/>
          <w:szCs w:val="24"/>
        </w:rPr>
        <w:t>(</w:t>
      </w:r>
      <w:r w:rsidR="00D91577" w:rsidRPr="0035776A">
        <w:rPr>
          <w:rFonts w:ascii="Arial" w:hAnsi="Arial" w:cs="Arial"/>
          <w:noProof/>
          <w:color w:val="2E74B5" w:themeColor="accent1" w:themeShade="BF"/>
          <w:sz w:val="24"/>
          <w:szCs w:val="24"/>
        </w:rPr>
        <w:t>2013)</w:t>
      </w:r>
      <w:r w:rsidR="00D91577" w:rsidRPr="0035776A">
        <w:rPr>
          <w:rFonts w:ascii="Arial" w:hAnsi="Arial" w:cs="Arial"/>
          <w:color w:val="2E74B5" w:themeColor="accent1" w:themeShade="BF"/>
          <w:sz w:val="24"/>
          <w:szCs w:val="24"/>
          <w:lang w:val="en-US"/>
        </w:rPr>
        <w:fldChar w:fldCharType="end"/>
      </w:r>
      <w:r w:rsidR="00D91577" w:rsidRPr="0035776A">
        <w:rPr>
          <w:rFonts w:ascii="Arial" w:hAnsi="Arial" w:cs="Arial"/>
          <w:color w:val="2E74B5" w:themeColor="accent1" w:themeShade="BF"/>
          <w:sz w:val="24"/>
          <w:szCs w:val="24"/>
        </w:rPr>
        <w:t xml:space="preserve"> aborda esta tecnología desde el concepto de educación en los estudiantes y la manera </w:t>
      </w:r>
      <w:r w:rsidR="008000E0" w:rsidRPr="0035776A">
        <w:rPr>
          <w:rFonts w:ascii="Arial" w:hAnsi="Arial" w:cs="Arial"/>
          <w:color w:val="2E74B5" w:themeColor="accent1" w:themeShade="BF"/>
          <w:sz w:val="24"/>
          <w:szCs w:val="24"/>
        </w:rPr>
        <w:t xml:space="preserve">en </w:t>
      </w:r>
      <w:r w:rsidR="00D91577" w:rsidRPr="0035776A">
        <w:rPr>
          <w:rFonts w:ascii="Arial" w:hAnsi="Arial" w:cs="Arial"/>
          <w:color w:val="2E74B5" w:themeColor="accent1" w:themeShade="BF"/>
          <w:sz w:val="24"/>
          <w:szCs w:val="24"/>
        </w:rPr>
        <w:t>que generan vínculos emocionales aplicando la AR a la ecología y medio ambiente</w:t>
      </w:r>
      <w:r w:rsidR="008000E0" w:rsidRPr="0035776A">
        <w:rPr>
          <w:rFonts w:ascii="Arial" w:hAnsi="Arial" w:cs="Arial"/>
          <w:color w:val="2E74B5" w:themeColor="accent1" w:themeShade="BF"/>
          <w:sz w:val="24"/>
          <w:szCs w:val="24"/>
        </w:rPr>
        <w:t>.</w:t>
      </w:r>
      <w:r w:rsidR="00D91577" w:rsidRPr="0035776A">
        <w:rPr>
          <w:rFonts w:ascii="Arial" w:hAnsi="Arial" w:cs="Arial"/>
          <w:color w:val="2E74B5" w:themeColor="accent1" w:themeShade="BF"/>
          <w:sz w:val="24"/>
          <w:szCs w:val="24"/>
        </w:rPr>
        <w:t xml:space="preserve"> </w:t>
      </w:r>
      <w:r w:rsidR="008000E0" w:rsidRPr="0035776A">
        <w:rPr>
          <w:rFonts w:ascii="Arial" w:hAnsi="Arial" w:cs="Arial"/>
          <w:color w:val="2E74B5" w:themeColor="accent1" w:themeShade="BF"/>
          <w:sz w:val="24"/>
          <w:szCs w:val="24"/>
        </w:rPr>
        <w:t>P</w:t>
      </w:r>
      <w:r w:rsidR="00D91577" w:rsidRPr="0035776A">
        <w:rPr>
          <w:rFonts w:ascii="Arial" w:hAnsi="Arial" w:cs="Arial"/>
          <w:color w:val="2E74B5" w:themeColor="accent1" w:themeShade="BF"/>
          <w:sz w:val="24"/>
          <w:szCs w:val="24"/>
        </w:rPr>
        <w:t xml:space="preserve">or su parte </w:t>
      </w:r>
      <w:r w:rsidR="00D91577" w:rsidRPr="0035776A">
        <w:rPr>
          <w:rFonts w:ascii="Arial" w:hAnsi="Arial" w:cs="Arial"/>
          <w:color w:val="2E74B5" w:themeColor="accent1" w:themeShade="BF"/>
          <w:sz w:val="24"/>
          <w:szCs w:val="24"/>
          <w:lang w:val="en-US"/>
        </w:rPr>
        <w:fldChar w:fldCharType="begin" w:fldLock="1"/>
      </w:r>
      <w:r w:rsidR="00DB221F" w:rsidRPr="0035776A">
        <w:rPr>
          <w:rFonts w:ascii="Arial" w:hAnsi="Arial" w:cs="Arial"/>
          <w:color w:val="2E74B5" w:themeColor="accent1" w:themeShade="BF"/>
          <w:sz w:val="24"/>
          <w:szCs w:val="24"/>
        </w:rPr>
        <w:instrText>ADDIN CSL_CITATION { "citationItems" : [ { "id" : "ITEM-1", "itemData" : { "DOI" : "10.1145/2901790.2901881", "ISBN" : "9781450340311", "author" : [ { "dropping-particle" : "", "family" : "Javornik", "given" : "Ana", "non-dropping-particle" : "", "parse-names" : false, "suffix" : "" }, { "dropping-particle" : "", "family" : "Rogers", "given" : "Y.", "non-dropping-particle" : "", "parse-names" : false, "suffix" : "" }, { "dropping-particle" : "", "family" : "Moutinho", "given" : "Ana Maria", "non-dropping-particle" : "", "parse-names" : false, "suffix" : "" }, { "dropping-particle" : "", "family" : "Freeman", "given" : "Russell", "non-dropping-particle" : "", "parse-names" : false, "suffix" : "" } ], "container-title" : "Proceedings of the 2016 ACM Conference on Designing Interactive Systems", "id" : "ITEM-1", "issue" : "August", "issued" : { "date-parts" : [ [ "2016" ] ] }, "page" : "871-882", "title" : "Revealing the Shopper Experience of Using a \u2018 Magic Mirror \u2019 Augmented Reality Make - Up Application", "type" : "article-journal" }, "uris" : [ "http://www.mendeley.com/documents/?uuid=1d1398cd-127d-4728-a3fb-bba4d07dec71" ] } ], "mendeley" : { "formattedCitation" : "(Ana Javornik, Rogers, Moutinho, &amp; Freeman, 2016)", "manualFormatting" : "Javornik, Rogers, Moutinho, &amp; Freeman, (2016)", "plainTextFormattedCitation" : "(Ana Javornik, Rogers, Moutinho, &amp; Freeman, 2016)", "previouslyFormattedCitation" : "(Ana Javornik, Rogers, Moutinho, &amp; Freeman, 2016)" }, "properties" : { "noteIndex" : 0 }, "schema" : "https://github.com/citation-style-language/schema/raw/master/csl-citation.json" }</w:instrText>
      </w:r>
      <w:r w:rsidR="00D91577" w:rsidRPr="0035776A">
        <w:rPr>
          <w:rFonts w:ascii="Arial" w:hAnsi="Arial" w:cs="Arial"/>
          <w:color w:val="2E74B5" w:themeColor="accent1" w:themeShade="BF"/>
          <w:sz w:val="24"/>
          <w:szCs w:val="24"/>
          <w:lang w:val="en-US"/>
        </w:rPr>
        <w:fldChar w:fldCharType="separate"/>
      </w:r>
      <w:r w:rsidR="00D91577" w:rsidRPr="0035776A">
        <w:rPr>
          <w:rFonts w:ascii="Arial" w:hAnsi="Arial" w:cs="Arial"/>
          <w:noProof/>
          <w:color w:val="2E74B5" w:themeColor="accent1" w:themeShade="BF"/>
          <w:sz w:val="24"/>
          <w:szCs w:val="24"/>
        </w:rPr>
        <w:t xml:space="preserve">Javornik, Rogers, Moutinho, &amp; Freeman, </w:t>
      </w:r>
      <w:r w:rsidR="00C86A1D" w:rsidRPr="0035776A">
        <w:rPr>
          <w:rFonts w:ascii="Arial" w:hAnsi="Arial" w:cs="Arial"/>
          <w:noProof/>
          <w:color w:val="2E74B5" w:themeColor="accent1" w:themeShade="BF"/>
          <w:sz w:val="24"/>
          <w:szCs w:val="24"/>
        </w:rPr>
        <w:t>(</w:t>
      </w:r>
      <w:r w:rsidR="00D91577" w:rsidRPr="0035776A">
        <w:rPr>
          <w:rFonts w:ascii="Arial" w:hAnsi="Arial" w:cs="Arial"/>
          <w:noProof/>
          <w:color w:val="2E74B5" w:themeColor="accent1" w:themeShade="BF"/>
          <w:sz w:val="24"/>
          <w:szCs w:val="24"/>
        </w:rPr>
        <w:t>2016)</w:t>
      </w:r>
      <w:r w:rsidR="00D91577" w:rsidRPr="0035776A">
        <w:rPr>
          <w:rFonts w:ascii="Arial" w:hAnsi="Arial" w:cs="Arial"/>
          <w:color w:val="2E74B5" w:themeColor="accent1" w:themeShade="BF"/>
          <w:sz w:val="24"/>
          <w:szCs w:val="24"/>
          <w:lang w:val="en-US"/>
        </w:rPr>
        <w:fldChar w:fldCharType="end"/>
      </w:r>
      <w:r w:rsidR="00D91577" w:rsidRPr="0035776A">
        <w:rPr>
          <w:rFonts w:ascii="Arial" w:hAnsi="Arial" w:cs="Arial"/>
          <w:color w:val="2E74B5" w:themeColor="accent1" w:themeShade="BF"/>
          <w:sz w:val="24"/>
          <w:szCs w:val="24"/>
        </w:rPr>
        <w:t xml:space="preserve"> realizaron una  investigaron en situ co</w:t>
      </w:r>
      <w:r w:rsidR="00DB221F" w:rsidRPr="0035776A">
        <w:rPr>
          <w:rFonts w:ascii="Arial" w:hAnsi="Arial" w:cs="Arial"/>
          <w:color w:val="2E74B5" w:themeColor="accent1" w:themeShade="BF"/>
          <w:sz w:val="24"/>
          <w:szCs w:val="24"/>
        </w:rPr>
        <w:t xml:space="preserve">n </w:t>
      </w:r>
      <w:r w:rsidR="00D91577" w:rsidRPr="0035776A">
        <w:rPr>
          <w:rFonts w:ascii="Arial" w:hAnsi="Arial" w:cs="Arial"/>
          <w:color w:val="2E74B5" w:themeColor="accent1" w:themeShade="BF"/>
          <w:sz w:val="24"/>
          <w:szCs w:val="24"/>
        </w:rPr>
        <w:t>una aplicación de AR sobre maquillaje la cual simulaba en tiempo real la aplicación de los diferentes colores y estilos superponiendo la simulación a la imagen real de</w:t>
      </w:r>
      <w:r w:rsidR="005A5EDC" w:rsidRPr="0035776A">
        <w:rPr>
          <w:rFonts w:ascii="Arial" w:hAnsi="Arial" w:cs="Arial"/>
          <w:color w:val="2E74B5" w:themeColor="accent1" w:themeShade="BF"/>
          <w:sz w:val="24"/>
          <w:szCs w:val="24"/>
        </w:rPr>
        <w:t xml:space="preserve"> la persona como si fuera real</w:t>
      </w:r>
      <w:r w:rsidR="00DB221F" w:rsidRPr="0035776A">
        <w:rPr>
          <w:rFonts w:ascii="Arial" w:hAnsi="Arial" w:cs="Arial"/>
          <w:color w:val="2E74B5" w:themeColor="accent1" w:themeShade="BF"/>
          <w:sz w:val="24"/>
          <w:szCs w:val="24"/>
        </w:rPr>
        <w:t>;</w:t>
      </w:r>
      <w:r w:rsidR="005A5EDC" w:rsidRPr="0035776A">
        <w:rPr>
          <w:rFonts w:ascii="Arial" w:hAnsi="Arial" w:cs="Arial"/>
          <w:color w:val="2E74B5" w:themeColor="accent1" w:themeShade="BF"/>
          <w:sz w:val="24"/>
          <w:szCs w:val="24"/>
        </w:rPr>
        <w:t xml:space="preserve"> </w:t>
      </w:r>
      <w:r w:rsidR="00B734F0" w:rsidRPr="0035776A">
        <w:rPr>
          <w:rFonts w:ascii="Arial" w:hAnsi="Arial" w:cs="Arial"/>
          <w:color w:val="2E74B5" w:themeColor="accent1" w:themeShade="BF"/>
          <w:sz w:val="24"/>
          <w:szCs w:val="24"/>
        </w:rPr>
        <w:fldChar w:fldCharType="begin" w:fldLock="1"/>
      </w:r>
      <w:r w:rsidR="00DB221F" w:rsidRPr="0035776A">
        <w:rPr>
          <w:rFonts w:ascii="Arial" w:hAnsi="Arial" w:cs="Arial"/>
          <w:color w:val="2E74B5" w:themeColor="accent1" w:themeShade="BF"/>
          <w:sz w:val="24"/>
          <w:szCs w:val="24"/>
        </w:rPr>
        <w:instrText>ADDIN CSL_CITATION { "citationItems" : [ { "id" : "ITEM-1", "itemData" : { "DOI" : "10.1007/s00779-011-0494-x", "ISBN" : "1617-4909", "ISSN" : "16174909", "abstract" : "The technical enablers for mobile augmented reality (MAR) are becoming robust enough to allow the development of MAR services that are truly valuable for consumers. Such services would provide a novel interface to the ubiquitous digital information in the physical world, hence serving in great variety of contexts and everyday human activities. To ensure the acceptance and success of future MAR services, their development should be based on knowledge about potential end users expectations and requirements. We conducted 16 semi-structured interview sessions with 28 participants in shopping centres, which can be considered as a fruitful context for MAR services. We aimed to elicit new knowledge about (1) the characteristics of the expected user experience and (2) central user requirements related to MAR in such a context. From a pragmatic viewpoint, the participants expected MAR services to catalyse their sense of efficiency, empower them with novel context-sensitive and proactive functionalities and raise their awareness of the information related to their surroundings with an intuitive interface. Emotionally, MAR services were expected to offer stimulating and pleasant experiences, such as playfulness, inspiration, liveliness, collectivity and surprise. The user experience categories and user requirements that were identified can serve as targets for the design of user experience of future MAR services.", "author" : [ { "dropping-particle" : "", "family" : "Olsson, T., Lagerstam, E., K\u00e4rkk\u00e4inen, T., &amp; V\u00e4\u00e4n\u00e4nen-Vainio-Mattila", "given" : "K.", "non-dropping-particle" : "", "parse-names" : false, "suffix" : "" } ], "container-title" : "Personal and Ubiquitous Computing", "id" : "ITEM-1", "issue" : "2", "issued" : { "date-parts" : [ [ "2013" ] ] }, "page" : "287-304", "title" : "Expected user experience of mobile augmented reality services: A user study in the context of shopping centres", "type" : "article-journal", "volume" : "17" }, "uris" : [ "http://www.mendeley.com/documents/?uuid=e307781e-9dd1-4d23-a063-b02059af5d27" ] } ], "mendeley" : { "formattedCitation" : "(Olsson, T., Lagerstam, E., K\u00e4rkk\u00e4inen, T., &amp; V\u00e4\u00e4n\u00e4nen-Vainio-Mattila, 2013)", "manualFormatting" : "Olsson, Lagerstam, K\u00e4rkk\u00e4inen, &amp; V\u00e4\u00e4n\u00e4nen-Vainio-Mattila, (2013)", "plainTextFormattedCitation" : "(Olsson, T., Lagerstam, E., K\u00e4rkk\u00e4inen, T., &amp; V\u00e4\u00e4n\u00e4nen-Vainio-Mattila, 2013)", "previouslyFormattedCitation" : "(Olsson, T., Lagerstam, E., K\u00e4rkk\u00e4inen, T., &amp; V\u00e4\u00e4n\u00e4nen-Vainio-Mattila, 2013)" }, "properties" : { "noteIndex" : 0 }, "schema" : "https://github.com/citation-style-language/schema/raw/master/csl-citation.json" }</w:instrText>
      </w:r>
      <w:r w:rsidR="00B734F0" w:rsidRPr="0035776A">
        <w:rPr>
          <w:rFonts w:ascii="Arial" w:hAnsi="Arial" w:cs="Arial"/>
          <w:color w:val="2E74B5" w:themeColor="accent1" w:themeShade="BF"/>
          <w:sz w:val="24"/>
          <w:szCs w:val="24"/>
        </w:rPr>
        <w:fldChar w:fldCharType="separate"/>
      </w:r>
      <w:r w:rsidR="00B734F0" w:rsidRPr="0035776A">
        <w:rPr>
          <w:rFonts w:ascii="Arial" w:hAnsi="Arial" w:cs="Arial"/>
          <w:noProof/>
          <w:color w:val="2E74B5" w:themeColor="accent1" w:themeShade="BF"/>
          <w:sz w:val="24"/>
          <w:szCs w:val="24"/>
        </w:rPr>
        <w:t>Olsson,</w:t>
      </w:r>
      <w:r w:rsidR="00DB221F" w:rsidRPr="0035776A">
        <w:rPr>
          <w:rFonts w:ascii="Arial" w:hAnsi="Arial" w:cs="Arial"/>
          <w:noProof/>
          <w:color w:val="2E74B5" w:themeColor="accent1" w:themeShade="BF"/>
          <w:sz w:val="24"/>
          <w:szCs w:val="24"/>
        </w:rPr>
        <w:t xml:space="preserve"> </w:t>
      </w:r>
      <w:r w:rsidR="00B734F0" w:rsidRPr="0035776A">
        <w:rPr>
          <w:rFonts w:ascii="Arial" w:hAnsi="Arial" w:cs="Arial"/>
          <w:noProof/>
          <w:color w:val="2E74B5" w:themeColor="accent1" w:themeShade="BF"/>
          <w:sz w:val="24"/>
          <w:szCs w:val="24"/>
        </w:rPr>
        <w:t>Lagerstam, Kärkkäinen, &amp; Väänänen-Vainio-Mattila, (2013)</w:t>
      </w:r>
      <w:r w:rsidR="00B734F0" w:rsidRPr="0035776A">
        <w:rPr>
          <w:rFonts w:ascii="Arial" w:hAnsi="Arial" w:cs="Arial"/>
          <w:color w:val="2E74B5" w:themeColor="accent1" w:themeShade="BF"/>
          <w:sz w:val="24"/>
          <w:szCs w:val="24"/>
        </w:rPr>
        <w:fldChar w:fldCharType="end"/>
      </w:r>
      <w:r w:rsidR="00B734F0" w:rsidRPr="0035776A">
        <w:rPr>
          <w:rFonts w:ascii="Arial" w:hAnsi="Arial" w:cs="Arial"/>
          <w:color w:val="2E74B5" w:themeColor="accent1" w:themeShade="BF"/>
          <w:sz w:val="24"/>
          <w:szCs w:val="24"/>
        </w:rPr>
        <w:t xml:space="preserve"> </w:t>
      </w:r>
      <w:r w:rsidR="00DB221F" w:rsidRPr="0035776A">
        <w:rPr>
          <w:rFonts w:ascii="Arial" w:hAnsi="Arial" w:cs="Arial"/>
          <w:color w:val="2E74B5" w:themeColor="accent1" w:themeShade="BF"/>
          <w:sz w:val="24"/>
          <w:szCs w:val="24"/>
        </w:rPr>
        <w:t xml:space="preserve">refieren </w:t>
      </w:r>
      <w:r w:rsidR="00B734F0" w:rsidRPr="0035776A">
        <w:rPr>
          <w:rFonts w:ascii="Arial" w:hAnsi="Arial" w:cs="Arial"/>
          <w:color w:val="2E74B5" w:themeColor="accent1" w:themeShade="BF"/>
          <w:sz w:val="24"/>
          <w:szCs w:val="24"/>
        </w:rPr>
        <w:t xml:space="preserve">como la AR por medio de los móviles </w:t>
      </w:r>
      <w:r w:rsidR="00AD1BD1" w:rsidRPr="0035776A">
        <w:rPr>
          <w:rFonts w:ascii="Arial" w:hAnsi="Arial" w:cs="Arial"/>
          <w:color w:val="2E74B5" w:themeColor="accent1" w:themeShade="BF"/>
          <w:sz w:val="24"/>
          <w:szCs w:val="24"/>
        </w:rPr>
        <w:t xml:space="preserve">en los centros comerciales </w:t>
      </w:r>
      <w:r w:rsidR="00B734F0" w:rsidRPr="0035776A">
        <w:rPr>
          <w:rFonts w:ascii="Arial" w:hAnsi="Arial" w:cs="Arial"/>
          <w:color w:val="2E74B5" w:themeColor="accent1" w:themeShade="BF"/>
          <w:sz w:val="24"/>
          <w:szCs w:val="24"/>
        </w:rPr>
        <w:t>permiten</w:t>
      </w:r>
      <w:r w:rsidR="00DB221F" w:rsidRPr="0035776A">
        <w:rPr>
          <w:rFonts w:ascii="Arial" w:hAnsi="Arial" w:cs="Arial"/>
          <w:color w:val="2E74B5" w:themeColor="accent1" w:themeShade="BF"/>
          <w:sz w:val="24"/>
          <w:szCs w:val="24"/>
        </w:rPr>
        <w:t xml:space="preserve"> desarrollar </w:t>
      </w:r>
      <w:r w:rsidR="00B734F0" w:rsidRPr="0035776A">
        <w:rPr>
          <w:rFonts w:ascii="Arial" w:hAnsi="Arial" w:cs="Arial"/>
          <w:color w:val="2E74B5" w:themeColor="accent1" w:themeShade="BF"/>
          <w:sz w:val="24"/>
          <w:szCs w:val="24"/>
        </w:rPr>
        <w:t>aplicaciones y servicios novedosos</w:t>
      </w:r>
      <w:r w:rsidR="00241D36" w:rsidRPr="0035776A">
        <w:rPr>
          <w:rFonts w:ascii="Arial" w:hAnsi="Arial" w:cs="Arial"/>
          <w:color w:val="2E74B5" w:themeColor="accent1" w:themeShade="BF"/>
          <w:sz w:val="24"/>
          <w:szCs w:val="24"/>
        </w:rPr>
        <w:t>,</w:t>
      </w:r>
      <w:r w:rsidR="00B734F0" w:rsidRPr="0035776A">
        <w:rPr>
          <w:rFonts w:ascii="Arial" w:hAnsi="Arial" w:cs="Arial"/>
          <w:color w:val="2E74B5" w:themeColor="accent1" w:themeShade="BF"/>
          <w:sz w:val="24"/>
          <w:szCs w:val="24"/>
        </w:rPr>
        <w:t xml:space="preserve"> </w:t>
      </w:r>
      <w:r w:rsidR="00B734F0" w:rsidRPr="0035776A">
        <w:rPr>
          <w:rFonts w:ascii="Arial" w:hAnsi="Arial" w:cs="Arial"/>
          <w:color w:val="2E74B5" w:themeColor="accent1" w:themeShade="BF"/>
          <w:sz w:val="24"/>
          <w:szCs w:val="24"/>
        </w:rPr>
        <w:lastRenderedPageBreak/>
        <w:t xml:space="preserve">creando posibilidades </w:t>
      </w:r>
      <w:r w:rsidR="00241D36" w:rsidRPr="0035776A">
        <w:rPr>
          <w:rFonts w:ascii="Arial" w:hAnsi="Arial" w:cs="Arial"/>
          <w:color w:val="2E74B5" w:themeColor="accent1" w:themeShade="BF"/>
          <w:sz w:val="24"/>
          <w:szCs w:val="24"/>
        </w:rPr>
        <w:t>y</w:t>
      </w:r>
      <w:r w:rsidR="00B734F0" w:rsidRPr="0035776A">
        <w:rPr>
          <w:rFonts w:ascii="Arial" w:hAnsi="Arial" w:cs="Arial"/>
          <w:color w:val="2E74B5" w:themeColor="accent1" w:themeShade="BF"/>
          <w:sz w:val="24"/>
          <w:szCs w:val="24"/>
        </w:rPr>
        <w:t xml:space="preserve"> desafíos para el diseño de una experiencia de usuario placentera</w:t>
      </w:r>
      <w:r w:rsidR="00DB221F" w:rsidRPr="0035776A">
        <w:rPr>
          <w:rFonts w:ascii="Arial" w:hAnsi="Arial" w:cs="Arial"/>
          <w:color w:val="2E74B5" w:themeColor="accent1" w:themeShade="BF"/>
          <w:sz w:val="24"/>
          <w:szCs w:val="24"/>
        </w:rPr>
        <w:t xml:space="preserve"> y memorable,</w:t>
      </w:r>
      <w:r w:rsidR="00241D36" w:rsidRPr="0035776A">
        <w:rPr>
          <w:rFonts w:ascii="Arial" w:hAnsi="Arial" w:cs="Arial"/>
          <w:color w:val="2E74B5" w:themeColor="accent1" w:themeShade="BF"/>
          <w:sz w:val="24"/>
          <w:szCs w:val="24"/>
        </w:rPr>
        <w:t xml:space="preserve"> </w:t>
      </w:r>
      <w:r w:rsidR="00DB221F" w:rsidRPr="0035776A">
        <w:rPr>
          <w:rFonts w:ascii="Arial" w:hAnsi="Arial" w:cs="Arial"/>
          <w:color w:val="2E74B5" w:themeColor="accent1" w:themeShade="BF"/>
          <w:sz w:val="24"/>
          <w:szCs w:val="24"/>
        </w:rPr>
        <w:t xml:space="preserve">complementando la obra </w:t>
      </w:r>
      <w:r w:rsidR="00DB221F" w:rsidRPr="0035776A">
        <w:rPr>
          <w:rFonts w:ascii="Arial" w:hAnsi="Arial" w:cs="Arial"/>
          <w:color w:val="2E74B5" w:themeColor="accent1" w:themeShade="BF"/>
          <w:sz w:val="24"/>
          <w:szCs w:val="24"/>
        </w:rPr>
        <w:fldChar w:fldCharType="begin" w:fldLock="1"/>
      </w:r>
      <w:r w:rsidR="00DB221F" w:rsidRPr="0035776A">
        <w:rPr>
          <w:rFonts w:ascii="Arial" w:hAnsi="Arial" w:cs="Arial"/>
          <w:color w:val="2E74B5" w:themeColor="accent1" w:themeShade="BF"/>
          <w:sz w:val="24"/>
          <w:szCs w:val="24"/>
        </w:rPr>
        <w:instrText>ADDIN CSL_CITATION { "citationItems" : [ { "id" : "ITEM-1", "itemData" : { "DOI" : "10.4067/S0718-27242012000300016", "ISSN" : "07182724", "abstract" : "Due to the current advances in Information and Communication Technologies and consumers\u2019 increasing interest in entertaining and interactive retail environments, the sector of retailing is forced to pursuit innovation to maintain existing consumers and attract new ones. Especially the use of virtual reality techniques offers tools for supporting the design of innovative systems capable of enhancing this process. The aim of this paper is to integrate the consumers\u2019 experience in the development of innovation process for retailing. In particular, our findings highlight how the immersive technologies can be an efficient tool for pushing innovation in retailing. Therefore, the paper provides important issues for scholars and practitioners.", "author" : [ { "dropping-particle" : "", "family" : "Pantano", "given" : "Eleonora", "non-dropping-particle" : "", "parse-names" : false, "suffix" : "" }, { "dropping-particle" : "", "family" : "Laria", "given" : "Giuseppe", "non-dropping-particle" : "", "parse-names" : false, "suffix" : "" } ], "container-title" : "Journal of Technology Management and Innovation", "id" : "ITEM-1", "issue" : "3", "issued" : { "date-parts" : [ [ "2012" ] ] }, "page" : "194-206", "title" : "Innovation in retail process: From consumers' experience to immersive store design", "type" : "article", "volume" : "7" }, "uris" : [ "http://www.mendeley.com/documents/?uuid=281b1da7-e03d-4243-876f-b7342d1be66d" ] } ], "mendeley" : { "formattedCitation" : "(Pantano &amp; Laria, 2012)", "manualFormatting" : "Pantano &amp; Laria, (2012)", "plainTextFormattedCitation" : "(Pantano &amp; Laria, 2012)", "previouslyFormattedCitation" : "(Pantano &amp; Laria, 2012)" }, "properties" : { "noteIndex" : 0 }, "schema" : "https://github.com/citation-style-language/schema/raw/master/csl-citation.json" }</w:instrText>
      </w:r>
      <w:r w:rsidR="00DB221F" w:rsidRPr="0035776A">
        <w:rPr>
          <w:rFonts w:ascii="Arial" w:hAnsi="Arial" w:cs="Arial"/>
          <w:color w:val="2E74B5" w:themeColor="accent1" w:themeShade="BF"/>
          <w:sz w:val="24"/>
          <w:szCs w:val="24"/>
        </w:rPr>
        <w:fldChar w:fldCharType="separate"/>
      </w:r>
      <w:r w:rsidR="00DB221F" w:rsidRPr="0035776A">
        <w:rPr>
          <w:rFonts w:ascii="Arial" w:hAnsi="Arial" w:cs="Arial"/>
          <w:noProof/>
          <w:color w:val="2E74B5" w:themeColor="accent1" w:themeShade="BF"/>
          <w:sz w:val="24"/>
          <w:szCs w:val="24"/>
        </w:rPr>
        <w:t>Pantano &amp; Laria, (2012)</w:t>
      </w:r>
      <w:r w:rsidR="00DB221F" w:rsidRPr="0035776A">
        <w:rPr>
          <w:rFonts w:ascii="Arial" w:hAnsi="Arial" w:cs="Arial"/>
          <w:color w:val="2E74B5" w:themeColor="accent1" w:themeShade="BF"/>
          <w:sz w:val="24"/>
          <w:szCs w:val="24"/>
        </w:rPr>
        <w:fldChar w:fldCharType="end"/>
      </w:r>
      <w:r w:rsidR="00DB221F" w:rsidRPr="0035776A">
        <w:rPr>
          <w:rFonts w:ascii="Arial" w:hAnsi="Arial" w:cs="Arial"/>
          <w:color w:val="2E74B5" w:themeColor="accent1" w:themeShade="BF"/>
          <w:sz w:val="24"/>
          <w:szCs w:val="24"/>
        </w:rPr>
        <w:t xml:space="preserve"> quienes sugieren que la AR es una herramienta eficaz para impulsar la innovación en los puntos de venta o centros comerciales, particularmente asociado a nuestra investigación. Finalmente </w:t>
      </w:r>
      <w:r w:rsidR="00241D36" w:rsidRPr="0035776A">
        <w:rPr>
          <w:rFonts w:ascii="Arial" w:hAnsi="Arial" w:cs="Arial"/>
          <w:color w:val="2E74B5" w:themeColor="accent1" w:themeShade="BF"/>
          <w:sz w:val="24"/>
          <w:szCs w:val="24"/>
        </w:rPr>
        <w:fldChar w:fldCharType="begin" w:fldLock="1"/>
      </w:r>
      <w:r w:rsidR="00241D36" w:rsidRPr="0035776A">
        <w:rPr>
          <w:rFonts w:ascii="Arial" w:hAnsi="Arial" w:cs="Arial"/>
          <w:color w:val="2E74B5" w:themeColor="accent1" w:themeShade="BF"/>
          <w:sz w:val="24"/>
          <w:szCs w:val="24"/>
        </w:rPr>
        <w:instrText>ADDIN CSL_CITATION { "citationItems" : [ { "id" : "ITEM-1", "itemData" : { "DOI" : "10.5209/rev-ESMP.2013.v19.n1.42517", "ISSN" : "11341629", "abstract" : "Los autores analizan el sistema de visualizaci\u00f3n de contenidos mixtos denominado realidad aumentada y su aplicaci\u00f3n en medios impresos. En este art\u00edculo se revisa su uso en la prensa a trav\u00e9s de ejemplos de diarios y revistas espa\u00f1olas y extranjeras impresas, que han incorporado a su oferta contenidos aumentados. Mediante una demostraci\u00f3n y un sondeo se testan la viabilidad y los efectos de esta tecnolog\u00eda, con el fin de evaluar qu\u00e9 supone su inclusi\u00f3n en un peri\u00f3dico.", "author" : [ { "dropping-particle" : "", "family" : "Meneses Fern\u00e1ndez", "given" : "Mar\u00eda Dolores", "non-dropping-particle" : "", "parse-names" : false, "suffix" : "" }, { "dropping-particle" : "", "family" : "Mart\u00edn Guti\u00e9rrez", "given" : "Jorge", "non-dropping-particle" : "", "parse-names" : false, "suffix" : "" } ], "container-title" : "Estudios Sobre el Mensaje Periodistico", "id" : "ITEM-1", "issue" : "1", "issued" : { "date-parts" : [ [ "2013" ] ] }, "page" : "207-221", "title" : "Realidad aumentada e innovaci\u00f3n tecnolg\u00edca en prensa. La experiencia de ver y escuchar un periodico impreso", "type" : "article-journal", "volume" : "19" }, "uris" : [ "http://www.mendeley.com/documents/?uuid=c80a1764-ee60-4061-b55c-9ebec13300c0" ] } ], "mendeley" : { "formattedCitation" : "(Meneses Fern\u00e1ndez &amp; Mart\u00edn Guti\u00e9rrez, 2013)", "manualFormatting" : "Meneses Fern\u00e1ndez &amp; Mart\u00edn Guti\u00e9rrez, (2013)", "plainTextFormattedCitation" : "(Meneses Fern\u00e1ndez &amp; Mart\u00edn Guti\u00e9rrez, 2013)", "previouslyFormattedCitation" : "(Meneses Fern\u00e1ndez &amp; Mart\u00edn Guti\u00e9rrez, 2013)" }, "properties" : { "noteIndex" : 0 }, "schema" : "https://github.com/citation-style-language/schema/raw/master/csl-citation.json" }</w:instrText>
      </w:r>
      <w:r w:rsidR="00241D36" w:rsidRPr="0035776A">
        <w:rPr>
          <w:rFonts w:ascii="Arial" w:hAnsi="Arial" w:cs="Arial"/>
          <w:color w:val="2E74B5" w:themeColor="accent1" w:themeShade="BF"/>
          <w:sz w:val="24"/>
          <w:szCs w:val="24"/>
        </w:rPr>
        <w:fldChar w:fldCharType="separate"/>
      </w:r>
      <w:r w:rsidR="00241D36" w:rsidRPr="0035776A">
        <w:rPr>
          <w:rFonts w:ascii="Arial" w:hAnsi="Arial" w:cs="Arial"/>
          <w:noProof/>
          <w:color w:val="2E74B5" w:themeColor="accent1" w:themeShade="BF"/>
          <w:sz w:val="24"/>
          <w:szCs w:val="24"/>
        </w:rPr>
        <w:t>Meneses Fernández &amp; Martín Gutiérrez, (2013)</w:t>
      </w:r>
      <w:r w:rsidR="00241D36" w:rsidRPr="0035776A">
        <w:rPr>
          <w:rFonts w:ascii="Arial" w:hAnsi="Arial" w:cs="Arial"/>
          <w:color w:val="2E74B5" w:themeColor="accent1" w:themeShade="BF"/>
          <w:sz w:val="24"/>
          <w:szCs w:val="24"/>
        </w:rPr>
        <w:fldChar w:fldCharType="end"/>
      </w:r>
      <w:r w:rsidR="00241D36" w:rsidRPr="0035776A">
        <w:rPr>
          <w:rFonts w:ascii="Arial" w:hAnsi="Arial" w:cs="Arial"/>
          <w:color w:val="2E74B5" w:themeColor="accent1" w:themeShade="BF"/>
          <w:sz w:val="24"/>
          <w:szCs w:val="24"/>
        </w:rPr>
        <w:t xml:space="preserve"> </w:t>
      </w:r>
      <w:r w:rsidR="00B86621" w:rsidRPr="0035776A">
        <w:rPr>
          <w:rFonts w:ascii="Arial" w:hAnsi="Arial" w:cs="Arial"/>
          <w:color w:val="2E74B5" w:themeColor="accent1" w:themeShade="BF"/>
          <w:sz w:val="24"/>
          <w:szCs w:val="24"/>
        </w:rPr>
        <w:t xml:space="preserve">abordan como la </w:t>
      </w:r>
      <w:r w:rsidR="00DB221F" w:rsidRPr="0035776A">
        <w:rPr>
          <w:rFonts w:ascii="Arial" w:hAnsi="Arial" w:cs="Arial"/>
          <w:color w:val="2E74B5" w:themeColor="accent1" w:themeShade="BF"/>
          <w:sz w:val="24"/>
          <w:szCs w:val="24"/>
        </w:rPr>
        <w:t>AR</w:t>
      </w:r>
      <w:r w:rsidR="00241D36" w:rsidRPr="0035776A">
        <w:rPr>
          <w:rFonts w:ascii="Arial" w:hAnsi="Arial" w:cs="Arial"/>
          <w:color w:val="2E74B5" w:themeColor="accent1" w:themeShade="BF"/>
          <w:sz w:val="24"/>
          <w:szCs w:val="24"/>
        </w:rPr>
        <w:t xml:space="preserve"> aplicada </w:t>
      </w:r>
      <w:r w:rsidR="008F62C8" w:rsidRPr="0035776A">
        <w:rPr>
          <w:rFonts w:ascii="Arial" w:hAnsi="Arial" w:cs="Arial"/>
          <w:color w:val="2E74B5" w:themeColor="accent1" w:themeShade="BF"/>
          <w:sz w:val="24"/>
          <w:szCs w:val="24"/>
        </w:rPr>
        <w:t xml:space="preserve">a la prensa representa más </w:t>
      </w:r>
      <w:r w:rsidR="00241D36" w:rsidRPr="0035776A">
        <w:rPr>
          <w:rFonts w:ascii="Arial" w:hAnsi="Arial" w:cs="Arial"/>
          <w:color w:val="2E74B5" w:themeColor="accent1" w:themeShade="BF"/>
          <w:sz w:val="24"/>
          <w:szCs w:val="24"/>
        </w:rPr>
        <w:t>realismo</w:t>
      </w:r>
      <w:r w:rsidR="008F62C8" w:rsidRPr="0035776A">
        <w:rPr>
          <w:rFonts w:ascii="Arial" w:hAnsi="Arial" w:cs="Arial"/>
          <w:color w:val="2E74B5" w:themeColor="accent1" w:themeShade="BF"/>
          <w:sz w:val="24"/>
          <w:szCs w:val="24"/>
        </w:rPr>
        <w:t xml:space="preserve"> además de incrementar </w:t>
      </w:r>
      <w:r w:rsidR="00241D36" w:rsidRPr="0035776A">
        <w:rPr>
          <w:rFonts w:ascii="Arial" w:hAnsi="Arial" w:cs="Arial"/>
          <w:color w:val="2E74B5" w:themeColor="accent1" w:themeShade="BF"/>
          <w:sz w:val="24"/>
          <w:szCs w:val="24"/>
        </w:rPr>
        <w:t>la capacidad expresiva y la interactividad</w:t>
      </w:r>
      <w:r w:rsidR="008F62C8" w:rsidRPr="0035776A">
        <w:rPr>
          <w:rFonts w:ascii="Arial" w:hAnsi="Arial" w:cs="Arial"/>
          <w:color w:val="2E74B5" w:themeColor="accent1" w:themeShade="BF"/>
          <w:sz w:val="24"/>
          <w:szCs w:val="24"/>
        </w:rPr>
        <w:t xml:space="preserve"> con los usuarios</w:t>
      </w:r>
      <w:r w:rsidR="00DB221F" w:rsidRPr="0035776A">
        <w:rPr>
          <w:rFonts w:ascii="Arial" w:hAnsi="Arial" w:cs="Arial"/>
          <w:color w:val="2E74B5" w:themeColor="accent1" w:themeShade="BF"/>
          <w:sz w:val="24"/>
          <w:szCs w:val="24"/>
        </w:rPr>
        <w:t>.</w:t>
      </w:r>
    </w:p>
    <w:p w14:paraId="7CB54373" w14:textId="4145AAE6" w:rsidR="009165BD" w:rsidRPr="0035776A" w:rsidRDefault="009165BD" w:rsidP="0035776A">
      <w:pPr>
        <w:spacing w:line="360" w:lineRule="auto"/>
        <w:ind w:firstLine="708"/>
        <w:rPr>
          <w:rFonts w:ascii="Arial" w:hAnsi="Arial" w:cs="Arial"/>
          <w:b/>
          <w:color w:val="000000" w:themeColor="text1"/>
          <w:sz w:val="24"/>
          <w:szCs w:val="24"/>
        </w:rPr>
      </w:pPr>
      <w:r w:rsidRPr="0035776A">
        <w:rPr>
          <w:rFonts w:ascii="Arial" w:hAnsi="Arial" w:cs="Arial"/>
          <w:b/>
          <w:color w:val="000000" w:themeColor="text1"/>
          <w:sz w:val="24"/>
          <w:szCs w:val="24"/>
        </w:rPr>
        <w:t>Creación de experiencia de marca mediante la realidad aumentada</w:t>
      </w:r>
    </w:p>
    <w:p w14:paraId="7E8F87A2" w14:textId="0A7844C1" w:rsidR="00AF314C" w:rsidRPr="0035776A" w:rsidRDefault="00354F9C" w:rsidP="0035776A">
      <w:pPr>
        <w:spacing w:line="360" w:lineRule="auto"/>
        <w:ind w:firstLine="708"/>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Al referirnos a la realidad aumentada necesariamente debemos hacer referencia a los sentidos</w:t>
      </w:r>
      <w:r w:rsidR="009165BD" w:rsidRPr="0035776A">
        <w:rPr>
          <w:rFonts w:ascii="Arial" w:hAnsi="Arial" w:cs="Arial"/>
          <w:color w:val="2E74B5" w:themeColor="accent1" w:themeShade="BF"/>
          <w:sz w:val="24"/>
          <w:szCs w:val="24"/>
        </w:rPr>
        <w:t xml:space="preserve"> humanos. </w:t>
      </w:r>
      <w:r w:rsidRPr="0035776A">
        <w:rPr>
          <w:rFonts w:ascii="Arial" w:hAnsi="Arial" w:cs="Arial"/>
          <w:color w:val="2E74B5" w:themeColor="accent1" w:themeShade="BF"/>
          <w:sz w:val="24"/>
          <w:szCs w:val="24"/>
        </w:rPr>
        <w:t>Nuestra realidad física</w:t>
      </w:r>
      <w:r w:rsidR="009165BD" w:rsidRPr="0035776A">
        <w:rPr>
          <w:rFonts w:ascii="Arial" w:hAnsi="Arial" w:cs="Arial"/>
          <w:color w:val="2E74B5" w:themeColor="accent1" w:themeShade="BF"/>
          <w:sz w:val="24"/>
          <w:szCs w:val="24"/>
        </w:rPr>
        <w:t>,</w:t>
      </w:r>
      <w:r w:rsidRPr="0035776A">
        <w:rPr>
          <w:rFonts w:ascii="Arial" w:hAnsi="Arial" w:cs="Arial"/>
          <w:color w:val="2E74B5" w:themeColor="accent1" w:themeShade="BF"/>
          <w:sz w:val="24"/>
          <w:szCs w:val="24"/>
        </w:rPr>
        <w:t xml:space="preserve"> </w:t>
      </w:r>
      <w:r w:rsidR="009165BD" w:rsidRPr="0035776A">
        <w:rPr>
          <w:rFonts w:ascii="Arial" w:hAnsi="Arial" w:cs="Arial"/>
          <w:color w:val="2E74B5" w:themeColor="accent1" w:themeShade="BF"/>
          <w:sz w:val="24"/>
          <w:szCs w:val="24"/>
        </w:rPr>
        <w:t xml:space="preserve">particularmente en escenarios de experiencias del marketing </w:t>
      </w:r>
      <w:r w:rsidRPr="0035776A">
        <w:rPr>
          <w:rFonts w:ascii="Arial" w:hAnsi="Arial" w:cs="Arial"/>
          <w:color w:val="2E74B5" w:themeColor="accent1" w:themeShade="BF"/>
          <w:sz w:val="24"/>
          <w:szCs w:val="24"/>
        </w:rPr>
        <w:t xml:space="preserve">es </w:t>
      </w:r>
      <w:r w:rsidR="00C53CE7" w:rsidRPr="0035776A">
        <w:rPr>
          <w:rFonts w:ascii="Arial" w:hAnsi="Arial" w:cs="Arial"/>
          <w:color w:val="2E74B5" w:themeColor="accent1" w:themeShade="BF"/>
          <w:sz w:val="24"/>
          <w:szCs w:val="24"/>
        </w:rPr>
        <w:t xml:space="preserve">comprendida </w:t>
      </w:r>
      <w:r w:rsidRPr="0035776A">
        <w:rPr>
          <w:rFonts w:ascii="Arial" w:hAnsi="Arial" w:cs="Arial"/>
          <w:color w:val="2E74B5" w:themeColor="accent1" w:themeShade="BF"/>
          <w:sz w:val="24"/>
          <w:szCs w:val="24"/>
        </w:rPr>
        <w:t>a través de la vista, el oído, el olfato, el tacto y el gusto</w:t>
      </w:r>
      <w:r w:rsidR="009165BD" w:rsidRPr="0035776A">
        <w:rPr>
          <w:rFonts w:ascii="Arial" w:hAnsi="Arial" w:cs="Arial"/>
          <w:color w:val="2E74B5" w:themeColor="accent1" w:themeShade="BF"/>
          <w:sz w:val="24"/>
          <w:szCs w:val="24"/>
        </w:rPr>
        <w:t xml:space="preserve"> </w:t>
      </w:r>
      <w:r w:rsidR="009165BD" w:rsidRPr="0035776A">
        <w:rPr>
          <w:rFonts w:ascii="Arial" w:hAnsi="Arial" w:cs="Arial"/>
          <w:color w:val="2E74B5" w:themeColor="accent1" w:themeShade="BF"/>
          <w:sz w:val="24"/>
          <w:szCs w:val="24"/>
        </w:rPr>
        <w:fldChar w:fldCharType="begin" w:fldLock="1"/>
      </w:r>
      <w:r w:rsidR="009165BD" w:rsidRPr="0035776A">
        <w:rPr>
          <w:rFonts w:ascii="Arial" w:hAnsi="Arial" w:cs="Arial"/>
          <w:color w:val="2E74B5" w:themeColor="accent1" w:themeShade="BF"/>
          <w:sz w:val="24"/>
          <w:szCs w:val="24"/>
        </w:rPr>
        <w:instrText>ADDIN CSL_CITATION { "citationItems" : [ { "id" : "ITEM-1", "itemData" : { "author" : [ { "dropping-particle" : "", "family" : "Rodr\u00edguez", "given" : "G\u00f3mez", "non-dropping-particle" : "", "parse-names" : false, "suffix" : "" } ], "id" : "ITEM-1", "issue" : "3", "issued" : { "date-parts" : [ [ "2016" ] ] }, "page" : "67-83", "title" : "Gesti\u00f3n del marketing sensorial sobre la experiencia del consumidor", "type" : "article-journal", "volume" : "XXII" }, "uris" : [ "http://www.mendeley.com/documents/?uuid=e4c00abb-1e98-4990-8cbb-073e1b43d280" ] } ], "mendeley" : { "formattedCitation" : "(Rodr\u00edguez, 2016)", "manualFormatting" : "(Ortegon y Rodr\u00edguez, 2017)", "plainTextFormattedCitation" : "(Rodr\u00edguez, 2016)", "previouslyFormattedCitation" : "(Rodr\u00edguez, 2016)" }, "properties" : { "noteIndex" : 0 }, "schema" : "https://github.com/citation-style-language/schema/raw/master/csl-citation.json" }</w:instrText>
      </w:r>
      <w:r w:rsidR="009165BD" w:rsidRPr="0035776A">
        <w:rPr>
          <w:rFonts w:ascii="Arial" w:hAnsi="Arial" w:cs="Arial"/>
          <w:color w:val="2E74B5" w:themeColor="accent1" w:themeShade="BF"/>
          <w:sz w:val="24"/>
          <w:szCs w:val="24"/>
        </w:rPr>
        <w:fldChar w:fldCharType="separate"/>
      </w:r>
      <w:r w:rsidR="009165BD" w:rsidRPr="0035776A">
        <w:rPr>
          <w:rFonts w:ascii="Arial" w:hAnsi="Arial" w:cs="Arial"/>
          <w:noProof/>
          <w:color w:val="2E74B5" w:themeColor="accent1" w:themeShade="BF"/>
          <w:sz w:val="24"/>
          <w:szCs w:val="24"/>
        </w:rPr>
        <w:t>(Ortegon y Rodríguez, 2017)</w:t>
      </w:r>
      <w:r w:rsidR="009165BD" w:rsidRPr="0035776A">
        <w:rPr>
          <w:rFonts w:ascii="Arial" w:hAnsi="Arial" w:cs="Arial"/>
          <w:color w:val="2E74B5" w:themeColor="accent1" w:themeShade="BF"/>
          <w:sz w:val="24"/>
          <w:szCs w:val="24"/>
        </w:rPr>
        <w:fldChar w:fldCharType="end"/>
      </w:r>
      <w:r w:rsidRPr="0035776A">
        <w:rPr>
          <w:rFonts w:ascii="Arial" w:hAnsi="Arial" w:cs="Arial"/>
          <w:color w:val="2E74B5" w:themeColor="accent1" w:themeShade="BF"/>
          <w:sz w:val="24"/>
          <w:szCs w:val="24"/>
        </w:rPr>
        <w:t xml:space="preserve">. </w:t>
      </w:r>
      <w:r w:rsidR="00C53CE7" w:rsidRPr="0035776A">
        <w:rPr>
          <w:rFonts w:ascii="Arial" w:hAnsi="Arial" w:cs="Arial"/>
          <w:color w:val="2E74B5" w:themeColor="accent1" w:themeShade="BF"/>
          <w:sz w:val="24"/>
          <w:szCs w:val="24"/>
        </w:rPr>
        <w:t xml:space="preserve">Es allí donde la </w:t>
      </w:r>
      <w:r w:rsidRPr="0035776A">
        <w:rPr>
          <w:rFonts w:ascii="Arial" w:hAnsi="Arial" w:cs="Arial"/>
          <w:color w:val="2E74B5" w:themeColor="accent1" w:themeShade="BF"/>
          <w:sz w:val="24"/>
          <w:szCs w:val="24"/>
        </w:rPr>
        <w:t xml:space="preserve">realidad aumentada viene a </w:t>
      </w:r>
      <w:r w:rsidR="009165BD" w:rsidRPr="0035776A">
        <w:rPr>
          <w:rFonts w:ascii="Arial" w:hAnsi="Arial" w:cs="Arial"/>
          <w:color w:val="2E74B5" w:themeColor="accent1" w:themeShade="BF"/>
          <w:sz w:val="24"/>
          <w:szCs w:val="24"/>
        </w:rPr>
        <w:t xml:space="preserve">estimular dichos </w:t>
      </w:r>
      <w:r w:rsidRPr="0035776A">
        <w:rPr>
          <w:rFonts w:ascii="Arial" w:hAnsi="Arial" w:cs="Arial"/>
          <w:color w:val="2E74B5" w:themeColor="accent1" w:themeShade="BF"/>
          <w:sz w:val="24"/>
          <w:szCs w:val="24"/>
        </w:rPr>
        <w:t xml:space="preserve">cinco sentidos ofreciendo una experiencia </w:t>
      </w:r>
      <w:r w:rsidR="009165BD" w:rsidRPr="0035776A">
        <w:rPr>
          <w:rFonts w:ascii="Arial" w:hAnsi="Arial" w:cs="Arial"/>
          <w:color w:val="2E74B5" w:themeColor="accent1" w:themeShade="BF"/>
          <w:sz w:val="24"/>
          <w:szCs w:val="24"/>
        </w:rPr>
        <w:t xml:space="preserve">memorable y placentera </w:t>
      </w:r>
      <w:r w:rsidRPr="0035776A">
        <w:rPr>
          <w:rFonts w:ascii="Arial" w:hAnsi="Arial" w:cs="Arial"/>
          <w:color w:val="2E74B5" w:themeColor="accent1" w:themeShade="BF"/>
          <w:sz w:val="24"/>
          <w:szCs w:val="24"/>
        </w:rPr>
        <w:t xml:space="preserve">para </w:t>
      </w:r>
      <w:r w:rsidR="00701F76" w:rsidRPr="0035776A">
        <w:rPr>
          <w:rFonts w:ascii="Arial" w:hAnsi="Arial" w:cs="Arial"/>
          <w:color w:val="2E74B5" w:themeColor="accent1" w:themeShade="BF"/>
          <w:sz w:val="24"/>
          <w:szCs w:val="24"/>
        </w:rPr>
        <w:t xml:space="preserve">los </w:t>
      </w:r>
      <w:r w:rsidR="009165BD" w:rsidRPr="0035776A">
        <w:rPr>
          <w:rFonts w:ascii="Arial" w:hAnsi="Arial" w:cs="Arial"/>
          <w:color w:val="2E74B5" w:themeColor="accent1" w:themeShade="BF"/>
          <w:sz w:val="24"/>
          <w:szCs w:val="24"/>
        </w:rPr>
        <w:t>clientes</w:t>
      </w:r>
      <w:r w:rsidR="00701F76" w:rsidRPr="0035776A">
        <w:rPr>
          <w:rFonts w:ascii="Arial" w:hAnsi="Arial" w:cs="Arial"/>
          <w:color w:val="2E74B5" w:themeColor="accent1" w:themeShade="BF"/>
          <w:sz w:val="24"/>
          <w:szCs w:val="24"/>
        </w:rPr>
        <w:t xml:space="preserve">. </w:t>
      </w:r>
      <w:r w:rsidR="00B25709" w:rsidRPr="0035776A">
        <w:rPr>
          <w:rFonts w:ascii="Arial" w:hAnsi="Arial" w:cs="Arial"/>
          <w:color w:val="2E74B5" w:themeColor="accent1" w:themeShade="BF"/>
          <w:sz w:val="24"/>
          <w:szCs w:val="24"/>
        </w:rPr>
        <w:t>Actualmente las</w:t>
      </w:r>
      <w:r w:rsidR="00AF314C" w:rsidRPr="0035776A">
        <w:rPr>
          <w:rFonts w:ascii="Arial" w:hAnsi="Arial" w:cs="Arial"/>
          <w:color w:val="2E74B5" w:themeColor="accent1" w:themeShade="BF"/>
          <w:sz w:val="24"/>
          <w:szCs w:val="24"/>
        </w:rPr>
        <w:t xml:space="preserve"> aplicaciones de tecnologías experienciales</w:t>
      </w:r>
      <w:r w:rsidR="002A2053" w:rsidRPr="0035776A">
        <w:rPr>
          <w:rFonts w:ascii="Arial" w:hAnsi="Arial" w:cs="Arial"/>
          <w:color w:val="2E74B5" w:themeColor="accent1" w:themeShade="BF"/>
          <w:sz w:val="24"/>
          <w:szCs w:val="24"/>
        </w:rPr>
        <w:t xml:space="preserve"> como la Realidad Aumentada </w:t>
      </w:r>
      <w:r w:rsidR="00B25709" w:rsidRPr="0035776A">
        <w:rPr>
          <w:rFonts w:ascii="Arial" w:hAnsi="Arial" w:cs="Arial"/>
          <w:color w:val="2E74B5" w:themeColor="accent1" w:themeShade="BF"/>
          <w:sz w:val="24"/>
          <w:szCs w:val="24"/>
        </w:rPr>
        <w:t xml:space="preserve"> </w:t>
      </w:r>
      <w:r w:rsidR="002A2053" w:rsidRPr="0035776A">
        <w:rPr>
          <w:rFonts w:ascii="Arial" w:hAnsi="Arial" w:cs="Arial"/>
          <w:color w:val="2E74B5" w:themeColor="accent1" w:themeShade="BF"/>
          <w:sz w:val="24"/>
          <w:szCs w:val="24"/>
        </w:rPr>
        <w:t xml:space="preserve">están </w:t>
      </w:r>
      <w:r w:rsidR="00B25709" w:rsidRPr="0035776A">
        <w:rPr>
          <w:rFonts w:ascii="Arial" w:hAnsi="Arial" w:cs="Arial"/>
          <w:color w:val="2E74B5" w:themeColor="accent1" w:themeShade="BF"/>
          <w:sz w:val="24"/>
          <w:szCs w:val="24"/>
        </w:rPr>
        <w:t xml:space="preserve">siendo enfocadas como una herramienta para la creación de relaciones entre los </w:t>
      </w:r>
      <w:r w:rsidR="009165BD" w:rsidRPr="0035776A">
        <w:rPr>
          <w:rFonts w:ascii="Arial" w:hAnsi="Arial" w:cs="Arial"/>
          <w:color w:val="2E74B5" w:themeColor="accent1" w:themeShade="BF"/>
          <w:sz w:val="24"/>
          <w:szCs w:val="24"/>
        </w:rPr>
        <w:t>clientes</w:t>
      </w:r>
      <w:r w:rsidR="00B25709" w:rsidRPr="0035776A">
        <w:rPr>
          <w:rFonts w:ascii="Arial" w:hAnsi="Arial" w:cs="Arial"/>
          <w:color w:val="2E74B5" w:themeColor="accent1" w:themeShade="BF"/>
          <w:sz w:val="24"/>
          <w:szCs w:val="24"/>
        </w:rPr>
        <w:t xml:space="preserve"> y las marcas</w:t>
      </w:r>
      <w:r w:rsidR="00A4194A" w:rsidRPr="0035776A">
        <w:rPr>
          <w:rFonts w:ascii="Arial" w:hAnsi="Arial" w:cs="Arial"/>
          <w:color w:val="2E74B5" w:themeColor="accent1" w:themeShade="BF"/>
          <w:sz w:val="24"/>
          <w:szCs w:val="24"/>
        </w:rPr>
        <w:t xml:space="preserve">, </w:t>
      </w:r>
      <w:r w:rsidR="009165BD" w:rsidRPr="0035776A">
        <w:rPr>
          <w:rFonts w:ascii="Arial" w:hAnsi="Arial" w:cs="Arial"/>
          <w:color w:val="2E74B5" w:themeColor="accent1" w:themeShade="BF"/>
          <w:sz w:val="24"/>
          <w:szCs w:val="24"/>
        </w:rPr>
        <w:t xml:space="preserve">en este sentido </w:t>
      </w:r>
      <w:r w:rsidR="00A4194A" w:rsidRPr="0035776A">
        <w:rPr>
          <w:rFonts w:ascii="Arial" w:hAnsi="Arial" w:cs="Arial"/>
          <w:color w:val="2E74B5" w:themeColor="accent1" w:themeShade="BF"/>
          <w:sz w:val="24"/>
          <w:szCs w:val="24"/>
        </w:rPr>
        <w:fldChar w:fldCharType="begin" w:fldLock="1"/>
      </w:r>
      <w:r w:rsidR="009165BD" w:rsidRPr="0035776A">
        <w:rPr>
          <w:rFonts w:ascii="Arial" w:hAnsi="Arial" w:cs="Arial"/>
          <w:color w:val="2E74B5" w:themeColor="accent1" w:themeShade="BF"/>
          <w:sz w:val="24"/>
          <w:szCs w:val="24"/>
        </w:rPr>
        <w:instrText>ADDIN CSL_CITATION { "citationItems" : [ { "id" : "ITEM-1", "itemData" : { "DOI" : "10.1080/0267257X.2016.1174726", "author" : [ { "dropping-particle" : "", "family" : "Javornik", "given" : "A", "non-dropping-particle" : "", "parse-names" : false, "suffix" : "" } ], "container-title" : "Journal of Marketing Management", "id" : "ITEM-1", "issue" : "9-10", "issued" : { "date-parts" : [ [ "2016" ] ] }, "note" : "Export Date: 11 September 2016", "page" : "987-1011", "title" : "\u2018It\u2019s an illusion, but it looks real!\u2019 Consumer affective, cognitive and behavioural responses to augmented reality applications", "type" : "article-journal", "volume" : "32" }, "uris" : [ "http://www.mendeley.com/documents/?uuid=0265e9d7-071d-44d2-883b-00a370383f69" ] } ], "mendeley" : { "formattedCitation" : "(A Javornik, 2016)", "manualFormatting" : "Javornik, (2016)", "plainTextFormattedCitation" : "(A Javornik, 2016)", "previouslyFormattedCitation" : "(A Javornik, 2016)" }, "properties" : { "noteIndex" : 0 }, "schema" : "https://github.com/citation-style-language/schema/raw/master/csl-citation.json" }</w:instrText>
      </w:r>
      <w:r w:rsidR="00A4194A" w:rsidRPr="0035776A">
        <w:rPr>
          <w:rFonts w:ascii="Arial" w:hAnsi="Arial" w:cs="Arial"/>
          <w:color w:val="2E74B5" w:themeColor="accent1" w:themeShade="BF"/>
          <w:sz w:val="24"/>
          <w:szCs w:val="24"/>
        </w:rPr>
        <w:fldChar w:fldCharType="separate"/>
      </w:r>
      <w:r w:rsidR="00A4194A" w:rsidRPr="0035776A">
        <w:rPr>
          <w:rFonts w:ascii="Arial" w:hAnsi="Arial" w:cs="Arial"/>
          <w:noProof/>
          <w:color w:val="2E74B5" w:themeColor="accent1" w:themeShade="BF"/>
          <w:sz w:val="24"/>
          <w:szCs w:val="24"/>
        </w:rPr>
        <w:t>Javornik, (2016)</w:t>
      </w:r>
      <w:r w:rsidR="00A4194A" w:rsidRPr="0035776A">
        <w:rPr>
          <w:rFonts w:ascii="Arial" w:hAnsi="Arial" w:cs="Arial"/>
          <w:color w:val="2E74B5" w:themeColor="accent1" w:themeShade="BF"/>
          <w:sz w:val="24"/>
          <w:szCs w:val="24"/>
        </w:rPr>
        <w:fldChar w:fldCharType="end"/>
      </w:r>
      <w:r w:rsidR="00A4194A" w:rsidRPr="0035776A">
        <w:rPr>
          <w:rFonts w:ascii="Arial" w:hAnsi="Arial" w:cs="Arial"/>
          <w:color w:val="2E74B5" w:themeColor="accent1" w:themeShade="BF"/>
          <w:sz w:val="24"/>
          <w:szCs w:val="24"/>
        </w:rPr>
        <w:t xml:space="preserve">  añade que la AR puede crear una experiencia encantadora para los consumidores introduci</w:t>
      </w:r>
      <w:r w:rsidR="00F55535" w:rsidRPr="0035776A">
        <w:rPr>
          <w:rFonts w:ascii="Arial" w:hAnsi="Arial" w:cs="Arial"/>
          <w:color w:val="2E74B5" w:themeColor="accent1" w:themeShade="BF"/>
          <w:sz w:val="24"/>
          <w:szCs w:val="24"/>
        </w:rPr>
        <w:t>endo</w:t>
      </w:r>
      <w:r w:rsidR="00A4194A" w:rsidRPr="0035776A">
        <w:rPr>
          <w:rFonts w:ascii="Arial" w:hAnsi="Arial" w:cs="Arial"/>
          <w:color w:val="2E74B5" w:themeColor="accent1" w:themeShade="BF"/>
          <w:sz w:val="24"/>
          <w:szCs w:val="24"/>
        </w:rPr>
        <w:t xml:space="preserve"> una nueva forma de visualizar productos</w:t>
      </w:r>
      <w:r w:rsidR="00D55691" w:rsidRPr="0035776A">
        <w:rPr>
          <w:rFonts w:ascii="Arial" w:hAnsi="Arial" w:cs="Arial"/>
          <w:color w:val="2E74B5" w:themeColor="accent1" w:themeShade="BF"/>
          <w:sz w:val="24"/>
          <w:szCs w:val="24"/>
        </w:rPr>
        <w:t xml:space="preserve"> y</w:t>
      </w:r>
      <w:r w:rsidR="00A4194A" w:rsidRPr="0035776A">
        <w:rPr>
          <w:rFonts w:ascii="Arial" w:hAnsi="Arial" w:cs="Arial"/>
          <w:color w:val="2E74B5" w:themeColor="accent1" w:themeShade="BF"/>
          <w:sz w:val="24"/>
          <w:szCs w:val="24"/>
        </w:rPr>
        <w:t xml:space="preserve"> obtener información genera</w:t>
      </w:r>
      <w:r w:rsidR="00F55535" w:rsidRPr="0035776A">
        <w:rPr>
          <w:rFonts w:ascii="Arial" w:hAnsi="Arial" w:cs="Arial"/>
          <w:color w:val="2E74B5" w:themeColor="accent1" w:themeShade="BF"/>
          <w:sz w:val="24"/>
          <w:szCs w:val="24"/>
        </w:rPr>
        <w:t>ndo e</w:t>
      </w:r>
      <w:r w:rsidR="00A4194A" w:rsidRPr="0035776A">
        <w:rPr>
          <w:rFonts w:ascii="Arial" w:hAnsi="Arial" w:cs="Arial"/>
          <w:color w:val="2E74B5" w:themeColor="accent1" w:themeShade="BF"/>
          <w:sz w:val="24"/>
          <w:szCs w:val="24"/>
        </w:rPr>
        <w:t>xperiencias</w:t>
      </w:r>
      <w:r w:rsidR="00F55535" w:rsidRPr="0035776A">
        <w:rPr>
          <w:rFonts w:ascii="Arial" w:hAnsi="Arial" w:cs="Arial"/>
          <w:color w:val="2E74B5" w:themeColor="accent1" w:themeShade="BF"/>
          <w:sz w:val="24"/>
          <w:szCs w:val="24"/>
        </w:rPr>
        <w:t xml:space="preserve"> de marca </w:t>
      </w:r>
      <w:r w:rsidR="00A4194A" w:rsidRPr="0035776A">
        <w:rPr>
          <w:rFonts w:ascii="Arial" w:hAnsi="Arial" w:cs="Arial"/>
          <w:color w:val="2E74B5" w:themeColor="accent1" w:themeShade="BF"/>
          <w:sz w:val="24"/>
          <w:szCs w:val="24"/>
        </w:rPr>
        <w:t>en el contexto de la vida real</w:t>
      </w:r>
      <w:r w:rsidR="00F70B36" w:rsidRPr="0035776A">
        <w:rPr>
          <w:rFonts w:ascii="Arial" w:hAnsi="Arial" w:cs="Arial"/>
          <w:color w:val="2E74B5" w:themeColor="accent1" w:themeShade="BF"/>
          <w:sz w:val="24"/>
          <w:szCs w:val="24"/>
        </w:rPr>
        <w:t xml:space="preserve">, se observa claramente que la AR apalanca de manera innovadora las estrategias de marca aplicadas por las empresas, según </w:t>
      </w:r>
      <w:r w:rsidR="00F70B36" w:rsidRPr="0035776A">
        <w:rPr>
          <w:rFonts w:ascii="Arial" w:hAnsi="Arial" w:cs="Arial"/>
          <w:color w:val="2E74B5" w:themeColor="accent1" w:themeShade="BF"/>
          <w:sz w:val="24"/>
          <w:szCs w:val="24"/>
        </w:rPr>
        <w:fldChar w:fldCharType="begin" w:fldLock="1"/>
      </w:r>
      <w:r w:rsidR="00140678" w:rsidRPr="0035776A">
        <w:rPr>
          <w:rFonts w:ascii="Arial" w:hAnsi="Arial" w:cs="Arial"/>
          <w:color w:val="2E74B5" w:themeColor="accent1" w:themeShade="BF"/>
          <w:sz w:val="24"/>
          <w:szCs w:val="24"/>
        </w:rPr>
        <w:instrText>ADDIN CSL_CITATION { "citationItems" : [ { "id" : "ITEM-1", "itemData" : { "author" : [ { "dropping-particle" : "", "family" : "Schmitt", "given" : "Bernd H", "non-dropping-particle" : "", "parse-names" : false, "suffix" : "" }, { "dropping-particle" : "", "family" : "Zarantonello", "given" : "Lia", "non-dropping-particle" : "", "parse-names" : false, "suffix" : "" } ], "id" : "ITEM-1", "issue" : "May", "issued" : { "date-parts" : [ [ "2009" ] ] }, "page" : "52-68", "title" : "Brand Experience : What Is It ? How Is It Measured ? Does It Affect Loyalty ?", "type" : "article-journal", "volume" : "73" }, "uris" : [ "http://www.mendeley.com/documents/?uuid=c48941f0-228b-4283-ba6b-980767fff007" ] } ], "mendeley" : { "formattedCitation" : "(Schmitt &amp; Zarantonello, 2009)", "manualFormatting" : " Schmitt &amp; Zarantonello, (2009)", "plainTextFormattedCitation" : "(Schmitt &amp; Zarantonello, 2009)", "previouslyFormattedCitation" : "(Schmitt &amp; Zarantonello, 2009)" }, "properties" : { "noteIndex" : 0 }, "schema" : "https://github.com/citation-style-language/schema/raw/master/csl-citation.json" }</w:instrText>
      </w:r>
      <w:r w:rsidR="00F70B36" w:rsidRPr="0035776A">
        <w:rPr>
          <w:rFonts w:ascii="Arial" w:hAnsi="Arial" w:cs="Arial"/>
          <w:color w:val="2E74B5" w:themeColor="accent1" w:themeShade="BF"/>
          <w:sz w:val="24"/>
          <w:szCs w:val="24"/>
        </w:rPr>
        <w:fldChar w:fldCharType="separate"/>
      </w:r>
      <w:r w:rsidR="00F70B36" w:rsidRPr="0035776A">
        <w:rPr>
          <w:rFonts w:ascii="Arial" w:hAnsi="Arial" w:cs="Arial"/>
          <w:noProof/>
          <w:color w:val="2E74B5" w:themeColor="accent1" w:themeShade="BF"/>
          <w:sz w:val="24"/>
          <w:szCs w:val="24"/>
        </w:rPr>
        <w:t xml:space="preserve"> Schmitt &amp; Zarantonello, (2009)</w:t>
      </w:r>
      <w:r w:rsidR="00F70B36" w:rsidRPr="0035776A">
        <w:rPr>
          <w:rFonts w:ascii="Arial" w:hAnsi="Arial" w:cs="Arial"/>
          <w:color w:val="2E74B5" w:themeColor="accent1" w:themeShade="BF"/>
          <w:sz w:val="24"/>
          <w:szCs w:val="24"/>
        </w:rPr>
        <w:fldChar w:fldCharType="end"/>
      </w:r>
      <w:r w:rsidR="00F70B36" w:rsidRPr="0035776A">
        <w:rPr>
          <w:rFonts w:ascii="Arial" w:hAnsi="Arial" w:cs="Arial"/>
          <w:color w:val="2E74B5" w:themeColor="accent1" w:themeShade="BF"/>
          <w:sz w:val="24"/>
          <w:szCs w:val="24"/>
        </w:rPr>
        <w:t xml:space="preserve"> estas estrategias </w:t>
      </w:r>
      <w:r w:rsidR="00AF314C" w:rsidRPr="0035776A">
        <w:rPr>
          <w:rFonts w:ascii="Arial" w:hAnsi="Arial" w:cs="Arial"/>
          <w:color w:val="2E74B5" w:themeColor="accent1" w:themeShade="BF"/>
          <w:sz w:val="24"/>
          <w:szCs w:val="24"/>
        </w:rPr>
        <w:t xml:space="preserve">están enmarcadas en la creación de experiencias que aporten valores sensoriales, </w:t>
      </w:r>
      <w:r w:rsidR="00F70B36" w:rsidRPr="0035776A">
        <w:rPr>
          <w:rFonts w:ascii="Arial" w:hAnsi="Arial" w:cs="Arial"/>
          <w:color w:val="2E74B5" w:themeColor="accent1" w:themeShade="BF"/>
          <w:sz w:val="24"/>
          <w:szCs w:val="24"/>
        </w:rPr>
        <w:t>emocionales</w:t>
      </w:r>
      <w:r w:rsidR="008B4100" w:rsidRPr="0035776A">
        <w:rPr>
          <w:rFonts w:ascii="Arial" w:hAnsi="Arial" w:cs="Arial"/>
          <w:color w:val="2E74B5" w:themeColor="accent1" w:themeShade="BF"/>
          <w:sz w:val="24"/>
          <w:szCs w:val="24"/>
        </w:rPr>
        <w:t xml:space="preserve"> y</w:t>
      </w:r>
      <w:r w:rsidR="00F70B36" w:rsidRPr="0035776A">
        <w:rPr>
          <w:rFonts w:ascii="Arial" w:hAnsi="Arial" w:cs="Arial"/>
          <w:color w:val="2E74B5" w:themeColor="accent1" w:themeShade="BF"/>
          <w:sz w:val="24"/>
          <w:szCs w:val="24"/>
        </w:rPr>
        <w:t xml:space="preserve"> cognitivos</w:t>
      </w:r>
      <w:r w:rsidR="00AF314C" w:rsidRPr="0035776A">
        <w:rPr>
          <w:rFonts w:ascii="Arial" w:hAnsi="Arial" w:cs="Arial"/>
          <w:color w:val="2E74B5" w:themeColor="accent1" w:themeShade="BF"/>
          <w:sz w:val="24"/>
          <w:szCs w:val="24"/>
        </w:rPr>
        <w:t xml:space="preserve"> </w:t>
      </w:r>
      <w:r w:rsidR="00F23F57" w:rsidRPr="0035776A">
        <w:rPr>
          <w:rFonts w:ascii="Arial" w:hAnsi="Arial" w:cs="Arial"/>
          <w:color w:val="2E74B5" w:themeColor="accent1" w:themeShade="BF"/>
          <w:sz w:val="24"/>
          <w:szCs w:val="24"/>
        </w:rPr>
        <w:t>en los consumidor</w:t>
      </w:r>
      <w:r w:rsidR="00701F76" w:rsidRPr="0035776A">
        <w:rPr>
          <w:rFonts w:ascii="Arial" w:hAnsi="Arial" w:cs="Arial"/>
          <w:color w:val="2E74B5" w:themeColor="accent1" w:themeShade="BF"/>
          <w:sz w:val="24"/>
          <w:szCs w:val="24"/>
        </w:rPr>
        <w:t xml:space="preserve">es siendo así </w:t>
      </w:r>
      <w:r w:rsidR="00F23F57" w:rsidRPr="0035776A">
        <w:rPr>
          <w:rFonts w:ascii="Arial" w:hAnsi="Arial" w:cs="Arial"/>
          <w:color w:val="2E74B5" w:themeColor="accent1" w:themeShade="BF"/>
          <w:sz w:val="24"/>
          <w:szCs w:val="24"/>
        </w:rPr>
        <w:t xml:space="preserve"> la </w:t>
      </w:r>
      <w:r w:rsidR="009165BD" w:rsidRPr="0035776A">
        <w:rPr>
          <w:rFonts w:ascii="Arial" w:hAnsi="Arial" w:cs="Arial"/>
          <w:color w:val="2E74B5" w:themeColor="accent1" w:themeShade="BF"/>
          <w:sz w:val="24"/>
          <w:szCs w:val="24"/>
        </w:rPr>
        <w:t>AR</w:t>
      </w:r>
      <w:r w:rsidR="00F23F57" w:rsidRPr="0035776A">
        <w:rPr>
          <w:rFonts w:ascii="Arial" w:hAnsi="Arial" w:cs="Arial"/>
          <w:color w:val="2E74B5" w:themeColor="accent1" w:themeShade="BF"/>
          <w:sz w:val="24"/>
          <w:szCs w:val="24"/>
        </w:rPr>
        <w:t xml:space="preserve"> una extensión de los sentidos que permite vivir experiencias inolvidables</w:t>
      </w:r>
      <w:r w:rsidR="00701F76" w:rsidRPr="0035776A">
        <w:rPr>
          <w:rFonts w:ascii="Arial" w:hAnsi="Arial" w:cs="Arial"/>
          <w:color w:val="2E74B5" w:themeColor="accent1" w:themeShade="BF"/>
          <w:sz w:val="24"/>
          <w:szCs w:val="24"/>
        </w:rPr>
        <w:t xml:space="preserve"> para el consumidor.</w:t>
      </w:r>
    </w:p>
    <w:p w14:paraId="0157F025" w14:textId="71252109" w:rsidR="00FA3CCE" w:rsidRPr="0035776A" w:rsidRDefault="00921372" w:rsidP="0035776A">
      <w:pPr>
        <w:spacing w:after="0" w:line="360" w:lineRule="auto"/>
        <w:ind w:firstLine="708"/>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Dadas las anteriores consideraciones</w:t>
      </w:r>
      <w:r w:rsidR="009B17AD" w:rsidRPr="0035776A">
        <w:rPr>
          <w:rFonts w:ascii="Arial" w:hAnsi="Arial" w:cs="Arial"/>
          <w:color w:val="2E74B5" w:themeColor="accent1" w:themeShade="BF"/>
          <w:sz w:val="24"/>
          <w:szCs w:val="24"/>
        </w:rPr>
        <w:t xml:space="preserve"> la presente investigación tiene como objetivo </w:t>
      </w:r>
      <w:r w:rsidR="00FF01DC" w:rsidRPr="0035776A">
        <w:rPr>
          <w:rFonts w:ascii="Arial" w:hAnsi="Arial" w:cs="Arial"/>
          <w:color w:val="2E74B5" w:themeColor="accent1" w:themeShade="BF"/>
          <w:sz w:val="24"/>
          <w:szCs w:val="24"/>
        </w:rPr>
        <w:t xml:space="preserve">responder la pregunta de investigación </w:t>
      </w:r>
      <w:r w:rsidR="0019060D" w:rsidRPr="0035776A">
        <w:rPr>
          <w:rFonts w:ascii="Arial" w:hAnsi="Arial" w:cs="Arial"/>
          <w:color w:val="2E74B5" w:themeColor="accent1" w:themeShade="BF"/>
          <w:sz w:val="24"/>
          <w:szCs w:val="24"/>
        </w:rPr>
        <w:t>¿Cuáles son los fact</w:t>
      </w:r>
      <w:r w:rsidR="00FA3CCE" w:rsidRPr="0035776A">
        <w:rPr>
          <w:rFonts w:ascii="Arial" w:hAnsi="Arial" w:cs="Arial"/>
          <w:color w:val="2E74B5" w:themeColor="accent1" w:themeShade="BF"/>
          <w:sz w:val="24"/>
          <w:szCs w:val="24"/>
        </w:rPr>
        <w:t xml:space="preserve">ores de mayor importancia en la </w:t>
      </w:r>
      <w:r w:rsidR="0019060D" w:rsidRPr="0035776A">
        <w:rPr>
          <w:rFonts w:ascii="Arial" w:hAnsi="Arial" w:cs="Arial"/>
          <w:color w:val="2E74B5" w:themeColor="accent1" w:themeShade="BF"/>
          <w:sz w:val="24"/>
          <w:szCs w:val="24"/>
        </w:rPr>
        <w:t xml:space="preserve">experiencia de marca </w:t>
      </w:r>
      <w:r w:rsidR="003A6AC9" w:rsidRPr="0035776A">
        <w:rPr>
          <w:rFonts w:ascii="Arial" w:hAnsi="Arial" w:cs="Arial"/>
          <w:color w:val="2E74B5" w:themeColor="accent1" w:themeShade="BF"/>
          <w:sz w:val="24"/>
          <w:szCs w:val="24"/>
        </w:rPr>
        <w:t xml:space="preserve">en el ámbito </w:t>
      </w:r>
      <w:r w:rsidR="0019060D" w:rsidRPr="0035776A">
        <w:rPr>
          <w:rFonts w:ascii="Arial" w:hAnsi="Arial" w:cs="Arial"/>
          <w:color w:val="2E74B5" w:themeColor="accent1" w:themeShade="BF"/>
          <w:sz w:val="24"/>
          <w:szCs w:val="24"/>
        </w:rPr>
        <w:t>de las actividades de Realidad Aumentada en escenarios comerciales en Bogotá?</w:t>
      </w:r>
      <w:r w:rsidR="000A756D" w:rsidRPr="0035776A">
        <w:rPr>
          <w:rFonts w:ascii="Arial" w:hAnsi="Arial" w:cs="Arial"/>
          <w:color w:val="2E74B5" w:themeColor="accent1" w:themeShade="BF"/>
          <w:sz w:val="24"/>
          <w:szCs w:val="24"/>
        </w:rPr>
        <w:t xml:space="preserve">, dicha investigación </w:t>
      </w:r>
      <w:r w:rsidR="000A756D" w:rsidRPr="0035776A">
        <w:rPr>
          <w:rFonts w:ascii="Arial" w:hAnsi="Arial" w:cs="Arial"/>
          <w:color w:val="2E74B5" w:themeColor="accent1" w:themeShade="BF"/>
          <w:sz w:val="24"/>
          <w:szCs w:val="24"/>
        </w:rPr>
        <w:lastRenderedPageBreak/>
        <w:t>se convierte en un tema especial de interés</w:t>
      </w:r>
      <w:r w:rsidR="00FA3CCE" w:rsidRPr="0035776A">
        <w:rPr>
          <w:rFonts w:ascii="Arial" w:hAnsi="Arial" w:cs="Arial"/>
          <w:color w:val="2E74B5" w:themeColor="accent1" w:themeShade="BF"/>
          <w:sz w:val="24"/>
          <w:szCs w:val="24"/>
        </w:rPr>
        <w:t xml:space="preserve"> debido al comprobado uso de técnicas de realidad aumentada que ofrece herramientas para apoyar el diseño de escenarios innovadores capaces de potenciar este proceso, en donde su propósito final es integrar y construir una experiencia de marca memorable para el comercio en centros comerciales.</w:t>
      </w:r>
    </w:p>
    <w:p w14:paraId="416436B0" w14:textId="77777777" w:rsidR="003A6AC9" w:rsidRPr="0035776A" w:rsidRDefault="003A6AC9" w:rsidP="0035776A">
      <w:pPr>
        <w:spacing w:after="0" w:line="360" w:lineRule="auto"/>
        <w:ind w:firstLine="708"/>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Para mejorar la comprensión del planteamiento del problema, se propusieron los siguientes objetivos:</w:t>
      </w:r>
    </w:p>
    <w:p w14:paraId="654AC30B" w14:textId="77777777" w:rsidR="003A6AC9" w:rsidRPr="0035776A" w:rsidRDefault="003A6AC9" w:rsidP="0035776A">
      <w:pPr>
        <w:spacing w:after="0" w:line="360" w:lineRule="auto"/>
        <w:ind w:firstLine="708"/>
        <w:textAlignment w:val="baseline"/>
        <w:rPr>
          <w:rFonts w:ascii="Arial" w:hAnsi="Arial" w:cs="Arial"/>
          <w:b/>
          <w:color w:val="000000" w:themeColor="text1"/>
          <w:sz w:val="24"/>
          <w:szCs w:val="24"/>
        </w:rPr>
      </w:pPr>
      <w:r w:rsidRPr="0035776A">
        <w:rPr>
          <w:rFonts w:ascii="Arial" w:hAnsi="Arial" w:cs="Arial"/>
          <w:b/>
          <w:color w:val="000000" w:themeColor="text1"/>
          <w:sz w:val="24"/>
          <w:szCs w:val="24"/>
        </w:rPr>
        <w:t>Objetivo general</w:t>
      </w:r>
    </w:p>
    <w:p w14:paraId="527881EA" w14:textId="369DF841" w:rsidR="003A6AC9" w:rsidRPr="0035776A" w:rsidRDefault="003A6AC9" w:rsidP="0035776A">
      <w:pPr>
        <w:spacing w:after="0" w:line="360" w:lineRule="auto"/>
        <w:ind w:firstLine="708"/>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Analizar los factores </w:t>
      </w:r>
      <w:r w:rsidR="00015E36" w:rsidRPr="0035776A">
        <w:rPr>
          <w:rFonts w:ascii="Arial" w:hAnsi="Arial" w:cs="Arial"/>
          <w:color w:val="2E74B5" w:themeColor="accent1" w:themeShade="BF"/>
          <w:sz w:val="24"/>
          <w:szCs w:val="24"/>
        </w:rPr>
        <w:t>relevantes</w:t>
      </w:r>
      <w:r w:rsidRPr="0035776A">
        <w:rPr>
          <w:rFonts w:ascii="Arial" w:hAnsi="Arial" w:cs="Arial"/>
          <w:color w:val="2E74B5" w:themeColor="accent1" w:themeShade="BF"/>
          <w:sz w:val="24"/>
          <w:szCs w:val="24"/>
        </w:rPr>
        <w:t xml:space="preserve"> en la experiencia de marca en el ámbito de las actividades de Realidad Aumentada en escenarios comerciales en Bogotá.</w:t>
      </w:r>
    </w:p>
    <w:p w14:paraId="741CD136" w14:textId="77777777" w:rsidR="003A6AC9" w:rsidRPr="0035776A" w:rsidRDefault="003A6AC9" w:rsidP="0035776A">
      <w:pPr>
        <w:spacing w:after="0" w:line="360" w:lineRule="auto"/>
        <w:ind w:firstLine="708"/>
        <w:textAlignment w:val="baseline"/>
        <w:rPr>
          <w:rFonts w:ascii="Arial" w:hAnsi="Arial" w:cs="Arial"/>
          <w:b/>
          <w:color w:val="000000" w:themeColor="text1"/>
          <w:sz w:val="24"/>
          <w:szCs w:val="24"/>
        </w:rPr>
      </w:pPr>
      <w:r w:rsidRPr="0035776A">
        <w:rPr>
          <w:rFonts w:ascii="Arial" w:hAnsi="Arial" w:cs="Arial"/>
          <w:b/>
          <w:color w:val="000000" w:themeColor="text1"/>
          <w:sz w:val="24"/>
          <w:szCs w:val="24"/>
        </w:rPr>
        <w:t>Objetivos específicos</w:t>
      </w:r>
    </w:p>
    <w:p w14:paraId="1092FFBA" w14:textId="77777777" w:rsidR="003A6AC9" w:rsidRPr="0035776A" w:rsidRDefault="003A6AC9" w:rsidP="0035776A">
      <w:pPr>
        <w:numPr>
          <w:ilvl w:val="0"/>
          <w:numId w:val="5"/>
        </w:numPr>
        <w:spacing w:after="0" w:line="360" w:lineRule="auto"/>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Describir las dimensiones de la experiencia de marca en el ámbito de las actividades de Realidad Aumentada en escenarios comerciales en Bogotá.</w:t>
      </w:r>
    </w:p>
    <w:p w14:paraId="726946D4" w14:textId="77777777" w:rsidR="003A6AC9" w:rsidRPr="0035776A" w:rsidRDefault="003A6AC9" w:rsidP="0035776A">
      <w:pPr>
        <w:numPr>
          <w:ilvl w:val="0"/>
          <w:numId w:val="5"/>
        </w:numPr>
        <w:spacing w:after="0" w:line="360" w:lineRule="auto"/>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Comparar las dimensiones de la experiencia de marca en el ámbito de las actividades de Realidad Aumentada en escenarios comerciales en Bogotá.</w:t>
      </w:r>
    </w:p>
    <w:p w14:paraId="4BCF1F10" w14:textId="77777777" w:rsidR="003A6AC9" w:rsidRPr="0035776A" w:rsidRDefault="003A6AC9" w:rsidP="0035776A">
      <w:pPr>
        <w:numPr>
          <w:ilvl w:val="0"/>
          <w:numId w:val="5"/>
        </w:numPr>
        <w:spacing w:after="0" w:line="360" w:lineRule="auto"/>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Determinar las dimensiones de mayor importancia en la experiencia de marca en el ámbito de las actividades de Realidad Aumentada en escenarios comerciales en Bogotá.</w:t>
      </w:r>
    </w:p>
    <w:p w14:paraId="63E77FF4" w14:textId="7B260747" w:rsidR="003A6AC9" w:rsidRPr="0035776A" w:rsidRDefault="003A6AC9" w:rsidP="0035776A">
      <w:pPr>
        <w:spacing w:after="0" w:line="360" w:lineRule="auto"/>
        <w:ind w:firstLine="360"/>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Para cumplir con los objetivos de investigación, a continuación se presenta la estrategia metodológica. </w:t>
      </w:r>
    </w:p>
    <w:p w14:paraId="78349DB5" w14:textId="626EFBB4" w:rsidR="00BE57F5" w:rsidRPr="0035776A" w:rsidRDefault="00BE57F5" w:rsidP="0035776A">
      <w:pPr>
        <w:spacing w:after="0" w:line="360" w:lineRule="auto"/>
        <w:ind w:firstLine="708"/>
        <w:textAlignment w:val="baseline"/>
        <w:rPr>
          <w:rFonts w:ascii="Arial" w:hAnsi="Arial" w:cs="Arial"/>
          <w:b/>
          <w:color w:val="000000" w:themeColor="text1"/>
          <w:sz w:val="24"/>
          <w:szCs w:val="24"/>
        </w:rPr>
      </w:pPr>
      <w:r w:rsidRPr="0035776A">
        <w:rPr>
          <w:rFonts w:ascii="Arial" w:hAnsi="Arial" w:cs="Arial"/>
          <w:b/>
          <w:color w:val="000000" w:themeColor="text1"/>
          <w:sz w:val="24"/>
          <w:szCs w:val="24"/>
        </w:rPr>
        <w:t>Estrategia metodológica</w:t>
      </w:r>
    </w:p>
    <w:p w14:paraId="15932D4E" w14:textId="44AE7321" w:rsidR="00BE57F5" w:rsidRPr="0035776A" w:rsidRDefault="00BE57F5" w:rsidP="0035776A">
      <w:pPr>
        <w:spacing w:after="0" w:line="360" w:lineRule="auto"/>
        <w:ind w:firstLine="708"/>
        <w:textAlignment w:val="baseline"/>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En congruencia a los objetivos de investigación, el estudio realizado corresponde a un diseño descriptivo correlacional basado en la medición de las dimensiones o factores de la experiencia de marca. La medición se realiza a través de la construcción de un cuestionario que contiene cuatro dimensiones interés, a partir de la obra de</w:t>
      </w:r>
      <w:r w:rsidR="004E7B71" w:rsidRPr="0035776A">
        <w:rPr>
          <w:rFonts w:ascii="Arial" w:hAnsi="Arial" w:cs="Arial"/>
          <w:color w:val="2E74B5" w:themeColor="accent1" w:themeShade="BF"/>
          <w:sz w:val="24"/>
          <w:szCs w:val="24"/>
        </w:rPr>
        <w:t xml:space="preserve"> </w:t>
      </w:r>
      <w:r w:rsidR="004E7B71" w:rsidRPr="0035776A">
        <w:rPr>
          <w:rFonts w:ascii="Arial" w:hAnsi="Arial" w:cs="Arial"/>
          <w:color w:val="2E74B5" w:themeColor="accent1" w:themeShade="BF"/>
          <w:sz w:val="24"/>
          <w:szCs w:val="24"/>
        </w:rPr>
        <w:fldChar w:fldCharType="begin" w:fldLock="1"/>
      </w:r>
      <w:r w:rsidR="004E7B71" w:rsidRPr="0035776A">
        <w:rPr>
          <w:rFonts w:ascii="Arial" w:hAnsi="Arial" w:cs="Arial"/>
          <w:color w:val="2E74B5" w:themeColor="accent1" w:themeShade="BF"/>
          <w:sz w:val="24"/>
          <w:szCs w:val="24"/>
        </w:rPr>
        <w:instrText>ADDIN CSL_CITATION { "citationItems" : [ { "id" : "ITEM-1", "itemData" : { "DOI" : "10.1057/bm.2010.4", "ISSN" : "1350-231X", "author" : [ { "dropping-particle" : "", "family" : "Zarantonello", "given" : "Lia", "non-dropping-particle" : "", "parse-names" : false, "suffix" : "" }, { "dropping-particle" : "", "family" : "Schmitt", "given" : "Bernd H", "non-dropping-particle" : "", "parse-names" : false, "suffix" : "" } ], "container-title" : "Journal of Brand Management", "id" : "ITEM-1", "issue" : "7", "issued" : { "date-parts" : [ [ "2010" ] ] }, "page" : "532-540", "publisher" : "Palgrave Macmillan", "title" : "Using the brand experience scale to profi le consumers and predict", "type" : "article-journal", "volume" : "17" }, "uris" : [ "http://www.mendeley.com/documents/?uuid=d7855846-a0f1-409e-8a81-73b6b0b1cbc3" ] } ], "mendeley" : { "formattedCitation" : "(Zarantonello &amp; Schmitt, 2010)", "manualFormatting" : "Zarantonello &amp; Schmitt, (2010)", "plainTextFormattedCitation" : "(Zarantonello &amp; Schmitt, 2010)", "previouslyFormattedCitation" : "(Zarantonello &amp; Schmitt, 2010)" }, "properties" : { "noteIndex" : 0 }, "schema" : "https://github.com/citation-style-language/schema/raw/master/csl-citation.json" }</w:instrText>
      </w:r>
      <w:r w:rsidR="004E7B71" w:rsidRPr="0035776A">
        <w:rPr>
          <w:rFonts w:ascii="Arial" w:hAnsi="Arial" w:cs="Arial"/>
          <w:color w:val="2E74B5" w:themeColor="accent1" w:themeShade="BF"/>
          <w:sz w:val="24"/>
          <w:szCs w:val="24"/>
        </w:rPr>
        <w:fldChar w:fldCharType="separate"/>
      </w:r>
      <w:r w:rsidR="004E7B71" w:rsidRPr="0035776A">
        <w:rPr>
          <w:rFonts w:ascii="Arial" w:hAnsi="Arial" w:cs="Arial"/>
          <w:noProof/>
          <w:color w:val="2E74B5" w:themeColor="accent1" w:themeShade="BF"/>
          <w:sz w:val="24"/>
          <w:szCs w:val="24"/>
        </w:rPr>
        <w:t>Zarantonello &amp; Schmitt, (2010)</w:t>
      </w:r>
      <w:r w:rsidR="004E7B71" w:rsidRPr="0035776A">
        <w:rPr>
          <w:rFonts w:ascii="Arial" w:hAnsi="Arial" w:cs="Arial"/>
          <w:color w:val="2E74B5" w:themeColor="accent1" w:themeShade="BF"/>
          <w:sz w:val="24"/>
          <w:szCs w:val="24"/>
        </w:rPr>
        <w:fldChar w:fldCharType="end"/>
      </w:r>
      <w:r w:rsidRPr="0035776A">
        <w:rPr>
          <w:rFonts w:ascii="Arial" w:hAnsi="Arial" w:cs="Arial"/>
          <w:color w:val="2E74B5" w:themeColor="accent1" w:themeShade="BF"/>
          <w:sz w:val="24"/>
          <w:szCs w:val="24"/>
        </w:rPr>
        <w:t xml:space="preserve">, que corresponde a: 1) </w:t>
      </w:r>
      <w:r w:rsidR="00817C64" w:rsidRPr="0035776A">
        <w:rPr>
          <w:rFonts w:ascii="Arial" w:hAnsi="Arial" w:cs="Arial"/>
          <w:color w:val="2E74B5" w:themeColor="accent1" w:themeShade="BF"/>
          <w:sz w:val="24"/>
          <w:szCs w:val="24"/>
        </w:rPr>
        <w:t>e</w:t>
      </w:r>
      <w:r w:rsidRPr="0035776A">
        <w:rPr>
          <w:rFonts w:ascii="Arial" w:hAnsi="Arial" w:cs="Arial"/>
          <w:color w:val="2E74B5" w:themeColor="accent1" w:themeShade="BF"/>
          <w:sz w:val="24"/>
          <w:szCs w:val="24"/>
        </w:rPr>
        <w:t>xperiencia de marca sensorial, 2) experiencia de marca afectiva, 3) experiencia de marca cognitiva, y 4) experiencia de marca comportamental; siendo consecuente con las escalas propuestas por la literatura para medir este constructo (Ver tabla 1 y anexo 1 acerca del modelo del cuestionario</w:t>
      </w:r>
      <w:r w:rsidR="00817C64" w:rsidRPr="0035776A">
        <w:rPr>
          <w:rFonts w:ascii="Arial" w:hAnsi="Arial" w:cs="Arial"/>
          <w:color w:val="2E74B5" w:themeColor="accent1" w:themeShade="BF"/>
          <w:sz w:val="24"/>
          <w:szCs w:val="24"/>
        </w:rPr>
        <w:t xml:space="preserve">  el </w:t>
      </w:r>
      <w:r w:rsidR="00EB7DD5" w:rsidRPr="0035776A">
        <w:rPr>
          <w:rFonts w:ascii="Arial" w:hAnsi="Arial" w:cs="Arial"/>
          <w:color w:val="2E74B5" w:themeColor="accent1" w:themeShade="BF"/>
          <w:sz w:val="24"/>
          <w:szCs w:val="24"/>
        </w:rPr>
        <w:t>cual</w:t>
      </w:r>
      <w:r w:rsidR="00817C64" w:rsidRPr="0035776A">
        <w:rPr>
          <w:rFonts w:ascii="Arial" w:hAnsi="Arial" w:cs="Arial"/>
          <w:color w:val="2E74B5" w:themeColor="accent1" w:themeShade="BF"/>
          <w:sz w:val="24"/>
          <w:szCs w:val="24"/>
        </w:rPr>
        <w:t xml:space="preserve"> se </w:t>
      </w:r>
      <w:r w:rsidR="00817C64" w:rsidRPr="0035776A">
        <w:rPr>
          <w:rFonts w:ascii="Arial" w:hAnsi="Arial" w:cs="Arial"/>
          <w:color w:val="2E74B5" w:themeColor="accent1" w:themeShade="BF"/>
          <w:sz w:val="24"/>
          <w:szCs w:val="24"/>
        </w:rPr>
        <w:lastRenderedPageBreak/>
        <w:t xml:space="preserve">encuentra actualmente en etapa de validación de expertos para su posterior ajuste e implementación de prueba piloto, motivo por el cual </w:t>
      </w:r>
      <w:r w:rsidR="00EB7DD5" w:rsidRPr="0035776A">
        <w:rPr>
          <w:rFonts w:ascii="Arial" w:hAnsi="Arial" w:cs="Arial"/>
          <w:color w:val="2E74B5" w:themeColor="accent1" w:themeShade="BF"/>
          <w:sz w:val="24"/>
          <w:szCs w:val="24"/>
        </w:rPr>
        <w:t>agradezco</w:t>
      </w:r>
      <w:r w:rsidR="00817C64" w:rsidRPr="0035776A">
        <w:rPr>
          <w:rFonts w:ascii="Arial" w:hAnsi="Arial" w:cs="Arial"/>
          <w:color w:val="2E74B5" w:themeColor="accent1" w:themeShade="BF"/>
          <w:sz w:val="24"/>
          <w:szCs w:val="24"/>
        </w:rPr>
        <w:t xml:space="preserve"> a los pares evaluadores del coloquio su validación de preguntas y comentarios de las dimensiones empleadas</w:t>
      </w:r>
      <w:r w:rsidRPr="0035776A">
        <w:rPr>
          <w:rFonts w:ascii="Arial" w:hAnsi="Arial" w:cs="Arial"/>
          <w:color w:val="2E74B5" w:themeColor="accent1" w:themeShade="BF"/>
          <w:sz w:val="24"/>
          <w:szCs w:val="24"/>
        </w:rPr>
        <w:t>).</w:t>
      </w:r>
    </w:p>
    <w:p w14:paraId="7B3A3C8C" w14:textId="77777777" w:rsidR="00701F76" w:rsidRPr="0035776A" w:rsidRDefault="00701F76" w:rsidP="0035776A">
      <w:pPr>
        <w:pStyle w:val="xmsonormal"/>
        <w:shd w:val="clear" w:color="auto" w:fill="FFFFFF"/>
        <w:spacing w:before="0" w:beforeAutospacing="0" w:after="0" w:afterAutospacing="0" w:line="360" w:lineRule="auto"/>
        <w:rPr>
          <w:rFonts w:ascii="Arial" w:eastAsiaTheme="minorHAnsi" w:hAnsi="Arial" w:cs="Arial"/>
          <w:color w:val="2E74B5" w:themeColor="accent1" w:themeShade="BF"/>
          <w:lang w:eastAsia="en-US"/>
        </w:rPr>
      </w:pPr>
    </w:p>
    <w:p w14:paraId="752E0124" w14:textId="463C86C8" w:rsidR="00AE3CB8" w:rsidRPr="0035776A" w:rsidRDefault="00AE3CB8" w:rsidP="0035776A">
      <w:pPr>
        <w:pStyle w:val="xmsonormal"/>
        <w:shd w:val="clear" w:color="auto" w:fill="FFFFFF"/>
        <w:spacing w:before="0" w:beforeAutospacing="0" w:after="0" w:afterAutospacing="0" w:line="360" w:lineRule="auto"/>
        <w:rPr>
          <w:rFonts w:ascii="Arial" w:eastAsiaTheme="minorHAnsi" w:hAnsi="Arial" w:cs="Arial"/>
          <w:b/>
          <w:color w:val="2E74B5" w:themeColor="accent1" w:themeShade="BF"/>
          <w:lang w:eastAsia="en-US"/>
        </w:rPr>
      </w:pPr>
      <w:r w:rsidRPr="0035776A">
        <w:rPr>
          <w:rFonts w:ascii="Arial" w:eastAsiaTheme="minorHAnsi" w:hAnsi="Arial" w:cs="Arial"/>
          <w:b/>
          <w:color w:val="2E74B5" w:themeColor="accent1" w:themeShade="BF"/>
          <w:lang w:eastAsia="en-US"/>
        </w:rPr>
        <w:t xml:space="preserve">Tabla </w:t>
      </w:r>
      <w:r w:rsidR="00FF2EDA" w:rsidRPr="0035776A">
        <w:rPr>
          <w:rFonts w:ascii="Arial" w:eastAsiaTheme="minorHAnsi" w:hAnsi="Arial" w:cs="Arial"/>
          <w:b/>
          <w:color w:val="2E74B5" w:themeColor="accent1" w:themeShade="BF"/>
          <w:lang w:eastAsia="en-US"/>
        </w:rPr>
        <w:t>1</w:t>
      </w:r>
      <w:r w:rsidRPr="0035776A">
        <w:rPr>
          <w:rFonts w:ascii="Arial" w:eastAsiaTheme="minorHAnsi" w:hAnsi="Arial" w:cs="Arial"/>
          <w:b/>
          <w:color w:val="2E74B5" w:themeColor="accent1" w:themeShade="BF"/>
          <w:lang w:eastAsia="en-US"/>
        </w:rPr>
        <w:t>. Definición de dimensiones de la experiencia de marca en el ámbito de la realidad aumentada</w:t>
      </w:r>
    </w:p>
    <w:p w14:paraId="05A3D632" w14:textId="77777777" w:rsidR="00AE3CB8" w:rsidRPr="0035776A" w:rsidRDefault="00AE3CB8" w:rsidP="0035776A">
      <w:pPr>
        <w:pStyle w:val="xmsonormal"/>
        <w:shd w:val="clear" w:color="auto" w:fill="FFFFFF"/>
        <w:spacing w:before="0" w:beforeAutospacing="0" w:after="0" w:afterAutospacing="0" w:line="360" w:lineRule="auto"/>
        <w:rPr>
          <w:rFonts w:ascii="Arial" w:eastAsiaTheme="minorHAnsi" w:hAnsi="Arial" w:cs="Arial"/>
          <w:color w:val="2E74B5" w:themeColor="accent1" w:themeShade="BF"/>
          <w:lang w:eastAsia="en-US"/>
        </w:rPr>
      </w:pPr>
    </w:p>
    <w:tbl>
      <w:tblPr>
        <w:tblW w:w="9913" w:type="dxa"/>
        <w:shd w:val="clear" w:color="auto" w:fill="FFFFFF"/>
        <w:tblCellMar>
          <w:left w:w="0" w:type="dxa"/>
          <w:right w:w="0" w:type="dxa"/>
        </w:tblCellMar>
        <w:tblLook w:val="04A0" w:firstRow="1" w:lastRow="0" w:firstColumn="1" w:lastColumn="0" w:noHBand="0" w:noVBand="1"/>
      </w:tblPr>
      <w:tblGrid>
        <w:gridCol w:w="1536"/>
        <w:gridCol w:w="4460"/>
        <w:gridCol w:w="3917"/>
      </w:tblGrid>
      <w:tr w:rsidR="000F7169" w:rsidRPr="0035776A" w14:paraId="1AF7D97D" w14:textId="77777777" w:rsidTr="00D72F95">
        <w:trPr>
          <w:trHeight w:val="143"/>
        </w:trPr>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EB566" w14:textId="505CA9C6" w:rsidR="000F7169" w:rsidRPr="0035776A" w:rsidRDefault="000F7169" w:rsidP="0035776A">
            <w:pPr>
              <w:spacing w:after="0"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Dimensión</w:t>
            </w:r>
          </w:p>
        </w:tc>
        <w:tc>
          <w:tcPr>
            <w:tcW w:w="45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B1AC25" w14:textId="61A11C15" w:rsidR="000F7169" w:rsidRPr="0035776A" w:rsidRDefault="000F7169" w:rsidP="0035776A">
            <w:pPr>
              <w:spacing w:after="0"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Definición</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25FA16" w14:textId="4EF8D4FD" w:rsidR="000F7169" w:rsidRPr="0035776A" w:rsidRDefault="000F7169" w:rsidP="0035776A">
            <w:pPr>
              <w:spacing w:after="0"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Proposiciones</w:t>
            </w:r>
          </w:p>
        </w:tc>
      </w:tr>
      <w:tr w:rsidR="000F7169" w:rsidRPr="0035776A" w14:paraId="4A279E26" w14:textId="77777777" w:rsidTr="00D72F95">
        <w:trPr>
          <w:trHeight w:val="574"/>
        </w:trPr>
        <w:tc>
          <w:tcPr>
            <w:tcW w:w="14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4F92E"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538855DE"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3052FEAA"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7B009180"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5FDAE238"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315F4C6E" w14:textId="6B256EF5" w:rsidR="000F7169" w:rsidRPr="0035776A" w:rsidRDefault="000F7169" w:rsidP="0035776A">
            <w:pPr>
              <w:spacing w:after="0"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Sensorial</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03DE65" w14:textId="31F03BB0" w:rsidR="000F7169" w:rsidRPr="0035776A" w:rsidRDefault="000F7169" w:rsidP="0035776A">
            <w:pPr>
              <w:spacing w:after="0"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Apela a las respuestas relacionadas con los sentidos (vista, oído, tacto, gusto y olfato) y pueden venir provocadas no sólo por elementos de la identidad visual de la marca (símbolos visuales, color, eslogan, música, diseño, etc.) sino también por los aspectos sensoriales del producto físico. Estas respuestas pueden ser  potencializadas con la realidad aumentada brindando experiencias sensoriales únicas.</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8CA06" w14:textId="77777777" w:rsidR="000F7169" w:rsidRPr="0035776A" w:rsidRDefault="000F7169" w:rsidP="0035776A">
            <w:pPr>
              <w:spacing w:line="360" w:lineRule="auto"/>
              <w:jc w:val="both"/>
              <w:rPr>
                <w:rFonts w:ascii="Arial" w:hAnsi="Arial" w:cs="Arial"/>
                <w:color w:val="2E74B5" w:themeColor="accent1" w:themeShade="BF"/>
                <w:sz w:val="24"/>
                <w:szCs w:val="24"/>
              </w:rPr>
            </w:pPr>
          </w:p>
          <w:p w14:paraId="5AAB307B"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Me encanta el tacto y la sensación de los productos.</w:t>
            </w:r>
          </w:p>
          <w:p w14:paraId="746FB287"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Apela a diferentes sentidos.</w:t>
            </w:r>
          </w:p>
          <w:p w14:paraId="7C20C8B2"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Huele agradable y es visualmente entretenida</w:t>
            </w:r>
          </w:p>
          <w:p w14:paraId="10C044FC"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Los productos se muestran para agradar al ojo.</w:t>
            </w:r>
          </w:p>
          <w:p w14:paraId="1F7798A4" w14:textId="3B2335D0" w:rsidR="000F7169" w:rsidRPr="0035776A" w:rsidRDefault="000F7169" w:rsidP="0035776A">
            <w:pPr>
              <w:spacing w:after="0"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Integra todos los sentidos de forma agradable.</w:t>
            </w:r>
          </w:p>
        </w:tc>
      </w:tr>
      <w:tr w:rsidR="000F7169" w:rsidRPr="0035776A" w14:paraId="062ECD44" w14:textId="77777777" w:rsidTr="00D72F95">
        <w:trPr>
          <w:trHeight w:val="574"/>
        </w:trPr>
        <w:tc>
          <w:tcPr>
            <w:tcW w:w="14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4A52D6"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6CEAF816" w14:textId="1058DFEB" w:rsidR="000F7169" w:rsidRPr="0035776A" w:rsidRDefault="000F7169" w:rsidP="0035776A">
            <w:pPr>
              <w:spacing w:after="0"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Afectiva</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3C4D7F" w14:textId="6E1CD416" w:rsidR="000F7169" w:rsidRPr="0035776A" w:rsidRDefault="000F7169" w:rsidP="0035776A">
            <w:pPr>
              <w:spacing w:after="0"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Tiene que ver con los sentimientos y emociones más internos del individuo y que pueden variar desde estados de ánimo positivos o negativos ligeramente vinculados a la marca a fuertes emociones como la alegría, diversión u orgullo, nostalgia, frustración, con la realidad aumentada </w:t>
            </w:r>
            <w:r w:rsidRPr="0035776A">
              <w:rPr>
                <w:rFonts w:ascii="Arial" w:hAnsi="Arial" w:cs="Arial"/>
                <w:color w:val="2E74B5" w:themeColor="accent1" w:themeShade="BF"/>
                <w:sz w:val="24"/>
                <w:szCs w:val="24"/>
              </w:rPr>
              <w:lastRenderedPageBreak/>
              <w:t>la dimensión afectiva del consumidor es altamente expuesta al generar múltiples emisiones dependiendo de su aplicación.</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EAD3E6" w14:textId="77777777" w:rsidR="000F7169" w:rsidRPr="0035776A" w:rsidRDefault="000F7169" w:rsidP="0035776A">
            <w:pPr>
              <w:spacing w:line="360" w:lineRule="auto"/>
              <w:jc w:val="both"/>
              <w:rPr>
                <w:rFonts w:ascii="Arial" w:hAnsi="Arial" w:cs="Arial"/>
                <w:color w:val="2E74B5" w:themeColor="accent1" w:themeShade="BF"/>
                <w:sz w:val="24"/>
                <w:szCs w:val="24"/>
              </w:rPr>
            </w:pPr>
          </w:p>
          <w:p w14:paraId="2ED005F5"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Es una experiencia interactiva.</w:t>
            </w:r>
          </w:p>
          <w:p w14:paraId="7D8154F4"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Debido a las actividades siento diversión, emoción y entretenimiento.</w:t>
            </w:r>
          </w:p>
          <w:p w14:paraId="65A50362"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Me sentía confiado y en buenas manos.</w:t>
            </w:r>
          </w:p>
          <w:p w14:paraId="067FB26D"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lastRenderedPageBreak/>
              <w:t>• Me hace sentir poderoso.</w:t>
            </w:r>
          </w:p>
          <w:p w14:paraId="5D75AB05" w14:textId="6BECC1AF" w:rsidR="000F7169" w:rsidRPr="0035776A" w:rsidRDefault="000F7169" w:rsidP="0035776A">
            <w:pPr>
              <w:spacing w:after="0"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Es cómodo y me pone de mejor humor.</w:t>
            </w:r>
          </w:p>
        </w:tc>
      </w:tr>
      <w:tr w:rsidR="000F7169" w:rsidRPr="0035776A" w14:paraId="408C0254" w14:textId="77777777" w:rsidTr="00D72F95">
        <w:trPr>
          <w:trHeight w:val="574"/>
        </w:trPr>
        <w:tc>
          <w:tcPr>
            <w:tcW w:w="14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B1D68C"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4C855323" w14:textId="5D808A74" w:rsidR="000F7169" w:rsidRPr="0035776A" w:rsidRDefault="000F7169" w:rsidP="0035776A">
            <w:pPr>
              <w:spacing w:after="0"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Intelectual</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C7CED" w14:textId="77777777" w:rsidR="000F7169" w:rsidRPr="0035776A" w:rsidRDefault="000F7169" w:rsidP="0035776A">
            <w:pPr>
              <w:spacing w:line="360" w:lineRule="auto"/>
              <w:jc w:val="both"/>
              <w:rPr>
                <w:rFonts w:ascii="Arial" w:hAnsi="Arial" w:cs="Arial"/>
                <w:color w:val="2E74B5" w:themeColor="accent1" w:themeShade="BF"/>
                <w:sz w:val="24"/>
                <w:szCs w:val="24"/>
              </w:rPr>
            </w:pPr>
          </w:p>
          <w:p w14:paraId="3C616272" w14:textId="77777777" w:rsidR="000F7169" w:rsidRPr="0035776A" w:rsidRDefault="000F7169" w:rsidP="0035776A">
            <w:pPr>
              <w:spacing w:line="360" w:lineRule="auto"/>
              <w:jc w:val="both"/>
              <w:rPr>
                <w:rFonts w:ascii="Arial" w:hAnsi="Arial" w:cs="Arial"/>
                <w:color w:val="2E74B5" w:themeColor="accent1" w:themeShade="BF"/>
                <w:sz w:val="24"/>
                <w:szCs w:val="24"/>
              </w:rPr>
            </w:pPr>
          </w:p>
          <w:p w14:paraId="7F0A7ACA"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aplicación de la realidad aumentada y la dimensión intelectual están intrínsecamente relacionadas con la generación de experiencias que animan al cliente a pensar y que despiertan su creatividad y su curiosidad.</w:t>
            </w:r>
          </w:p>
          <w:p w14:paraId="31D350B7" w14:textId="2BBBC9CD" w:rsidR="000F7169" w:rsidRPr="0035776A" w:rsidRDefault="000F7169" w:rsidP="0035776A">
            <w:pPr>
              <w:spacing w:after="0" w:line="360" w:lineRule="auto"/>
              <w:rPr>
                <w:rFonts w:ascii="Arial" w:hAnsi="Arial" w:cs="Arial"/>
                <w:color w:val="2E74B5" w:themeColor="accent1" w:themeShade="BF"/>
                <w:sz w:val="24"/>
                <w:szCs w:val="24"/>
              </w:rPr>
            </w:pP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87915"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Me hace pensar en cosas preciosas en la vida.</w:t>
            </w:r>
          </w:p>
          <w:p w14:paraId="3CAA1A9B"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Soy parte de una comunidad "más inteligente".</w:t>
            </w:r>
          </w:p>
          <w:p w14:paraId="64CB8F70"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Esta marca me intriga.</w:t>
            </w:r>
          </w:p>
          <w:p w14:paraId="704AA170"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Es "inducir a la discusión"; Quiero discutir los programas con otros.</w:t>
            </w:r>
          </w:p>
          <w:p w14:paraId="12CC3EA5" w14:textId="7A203926" w:rsidR="000F7169" w:rsidRPr="0035776A" w:rsidRDefault="000F7169" w:rsidP="0035776A">
            <w:pPr>
              <w:spacing w:after="0"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Ser parte de algo divertido, pasajero y emocionante.</w:t>
            </w:r>
          </w:p>
        </w:tc>
      </w:tr>
      <w:tr w:rsidR="000F7169" w:rsidRPr="0035776A" w14:paraId="736D807B" w14:textId="77777777" w:rsidTr="00D72F95">
        <w:trPr>
          <w:trHeight w:val="574"/>
        </w:trPr>
        <w:tc>
          <w:tcPr>
            <w:tcW w:w="14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214F6C" w14:textId="77777777" w:rsidR="000F7169" w:rsidRPr="0035776A" w:rsidRDefault="000F7169" w:rsidP="0035776A">
            <w:pPr>
              <w:spacing w:line="360" w:lineRule="auto"/>
              <w:jc w:val="both"/>
              <w:rPr>
                <w:rFonts w:ascii="Arial" w:hAnsi="Arial" w:cs="Arial"/>
                <w:b/>
                <w:color w:val="2E74B5" w:themeColor="accent1" w:themeShade="BF"/>
                <w:sz w:val="24"/>
                <w:szCs w:val="24"/>
              </w:rPr>
            </w:pPr>
          </w:p>
          <w:p w14:paraId="564227CE" w14:textId="77F0C057" w:rsidR="000F7169" w:rsidRPr="0035776A" w:rsidRDefault="000F7169" w:rsidP="0035776A">
            <w:pPr>
              <w:spacing w:after="0"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Conductual</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FCF33" w14:textId="77777777" w:rsidR="000F7169" w:rsidRPr="0035776A" w:rsidRDefault="000F7169" w:rsidP="0035776A">
            <w:pPr>
              <w:spacing w:line="360" w:lineRule="auto"/>
              <w:jc w:val="both"/>
              <w:rPr>
                <w:rFonts w:ascii="Arial" w:hAnsi="Arial" w:cs="Arial"/>
                <w:color w:val="2E74B5" w:themeColor="accent1" w:themeShade="BF"/>
                <w:sz w:val="24"/>
                <w:szCs w:val="24"/>
              </w:rPr>
            </w:pPr>
          </w:p>
          <w:p w14:paraId="7B8CD2A2"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Tiene que ver con las experiencias relacionadas con el cuerpo físico, pautas de comportamiento más a largo plazo e imitación de modelos y estilos de vida.</w:t>
            </w:r>
          </w:p>
          <w:p w14:paraId="42FDFB21" w14:textId="24E0F7A4" w:rsidR="000F7169" w:rsidRPr="0035776A" w:rsidRDefault="000F7169" w:rsidP="0035776A">
            <w:pPr>
              <w:spacing w:after="0" w:line="360" w:lineRule="auto"/>
              <w:rPr>
                <w:rFonts w:ascii="Arial" w:hAnsi="Arial" w:cs="Arial"/>
                <w:color w:val="2E74B5" w:themeColor="accent1" w:themeShade="BF"/>
                <w:sz w:val="24"/>
                <w:szCs w:val="24"/>
              </w:rPr>
            </w:pP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7FDD49"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Quiero estar con personas que comparten el entretenimiento que la Marca promueve.</w:t>
            </w:r>
          </w:p>
          <w:p w14:paraId="7B58FC34"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Realmente siento que van con mi forma de vida</w:t>
            </w:r>
          </w:p>
          <w:p w14:paraId="1FD04A0F"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Parte de lujo, sofisticación y exclusividad.</w:t>
            </w:r>
          </w:p>
          <w:p w14:paraId="14B5DBF9" w14:textId="77777777" w:rsidR="000F7169" w:rsidRPr="0035776A" w:rsidRDefault="000F7169" w:rsidP="0035776A">
            <w:pPr>
              <w:spacing w:line="360" w:lineRule="auto"/>
              <w:jc w:val="both"/>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Me siento más joven que usar</w:t>
            </w:r>
          </w:p>
          <w:p w14:paraId="2497ED0B" w14:textId="1FC48D9D" w:rsidR="000F7169" w:rsidRPr="0035776A" w:rsidRDefault="000F7169" w:rsidP="0035776A">
            <w:pPr>
              <w:spacing w:after="0"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 No puedo quedarme en un solo lugar </w:t>
            </w:r>
          </w:p>
        </w:tc>
      </w:tr>
    </w:tbl>
    <w:p w14:paraId="15C0E92A" w14:textId="2A869C1B" w:rsidR="00D72F95" w:rsidRPr="0035776A" w:rsidRDefault="00D72F95" w:rsidP="0035776A">
      <w:pPr>
        <w:shd w:val="clear" w:color="auto" w:fill="FFFFFF"/>
        <w:spacing w:after="0"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fldChar w:fldCharType="begin" w:fldLock="1"/>
      </w:r>
      <w:r w:rsidR="000A32FA" w:rsidRPr="0035776A">
        <w:rPr>
          <w:rFonts w:ascii="Arial" w:hAnsi="Arial" w:cs="Arial"/>
          <w:color w:val="2E74B5" w:themeColor="accent1" w:themeShade="BF"/>
          <w:sz w:val="24"/>
          <w:szCs w:val="24"/>
        </w:rPr>
        <w:instrText>ADDIN CSL_CITATION { "citationItems" : [ { "id" : "ITEM-1", "itemData" : { "DOI" : "10.1057/bm.2010.4", "ISSN" : "1350-231X", "author" : [ { "dropping-particle" : "", "family" : "Zarantonello", "given" : "Lia", "non-dropping-particle" : "", "parse-names" : false, "suffix" : "" }, { "dropping-particle" : "", "family" : "Schmitt", "given" : "Bernd H", "non-dropping-particle" : "", "parse-names" : false, "suffix" : "" } ], "container-title" : "Journal of Brand Management", "id" : "ITEM-1", "issue" : "7", "issued" : { "date-parts" : [ [ "2010" ] ] }, "page" : "532-540", "publisher" : "Palgrave Macmillan", "title" : "Using the brand experience scale to profi le consumers and predict", "type" : "article-journal", "volume" : "17" }, "uris" : [ "http://www.mendeley.com/documents/?uuid=d7855846-a0f1-409e-8a81-73b6b0b1cbc3" ] } ], "mendeley" : { "formattedCitation" : "(Zarantonello &amp; Schmitt, 2010)", "plainTextFormattedCitation" : "(Zarantonello &amp; Schmitt, 2010)", "previouslyFormattedCitation" : "(Zarantonello &amp; Schmitt, 2010)" }, "properties" : { "noteIndex" : 0 }, "schema" : "https://github.com/citation-style-language/schema/raw/master/csl-citation.json" }</w:instrText>
      </w:r>
      <w:r w:rsidRPr="0035776A">
        <w:rPr>
          <w:rFonts w:ascii="Arial" w:hAnsi="Arial" w:cs="Arial"/>
          <w:color w:val="2E74B5" w:themeColor="accent1" w:themeShade="BF"/>
          <w:sz w:val="24"/>
          <w:szCs w:val="24"/>
        </w:rPr>
        <w:fldChar w:fldCharType="separate"/>
      </w:r>
      <w:r w:rsidRPr="0035776A">
        <w:rPr>
          <w:rFonts w:ascii="Arial" w:hAnsi="Arial" w:cs="Arial"/>
          <w:noProof/>
          <w:color w:val="2E74B5" w:themeColor="accent1" w:themeShade="BF"/>
          <w:sz w:val="24"/>
          <w:szCs w:val="24"/>
        </w:rPr>
        <w:t>(Zarantonello &amp; Schmitt, 2010)</w:t>
      </w:r>
      <w:r w:rsidRPr="0035776A">
        <w:rPr>
          <w:rFonts w:ascii="Arial" w:hAnsi="Arial" w:cs="Arial"/>
          <w:color w:val="2E74B5" w:themeColor="accent1" w:themeShade="BF"/>
          <w:sz w:val="24"/>
          <w:szCs w:val="24"/>
        </w:rPr>
        <w:fldChar w:fldCharType="end"/>
      </w:r>
    </w:p>
    <w:p w14:paraId="24BDB8B7" w14:textId="77777777" w:rsidR="00D72F95" w:rsidRPr="0035776A" w:rsidRDefault="00D72F95" w:rsidP="0035776A">
      <w:pPr>
        <w:shd w:val="clear" w:color="auto" w:fill="FFFFFF"/>
        <w:spacing w:after="0" w:line="360" w:lineRule="auto"/>
        <w:rPr>
          <w:rFonts w:ascii="Arial" w:eastAsia="Times New Roman" w:hAnsi="Arial" w:cs="Arial"/>
          <w:color w:val="222222"/>
          <w:sz w:val="24"/>
          <w:szCs w:val="24"/>
          <w:shd w:val="clear" w:color="auto" w:fill="FFFFFF"/>
          <w:lang w:eastAsia="es-CO"/>
        </w:rPr>
      </w:pPr>
    </w:p>
    <w:p w14:paraId="6BDC6595" w14:textId="77777777" w:rsidR="004E7B71" w:rsidRPr="0035776A" w:rsidRDefault="004E7B71" w:rsidP="0035776A">
      <w:pPr>
        <w:spacing w:line="360" w:lineRule="auto"/>
        <w:jc w:val="both"/>
        <w:rPr>
          <w:rFonts w:ascii="Arial" w:hAnsi="Arial" w:cs="Arial"/>
          <w:b/>
          <w:color w:val="000000" w:themeColor="text1"/>
          <w:sz w:val="24"/>
          <w:szCs w:val="24"/>
        </w:rPr>
      </w:pPr>
    </w:p>
    <w:p w14:paraId="01518E1E" w14:textId="77777777" w:rsidR="004E7B71" w:rsidRPr="0035776A" w:rsidRDefault="004E7B71" w:rsidP="0035776A">
      <w:pPr>
        <w:spacing w:line="360" w:lineRule="auto"/>
        <w:jc w:val="both"/>
        <w:rPr>
          <w:rFonts w:ascii="Arial" w:hAnsi="Arial" w:cs="Arial"/>
          <w:b/>
          <w:color w:val="000000" w:themeColor="text1"/>
          <w:sz w:val="24"/>
          <w:szCs w:val="24"/>
        </w:rPr>
      </w:pPr>
      <w:r w:rsidRPr="0035776A">
        <w:rPr>
          <w:rFonts w:ascii="Arial" w:hAnsi="Arial" w:cs="Arial"/>
          <w:b/>
          <w:color w:val="000000" w:themeColor="text1"/>
          <w:sz w:val="24"/>
          <w:szCs w:val="24"/>
        </w:rPr>
        <w:lastRenderedPageBreak/>
        <w:t>Medición e instrumentos</w:t>
      </w:r>
    </w:p>
    <w:p w14:paraId="7DAE44F5" w14:textId="01320842" w:rsidR="00D72F95" w:rsidRPr="0035776A" w:rsidRDefault="004E7B71" w:rsidP="0035776A">
      <w:pPr>
        <w:spacing w:line="360" w:lineRule="auto"/>
        <w:jc w:val="both"/>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 xml:space="preserve">La escala utilizada para medir el concepto de experiencia de marca y sus dimensiones está basada en las escalas desarrolladas por </w:t>
      </w:r>
      <w:r w:rsidRPr="0035776A">
        <w:rPr>
          <w:rFonts w:ascii="Arial" w:hAnsi="Arial" w:cs="Arial"/>
          <w:noProof/>
          <w:color w:val="2E74B5" w:themeColor="accent1" w:themeShade="BF"/>
          <w:sz w:val="24"/>
          <w:szCs w:val="24"/>
        </w:rPr>
        <w:fldChar w:fldCharType="begin" w:fldLock="1"/>
      </w:r>
      <w:r w:rsidRPr="0035776A">
        <w:rPr>
          <w:rFonts w:ascii="Arial" w:hAnsi="Arial" w:cs="Arial"/>
          <w:noProof/>
          <w:color w:val="2E74B5" w:themeColor="accent1" w:themeShade="BF"/>
          <w:sz w:val="24"/>
          <w:szCs w:val="24"/>
        </w:rPr>
        <w:instrText>ADDIN CSL_CITATION { "citationItems" : [ { "id" : "ITEM-1", "itemData" : { "DOI" : "10.1057/bm.2010.4", "ISSN" : "1350-231X", "author" : [ { "dropping-particle" : "", "family" : "Zarantonello", "given" : "Lia", "non-dropping-particle" : "", "parse-names" : false, "suffix" : "" }, { "dropping-particle" : "", "family" : "Schmitt", "given" : "Bernd H", "non-dropping-particle" : "", "parse-names" : false, "suffix" : "" } ], "container-title" : "Journal of Brand Management", "id" : "ITEM-1", "issue" : "7", "issued" : { "date-parts" : [ [ "2010" ] ] }, "page" : "532-540", "publisher" : "Palgrave Macmillan", "title" : "Using the brand experience scale to profi le consumers and predict", "type" : "article-journal", "volume" : "17" }, "uris" : [ "http://www.mendeley.com/documents/?uuid=d7855846-a0f1-409e-8a81-73b6b0b1cbc3" ] } ], "mendeley" : { "formattedCitation" : "(Zarantonello &amp; Schmitt, 2010)", "manualFormatting" : "Zarantonello &amp; Schmitt, (2010)", "plainTextFormattedCitation" : "(Zarantonello &amp; Schmitt, 2010)", "previouslyFormattedCitation" : "(Zarantonello &amp; Schmitt, 2010)" }, "properties" : { "noteIndex" : 0 }, "schema" : "https://github.com/citation-style-language/schema/raw/master/csl-citation.json" }</w:instrText>
      </w:r>
      <w:r w:rsidRPr="0035776A">
        <w:rPr>
          <w:rFonts w:ascii="Arial" w:hAnsi="Arial" w:cs="Arial"/>
          <w:noProof/>
          <w:color w:val="2E74B5" w:themeColor="accent1" w:themeShade="BF"/>
          <w:sz w:val="24"/>
          <w:szCs w:val="24"/>
        </w:rPr>
        <w:fldChar w:fldCharType="separate"/>
      </w:r>
      <w:r w:rsidRPr="0035776A">
        <w:rPr>
          <w:rFonts w:ascii="Arial" w:hAnsi="Arial" w:cs="Arial"/>
          <w:noProof/>
          <w:color w:val="2E74B5" w:themeColor="accent1" w:themeShade="BF"/>
          <w:sz w:val="24"/>
          <w:szCs w:val="24"/>
        </w:rPr>
        <w:t>Zarantonello &amp; Schmitt, (2010)</w:t>
      </w:r>
      <w:r w:rsidRPr="0035776A">
        <w:rPr>
          <w:rFonts w:ascii="Arial" w:hAnsi="Arial" w:cs="Arial"/>
          <w:noProof/>
          <w:color w:val="2E74B5" w:themeColor="accent1" w:themeShade="BF"/>
          <w:sz w:val="24"/>
          <w:szCs w:val="24"/>
        </w:rPr>
        <w:fldChar w:fldCharType="end"/>
      </w:r>
      <w:r w:rsidRPr="0035776A">
        <w:rPr>
          <w:rFonts w:ascii="Arial" w:hAnsi="Arial" w:cs="Arial"/>
          <w:noProof/>
          <w:color w:val="2E74B5" w:themeColor="accent1" w:themeShade="BF"/>
          <w:sz w:val="24"/>
          <w:szCs w:val="24"/>
        </w:rPr>
        <w:t xml:space="preserve"> la cual contiene 31 ítems que se observan en la tabla 2.</w:t>
      </w:r>
    </w:p>
    <w:p w14:paraId="4306B3A9" w14:textId="548CE3F2" w:rsidR="009C7EC1" w:rsidRPr="0035776A" w:rsidRDefault="00B32276" w:rsidP="0035776A">
      <w:pPr>
        <w:spacing w:after="0" w:line="360" w:lineRule="auto"/>
        <w:rPr>
          <w:rFonts w:ascii="Arial" w:hAnsi="Arial" w:cs="Arial"/>
          <w:b/>
          <w:noProof/>
          <w:color w:val="2E74B5" w:themeColor="accent1" w:themeShade="BF"/>
          <w:sz w:val="24"/>
          <w:szCs w:val="24"/>
        </w:rPr>
      </w:pPr>
      <w:r w:rsidRPr="0035776A">
        <w:rPr>
          <w:rFonts w:ascii="Arial" w:hAnsi="Arial" w:cs="Arial"/>
          <w:b/>
          <w:noProof/>
          <w:color w:val="2E74B5" w:themeColor="accent1" w:themeShade="BF"/>
          <w:sz w:val="24"/>
          <w:szCs w:val="24"/>
        </w:rPr>
        <w:t>Tabla 2</w:t>
      </w:r>
    </w:p>
    <w:tbl>
      <w:tblPr>
        <w:tblStyle w:val="Tablaconcuadrcula"/>
        <w:tblW w:w="9634" w:type="dxa"/>
        <w:tblLook w:val="04A0" w:firstRow="1" w:lastRow="0" w:firstColumn="1" w:lastColumn="0" w:noHBand="0" w:noVBand="1"/>
      </w:tblPr>
      <w:tblGrid>
        <w:gridCol w:w="1443"/>
        <w:gridCol w:w="1043"/>
        <w:gridCol w:w="7148"/>
      </w:tblGrid>
      <w:tr w:rsidR="00B32276" w:rsidRPr="0035776A" w14:paraId="16BE2555" w14:textId="77777777" w:rsidTr="00B021F7">
        <w:trPr>
          <w:trHeight w:val="465"/>
        </w:trPr>
        <w:tc>
          <w:tcPr>
            <w:tcW w:w="1390" w:type="dxa"/>
            <w:tcBorders>
              <w:top w:val="single" w:sz="4" w:space="0" w:color="auto"/>
              <w:left w:val="nil"/>
              <w:bottom w:val="single" w:sz="4" w:space="0" w:color="auto"/>
              <w:right w:val="nil"/>
            </w:tcBorders>
          </w:tcPr>
          <w:p w14:paraId="4C1FD860" w14:textId="7B5525F7" w:rsidR="00B32276" w:rsidRPr="0035776A" w:rsidRDefault="00B32276" w:rsidP="0035776A">
            <w:pPr>
              <w:spacing w:line="360" w:lineRule="auto"/>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Dimensión</w:t>
            </w:r>
          </w:p>
        </w:tc>
        <w:tc>
          <w:tcPr>
            <w:tcW w:w="1043" w:type="dxa"/>
            <w:tcBorders>
              <w:top w:val="single" w:sz="4" w:space="0" w:color="auto"/>
              <w:left w:val="nil"/>
              <w:bottom w:val="single" w:sz="4" w:space="0" w:color="auto"/>
              <w:right w:val="nil"/>
            </w:tcBorders>
          </w:tcPr>
          <w:p w14:paraId="7CBCAE1E" w14:textId="32978D93" w:rsidR="00B32276" w:rsidRPr="0035776A" w:rsidRDefault="00B32276"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Código</w:t>
            </w:r>
          </w:p>
        </w:tc>
        <w:tc>
          <w:tcPr>
            <w:tcW w:w="7201" w:type="dxa"/>
            <w:tcBorders>
              <w:top w:val="single" w:sz="4" w:space="0" w:color="auto"/>
              <w:left w:val="nil"/>
              <w:bottom w:val="single" w:sz="4" w:space="0" w:color="auto"/>
              <w:right w:val="nil"/>
            </w:tcBorders>
          </w:tcPr>
          <w:p w14:paraId="6D70AD88" w14:textId="400D029F" w:rsidR="00B32276" w:rsidRPr="0035776A" w:rsidRDefault="00B32276"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Ítem</w:t>
            </w:r>
          </w:p>
        </w:tc>
      </w:tr>
      <w:tr w:rsidR="004E7B71" w:rsidRPr="0035776A" w14:paraId="25944F78" w14:textId="77777777" w:rsidTr="00B021F7">
        <w:trPr>
          <w:trHeight w:val="473"/>
        </w:trPr>
        <w:tc>
          <w:tcPr>
            <w:tcW w:w="1390" w:type="dxa"/>
            <w:vMerge w:val="restart"/>
            <w:tcBorders>
              <w:top w:val="single" w:sz="4" w:space="0" w:color="auto"/>
              <w:left w:val="nil"/>
              <w:bottom w:val="nil"/>
              <w:right w:val="nil"/>
            </w:tcBorders>
          </w:tcPr>
          <w:p w14:paraId="6EE7A98A" w14:textId="77777777" w:rsidR="004E7B71" w:rsidRPr="0035776A" w:rsidRDefault="004E7B71" w:rsidP="0035776A">
            <w:pPr>
              <w:spacing w:line="360" w:lineRule="auto"/>
              <w:jc w:val="center"/>
              <w:rPr>
                <w:rFonts w:ascii="Arial" w:hAnsi="Arial" w:cs="Arial"/>
                <w:color w:val="2E74B5" w:themeColor="accent1" w:themeShade="BF"/>
                <w:sz w:val="24"/>
                <w:szCs w:val="24"/>
              </w:rPr>
            </w:pPr>
          </w:p>
          <w:p w14:paraId="3BE9D694" w14:textId="77777777" w:rsidR="004E7B71" w:rsidRPr="0035776A" w:rsidRDefault="004E7B71" w:rsidP="0035776A">
            <w:pPr>
              <w:spacing w:line="360" w:lineRule="auto"/>
              <w:jc w:val="center"/>
              <w:rPr>
                <w:rFonts w:ascii="Arial" w:hAnsi="Arial" w:cs="Arial"/>
                <w:color w:val="2E74B5" w:themeColor="accent1" w:themeShade="BF"/>
                <w:sz w:val="24"/>
                <w:szCs w:val="24"/>
              </w:rPr>
            </w:pPr>
          </w:p>
          <w:p w14:paraId="17AAE926" w14:textId="4E1AA2E2"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Sensorial</w:t>
            </w:r>
          </w:p>
        </w:tc>
        <w:tc>
          <w:tcPr>
            <w:tcW w:w="1043" w:type="dxa"/>
            <w:tcBorders>
              <w:top w:val="single" w:sz="4" w:space="0" w:color="auto"/>
              <w:left w:val="nil"/>
              <w:bottom w:val="nil"/>
              <w:right w:val="nil"/>
            </w:tcBorders>
          </w:tcPr>
          <w:p w14:paraId="12BF2449" w14:textId="6799553B"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SE1</w:t>
            </w:r>
          </w:p>
        </w:tc>
        <w:tc>
          <w:tcPr>
            <w:tcW w:w="7201" w:type="dxa"/>
            <w:tcBorders>
              <w:top w:val="single" w:sz="4" w:space="0" w:color="auto"/>
              <w:left w:val="nil"/>
              <w:bottom w:val="nil"/>
              <w:right w:val="nil"/>
            </w:tcBorders>
          </w:tcPr>
          <w:p w14:paraId="49DFB0F4" w14:textId="5F42A72F" w:rsidR="004E7B71" w:rsidRPr="0035776A" w:rsidRDefault="004E7B71" w:rsidP="0035776A">
            <w:pPr>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estimula mis sentidos.</w:t>
            </w:r>
          </w:p>
        </w:tc>
      </w:tr>
      <w:tr w:rsidR="004E7B71" w:rsidRPr="0035776A" w14:paraId="455DFEF3" w14:textId="77777777" w:rsidTr="004E7B71">
        <w:trPr>
          <w:trHeight w:val="746"/>
        </w:trPr>
        <w:tc>
          <w:tcPr>
            <w:tcW w:w="1390" w:type="dxa"/>
            <w:vMerge/>
            <w:tcBorders>
              <w:top w:val="nil"/>
              <w:left w:val="nil"/>
              <w:bottom w:val="nil"/>
              <w:right w:val="nil"/>
            </w:tcBorders>
          </w:tcPr>
          <w:p w14:paraId="45B9655E"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4729885" w14:textId="3E91F9E9"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SE2</w:t>
            </w:r>
          </w:p>
        </w:tc>
        <w:tc>
          <w:tcPr>
            <w:tcW w:w="7201" w:type="dxa"/>
            <w:tcBorders>
              <w:top w:val="nil"/>
              <w:left w:val="nil"/>
              <w:bottom w:val="nil"/>
              <w:right w:val="nil"/>
            </w:tcBorders>
          </w:tcPr>
          <w:p w14:paraId="6B520A32" w14:textId="03AA5E97"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Encuentro la tecnología que usa esta marca interesante desde una perspectiva Sensorial.</w:t>
            </w:r>
          </w:p>
        </w:tc>
      </w:tr>
      <w:tr w:rsidR="004E7B71" w:rsidRPr="0035776A" w14:paraId="2307A713" w14:textId="77777777" w:rsidTr="000458D9">
        <w:trPr>
          <w:trHeight w:val="842"/>
        </w:trPr>
        <w:tc>
          <w:tcPr>
            <w:tcW w:w="1390" w:type="dxa"/>
            <w:vMerge/>
            <w:tcBorders>
              <w:top w:val="nil"/>
              <w:left w:val="nil"/>
              <w:bottom w:val="nil"/>
              <w:right w:val="nil"/>
            </w:tcBorders>
          </w:tcPr>
          <w:p w14:paraId="420A8193"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2819C151" w14:textId="3E95E0A2"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SE3</w:t>
            </w:r>
          </w:p>
        </w:tc>
        <w:tc>
          <w:tcPr>
            <w:tcW w:w="7201" w:type="dxa"/>
            <w:tcBorders>
              <w:top w:val="nil"/>
              <w:left w:val="nil"/>
              <w:bottom w:val="nil"/>
              <w:right w:val="nil"/>
            </w:tcBorders>
          </w:tcPr>
          <w:p w14:paraId="7F19FCE4" w14:textId="00DE518E"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El uso de la tecnología en la marca se caracteriza por ser capaz de generar un gran impacto visual o impactar en otros aspectos sensoriales.</w:t>
            </w:r>
          </w:p>
        </w:tc>
      </w:tr>
      <w:tr w:rsidR="004E7B71" w:rsidRPr="0035776A" w14:paraId="7C1022DA" w14:textId="77777777" w:rsidTr="00B021F7">
        <w:trPr>
          <w:trHeight w:val="366"/>
        </w:trPr>
        <w:tc>
          <w:tcPr>
            <w:tcW w:w="1390" w:type="dxa"/>
            <w:vMerge/>
            <w:tcBorders>
              <w:top w:val="nil"/>
              <w:left w:val="nil"/>
              <w:bottom w:val="nil"/>
              <w:right w:val="nil"/>
            </w:tcBorders>
          </w:tcPr>
          <w:p w14:paraId="77A13B45"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F6BCF2F" w14:textId="64D85EC7"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SE4</w:t>
            </w:r>
          </w:p>
        </w:tc>
        <w:tc>
          <w:tcPr>
            <w:tcW w:w="7201" w:type="dxa"/>
            <w:tcBorders>
              <w:top w:val="nil"/>
              <w:left w:val="nil"/>
              <w:bottom w:val="nil"/>
              <w:right w:val="nil"/>
            </w:tcBorders>
          </w:tcPr>
          <w:p w14:paraId="65F8277F" w14:textId="3E4C5EC8" w:rsidR="004E7B71" w:rsidRPr="0035776A" w:rsidRDefault="004E7B71" w:rsidP="0035776A">
            <w:pPr>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cuida su estética.</w:t>
            </w:r>
          </w:p>
        </w:tc>
      </w:tr>
      <w:tr w:rsidR="004E7B71" w:rsidRPr="0035776A" w14:paraId="56E9F87A" w14:textId="77777777" w:rsidTr="00B021F7">
        <w:trPr>
          <w:trHeight w:val="374"/>
        </w:trPr>
        <w:tc>
          <w:tcPr>
            <w:tcW w:w="1390" w:type="dxa"/>
            <w:vMerge/>
            <w:tcBorders>
              <w:top w:val="nil"/>
              <w:left w:val="nil"/>
              <w:bottom w:val="nil"/>
              <w:right w:val="nil"/>
            </w:tcBorders>
          </w:tcPr>
          <w:p w14:paraId="1215FEBB"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0DA1762" w14:textId="533034F5"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SE5</w:t>
            </w:r>
          </w:p>
        </w:tc>
        <w:tc>
          <w:tcPr>
            <w:tcW w:w="7201" w:type="dxa"/>
            <w:tcBorders>
              <w:top w:val="nil"/>
              <w:left w:val="nil"/>
              <w:bottom w:val="nil"/>
              <w:right w:val="nil"/>
            </w:tcBorders>
          </w:tcPr>
          <w:p w14:paraId="79C0076E" w14:textId="43D99EED" w:rsidR="004E7B71" w:rsidRPr="0035776A" w:rsidRDefault="004E7B71" w:rsidP="0035776A">
            <w:pPr>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genera alguna experiencia sensorial.</w:t>
            </w:r>
          </w:p>
        </w:tc>
      </w:tr>
      <w:tr w:rsidR="004E7B71" w:rsidRPr="0035776A" w14:paraId="18AD79DF" w14:textId="77777777" w:rsidTr="004E7B71">
        <w:trPr>
          <w:trHeight w:val="652"/>
        </w:trPr>
        <w:tc>
          <w:tcPr>
            <w:tcW w:w="1390" w:type="dxa"/>
            <w:vMerge/>
            <w:tcBorders>
              <w:top w:val="nil"/>
              <w:left w:val="nil"/>
              <w:bottom w:val="nil"/>
              <w:right w:val="nil"/>
            </w:tcBorders>
          </w:tcPr>
          <w:p w14:paraId="68EE415A"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174DFC27" w14:textId="096F83CB"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SE6</w:t>
            </w:r>
          </w:p>
        </w:tc>
        <w:tc>
          <w:tcPr>
            <w:tcW w:w="7201" w:type="dxa"/>
            <w:tcBorders>
              <w:top w:val="nil"/>
              <w:left w:val="nil"/>
              <w:bottom w:val="nil"/>
              <w:right w:val="nil"/>
            </w:tcBorders>
          </w:tcPr>
          <w:p w14:paraId="25CF3192" w14:textId="7CD40BAE"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La experiencia asociada y la aplicación de la tecnología a esta marca afecta a los sentidos.</w:t>
            </w:r>
          </w:p>
        </w:tc>
      </w:tr>
      <w:tr w:rsidR="004E7B71" w:rsidRPr="0035776A" w14:paraId="44CE7263" w14:textId="77777777" w:rsidTr="004E7B71">
        <w:trPr>
          <w:trHeight w:val="746"/>
        </w:trPr>
        <w:tc>
          <w:tcPr>
            <w:tcW w:w="1390" w:type="dxa"/>
            <w:vMerge/>
            <w:tcBorders>
              <w:top w:val="nil"/>
              <w:left w:val="nil"/>
              <w:bottom w:val="single" w:sz="4" w:space="0" w:color="auto"/>
              <w:right w:val="nil"/>
            </w:tcBorders>
          </w:tcPr>
          <w:p w14:paraId="52290C98"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single" w:sz="4" w:space="0" w:color="auto"/>
              <w:right w:val="nil"/>
            </w:tcBorders>
          </w:tcPr>
          <w:p w14:paraId="0BD4FFFC" w14:textId="598D3B27"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SE7</w:t>
            </w:r>
          </w:p>
        </w:tc>
        <w:tc>
          <w:tcPr>
            <w:tcW w:w="7201" w:type="dxa"/>
            <w:tcBorders>
              <w:top w:val="nil"/>
              <w:left w:val="nil"/>
              <w:bottom w:val="single" w:sz="4" w:space="0" w:color="auto"/>
              <w:right w:val="nil"/>
            </w:tcBorders>
          </w:tcPr>
          <w:p w14:paraId="056D1515" w14:textId="0A0F6EFF"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La capacidad para generar un gran impacto visual o en cualquier otro aspecto sensorial caracteriza a esta marca.</w:t>
            </w:r>
          </w:p>
        </w:tc>
      </w:tr>
      <w:tr w:rsidR="004E7B71" w:rsidRPr="0035776A" w14:paraId="7FB684AD" w14:textId="77777777" w:rsidTr="00E864FE">
        <w:tc>
          <w:tcPr>
            <w:tcW w:w="1390" w:type="dxa"/>
            <w:vMerge w:val="restart"/>
            <w:tcBorders>
              <w:top w:val="single" w:sz="4" w:space="0" w:color="auto"/>
              <w:left w:val="nil"/>
              <w:bottom w:val="nil"/>
              <w:right w:val="nil"/>
            </w:tcBorders>
          </w:tcPr>
          <w:p w14:paraId="4CCD2F9A" w14:textId="77777777" w:rsidR="004E7B71" w:rsidRPr="0035776A" w:rsidRDefault="004E7B71" w:rsidP="0035776A">
            <w:pPr>
              <w:spacing w:line="360" w:lineRule="auto"/>
              <w:rPr>
                <w:rFonts w:ascii="Arial" w:hAnsi="Arial" w:cs="Arial"/>
                <w:color w:val="2E74B5" w:themeColor="accent1" w:themeShade="BF"/>
                <w:sz w:val="24"/>
                <w:szCs w:val="24"/>
              </w:rPr>
            </w:pPr>
          </w:p>
          <w:p w14:paraId="76A7F684" w14:textId="77777777" w:rsidR="004E7B71" w:rsidRPr="0035776A" w:rsidRDefault="004E7B71" w:rsidP="0035776A">
            <w:pPr>
              <w:spacing w:line="360" w:lineRule="auto"/>
              <w:rPr>
                <w:rFonts w:ascii="Arial" w:hAnsi="Arial" w:cs="Arial"/>
                <w:color w:val="2E74B5" w:themeColor="accent1" w:themeShade="BF"/>
                <w:sz w:val="24"/>
                <w:szCs w:val="24"/>
              </w:rPr>
            </w:pPr>
          </w:p>
          <w:p w14:paraId="4B79EF30" w14:textId="77777777" w:rsidR="004E7B71" w:rsidRPr="0035776A" w:rsidRDefault="004E7B71" w:rsidP="0035776A">
            <w:pPr>
              <w:spacing w:line="360" w:lineRule="auto"/>
              <w:rPr>
                <w:rFonts w:ascii="Arial" w:hAnsi="Arial" w:cs="Arial"/>
                <w:color w:val="2E74B5" w:themeColor="accent1" w:themeShade="BF"/>
                <w:sz w:val="24"/>
                <w:szCs w:val="24"/>
              </w:rPr>
            </w:pPr>
          </w:p>
          <w:p w14:paraId="1FD9E0C0" w14:textId="77777777" w:rsidR="004E7B71" w:rsidRPr="0035776A" w:rsidRDefault="004E7B71" w:rsidP="0035776A">
            <w:pPr>
              <w:spacing w:line="360" w:lineRule="auto"/>
              <w:rPr>
                <w:rFonts w:ascii="Arial" w:hAnsi="Arial" w:cs="Arial"/>
                <w:color w:val="2E74B5" w:themeColor="accent1" w:themeShade="BF"/>
                <w:sz w:val="24"/>
                <w:szCs w:val="24"/>
              </w:rPr>
            </w:pPr>
          </w:p>
          <w:p w14:paraId="407AAF26" w14:textId="7FD16E14" w:rsidR="004E7B71" w:rsidRPr="0035776A" w:rsidRDefault="004E7B71"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Afectiva</w:t>
            </w:r>
          </w:p>
        </w:tc>
        <w:tc>
          <w:tcPr>
            <w:tcW w:w="1043" w:type="dxa"/>
            <w:tcBorders>
              <w:top w:val="single" w:sz="4" w:space="0" w:color="auto"/>
              <w:left w:val="nil"/>
              <w:bottom w:val="nil"/>
              <w:right w:val="nil"/>
            </w:tcBorders>
          </w:tcPr>
          <w:p w14:paraId="3D9E24A3" w14:textId="6357DC8F"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A1</w:t>
            </w:r>
          </w:p>
        </w:tc>
        <w:tc>
          <w:tcPr>
            <w:tcW w:w="7201" w:type="dxa"/>
            <w:tcBorders>
              <w:top w:val="single" w:sz="4" w:space="0" w:color="auto"/>
              <w:left w:val="nil"/>
              <w:bottom w:val="nil"/>
              <w:right w:val="nil"/>
            </w:tcBorders>
          </w:tcPr>
          <w:p w14:paraId="76F06744" w14:textId="0BEE9358"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Los encuentros con esta marca me generan sentimientos y emociones.</w:t>
            </w:r>
          </w:p>
        </w:tc>
      </w:tr>
      <w:tr w:rsidR="004E7B71" w:rsidRPr="0035776A" w14:paraId="288CEC27" w14:textId="77777777" w:rsidTr="00B021F7">
        <w:trPr>
          <w:trHeight w:val="651"/>
        </w:trPr>
        <w:tc>
          <w:tcPr>
            <w:tcW w:w="1390" w:type="dxa"/>
            <w:vMerge/>
            <w:tcBorders>
              <w:top w:val="nil"/>
              <w:left w:val="nil"/>
              <w:bottom w:val="nil"/>
              <w:right w:val="nil"/>
            </w:tcBorders>
          </w:tcPr>
          <w:p w14:paraId="78F1DCCE"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1B0CD5C" w14:textId="192E3EBE"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A2</w:t>
            </w:r>
          </w:p>
        </w:tc>
        <w:tc>
          <w:tcPr>
            <w:tcW w:w="7201" w:type="dxa"/>
            <w:tcBorders>
              <w:top w:val="nil"/>
              <w:left w:val="nil"/>
              <w:bottom w:val="nil"/>
              <w:right w:val="nil"/>
            </w:tcBorders>
          </w:tcPr>
          <w:p w14:paraId="26C32C73" w14:textId="79940322"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El uso de la tecnología en esta marca incrementa los sentimientos y emociones.</w:t>
            </w:r>
          </w:p>
        </w:tc>
      </w:tr>
      <w:tr w:rsidR="004E7B71" w:rsidRPr="0035776A" w14:paraId="3854A3D1" w14:textId="77777777" w:rsidTr="00E864FE">
        <w:tc>
          <w:tcPr>
            <w:tcW w:w="1390" w:type="dxa"/>
            <w:vMerge/>
            <w:tcBorders>
              <w:top w:val="nil"/>
              <w:left w:val="nil"/>
              <w:bottom w:val="nil"/>
              <w:right w:val="nil"/>
            </w:tcBorders>
          </w:tcPr>
          <w:p w14:paraId="5E319E31"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308E9F0F" w14:textId="6A312020"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A3</w:t>
            </w:r>
          </w:p>
        </w:tc>
        <w:tc>
          <w:tcPr>
            <w:tcW w:w="7201" w:type="dxa"/>
            <w:tcBorders>
              <w:top w:val="nil"/>
              <w:left w:val="nil"/>
              <w:bottom w:val="nil"/>
              <w:right w:val="nil"/>
            </w:tcBorders>
          </w:tcPr>
          <w:p w14:paraId="6A78D372" w14:textId="18F7293B"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es una marca emocional.</w:t>
            </w:r>
          </w:p>
        </w:tc>
      </w:tr>
      <w:tr w:rsidR="004E7B71" w:rsidRPr="0035776A" w14:paraId="2ED3D2F9" w14:textId="77777777" w:rsidTr="00E864FE">
        <w:tc>
          <w:tcPr>
            <w:tcW w:w="1390" w:type="dxa"/>
            <w:vMerge/>
            <w:tcBorders>
              <w:top w:val="nil"/>
              <w:left w:val="nil"/>
              <w:bottom w:val="nil"/>
              <w:right w:val="nil"/>
            </w:tcBorders>
          </w:tcPr>
          <w:p w14:paraId="562F668D"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37E193E" w14:textId="0C297DFC"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A4</w:t>
            </w:r>
          </w:p>
        </w:tc>
        <w:tc>
          <w:tcPr>
            <w:tcW w:w="7201" w:type="dxa"/>
            <w:tcBorders>
              <w:top w:val="nil"/>
              <w:left w:val="nil"/>
              <w:bottom w:val="nil"/>
              <w:right w:val="nil"/>
            </w:tcBorders>
          </w:tcPr>
          <w:p w14:paraId="479B608D" w14:textId="523A0821"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es capaz de despertar emociones.</w:t>
            </w:r>
          </w:p>
        </w:tc>
      </w:tr>
      <w:tr w:rsidR="004E7B71" w:rsidRPr="0035776A" w14:paraId="7F4E2205" w14:textId="77777777" w:rsidTr="00E864FE">
        <w:tc>
          <w:tcPr>
            <w:tcW w:w="1390" w:type="dxa"/>
            <w:vMerge/>
            <w:tcBorders>
              <w:top w:val="nil"/>
              <w:left w:val="nil"/>
              <w:bottom w:val="nil"/>
              <w:right w:val="nil"/>
            </w:tcBorders>
          </w:tcPr>
          <w:p w14:paraId="3692BAE9"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361948EC" w14:textId="218C22CB"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A5</w:t>
            </w:r>
          </w:p>
        </w:tc>
        <w:tc>
          <w:tcPr>
            <w:tcW w:w="7201" w:type="dxa"/>
            <w:tcBorders>
              <w:top w:val="nil"/>
              <w:left w:val="nil"/>
              <w:bottom w:val="nil"/>
              <w:right w:val="nil"/>
            </w:tcBorders>
          </w:tcPr>
          <w:p w14:paraId="030F5C21" w14:textId="76C46096"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Cuando oigo/veo esta marca revive emociones.</w:t>
            </w:r>
          </w:p>
        </w:tc>
      </w:tr>
      <w:tr w:rsidR="004E7B71" w:rsidRPr="0035776A" w14:paraId="056A543F" w14:textId="77777777" w:rsidTr="00E864FE">
        <w:tc>
          <w:tcPr>
            <w:tcW w:w="1390" w:type="dxa"/>
            <w:vMerge/>
            <w:tcBorders>
              <w:top w:val="nil"/>
              <w:left w:val="nil"/>
              <w:bottom w:val="nil"/>
              <w:right w:val="nil"/>
            </w:tcBorders>
          </w:tcPr>
          <w:p w14:paraId="36176654"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3ABD7AFC" w14:textId="7ACB9F12"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A6</w:t>
            </w:r>
          </w:p>
        </w:tc>
        <w:tc>
          <w:tcPr>
            <w:tcW w:w="7201" w:type="dxa"/>
            <w:tcBorders>
              <w:top w:val="nil"/>
              <w:left w:val="nil"/>
              <w:bottom w:val="nil"/>
              <w:right w:val="nil"/>
            </w:tcBorders>
          </w:tcPr>
          <w:p w14:paraId="1223E08E" w14:textId="152ADC84"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La tecnología aplicada me hace sentir una fuerte emoción por esta marca.</w:t>
            </w:r>
          </w:p>
        </w:tc>
      </w:tr>
      <w:tr w:rsidR="004E7B71" w:rsidRPr="0035776A" w14:paraId="07311DB8" w14:textId="77777777" w:rsidTr="00E864FE">
        <w:tc>
          <w:tcPr>
            <w:tcW w:w="1390" w:type="dxa"/>
            <w:vMerge/>
            <w:tcBorders>
              <w:top w:val="nil"/>
              <w:left w:val="nil"/>
              <w:bottom w:val="nil"/>
              <w:right w:val="nil"/>
            </w:tcBorders>
          </w:tcPr>
          <w:p w14:paraId="659F882E"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34383A55" w14:textId="0ACAE87C"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A7</w:t>
            </w:r>
          </w:p>
        </w:tc>
        <w:tc>
          <w:tcPr>
            <w:tcW w:w="7201" w:type="dxa"/>
            <w:tcBorders>
              <w:top w:val="nil"/>
              <w:left w:val="nil"/>
              <w:bottom w:val="nil"/>
              <w:right w:val="nil"/>
            </w:tcBorders>
          </w:tcPr>
          <w:p w14:paraId="6C229EC0" w14:textId="3135C201"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es capaz de afectar mi estado de ánimo.</w:t>
            </w:r>
          </w:p>
        </w:tc>
      </w:tr>
      <w:tr w:rsidR="004E7B71" w:rsidRPr="0035776A" w14:paraId="657FAB6F" w14:textId="77777777" w:rsidTr="00E864FE">
        <w:tc>
          <w:tcPr>
            <w:tcW w:w="1390" w:type="dxa"/>
            <w:vMerge/>
            <w:tcBorders>
              <w:top w:val="nil"/>
              <w:left w:val="nil"/>
              <w:bottom w:val="single" w:sz="4" w:space="0" w:color="auto"/>
              <w:right w:val="nil"/>
            </w:tcBorders>
          </w:tcPr>
          <w:p w14:paraId="3894EC00"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single" w:sz="4" w:space="0" w:color="auto"/>
              <w:right w:val="nil"/>
            </w:tcBorders>
          </w:tcPr>
          <w:p w14:paraId="442E7D56" w14:textId="59E84DFC"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A8</w:t>
            </w:r>
          </w:p>
        </w:tc>
        <w:tc>
          <w:tcPr>
            <w:tcW w:w="7201" w:type="dxa"/>
            <w:tcBorders>
              <w:top w:val="nil"/>
              <w:left w:val="nil"/>
              <w:bottom w:val="single" w:sz="4" w:space="0" w:color="auto"/>
              <w:right w:val="nil"/>
            </w:tcBorders>
          </w:tcPr>
          <w:p w14:paraId="468B3511" w14:textId="6994043B"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La experiencia tecnológica de esta marca induce a emocionarse.</w:t>
            </w:r>
          </w:p>
        </w:tc>
      </w:tr>
      <w:tr w:rsidR="004E7B71" w:rsidRPr="0035776A" w14:paraId="0D5F58A1" w14:textId="77777777" w:rsidTr="00E864FE">
        <w:tc>
          <w:tcPr>
            <w:tcW w:w="1390" w:type="dxa"/>
            <w:vMerge w:val="restart"/>
            <w:tcBorders>
              <w:top w:val="single" w:sz="4" w:space="0" w:color="auto"/>
              <w:left w:val="nil"/>
              <w:bottom w:val="nil"/>
              <w:right w:val="nil"/>
            </w:tcBorders>
          </w:tcPr>
          <w:p w14:paraId="28A9544D" w14:textId="77777777" w:rsidR="004E7B71" w:rsidRPr="0035776A" w:rsidRDefault="004E7B71" w:rsidP="0035776A">
            <w:pPr>
              <w:spacing w:line="360" w:lineRule="auto"/>
              <w:rPr>
                <w:rFonts w:ascii="Arial" w:hAnsi="Arial" w:cs="Arial"/>
                <w:color w:val="2E74B5" w:themeColor="accent1" w:themeShade="BF"/>
                <w:sz w:val="24"/>
                <w:szCs w:val="24"/>
              </w:rPr>
            </w:pPr>
          </w:p>
          <w:p w14:paraId="0313DEE6" w14:textId="77777777" w:rsidR="004E7B71" w:rsidRPr="0035776A" w:rsidRDefault="004E7B71" w:rsidP="0035776A">
            <w:pPr>
              <w:spacing w:line="360" w:lineRule="auto"/>
              <w:rPr>
                <w:rFonts w:ascii="Arial" w:hAnsi="Arial" w:cs="Arial"/>
                <w:color w:val="2E74B5" w:themeColor="accent1" w:themeShade="BF"/>
                <w:sz w:val="24"/>
                <w:szCs w:val="24"/>
              </w:rPr>
            </w:pPr>
          </w:p>
          <w:p w14:paraId="2C5AD7A0" w14:textId="77777777" w:rsidR="004E7B71" w:rsidRPr="0035776A" w:rsidRDefault="004E7B71" w:rsidP="0035776A">
            <w:pPr>
              <w:spacing w:line="360" w:lineRule="auto"/>
              <w:rPr>
                <w:rFonts w:ascii="Arial" w:hAnsi="Arial" w:cs="Arial"/>
                <w:color w:val="2E74B5" w:themeColor="accent1" w:themeShade="BF"/>
                <w:sz w:val="24"/>
                <w:szCs w:val="24"/>
              </w:rPr>
            </w:pPr>
          </w:p>
          <w:p w14:paraId="5A35619B" w14:textId="208BA799" w:rsidR="004E7B71" w:rsidRPr="0035776A" w:rsidRDefault="004E7B71"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Intelectual</w:t>
            </w:r>
          </w:p>
        </w:tc>
        <w:tc>
          <w:tcPr>
            <w:tcW w:w="1043" w:type="dxa"/>
            <w:tcBorders>
              <w:top w:val="single" w:sz="4" w:space="0" w:color="auto"/>
              <w:left w:val="nil"/>
              <w:bottom w:val="nil"/>
              <w:right w:val="nil"/>
            </w:tcBorders>
          </w:tcPr>
          <w:p w14:paraId="4CEE6514" w14:textId="6E899C08"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I1</w:t>
            </w:r>
          </w:p>
        </w:tc>
        <w:tc>
          <w:tcPr>
            <w:tcW w:w="7201" w:type="dxa"/>
            <w:tcBorders>
              <w:top w:val="single" w:sz="4" w:space="0" w:color="auto"/>
              <w:left w:val="nil"/>
              <w:bottom w:val="nil"/>
              <w:right w:val="nil"/>
            </w:tcBorders>
          </w:tcPr>
          <w:p w14:paraId="70A88E13" w14:textId="55B11A56"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La presencia de esta marca me anima a pensar.</w:t>
            </w:r>
          </w:p>
        </w:tc>
      </w:tr>
      <w:tr w:rsidR="004E7B71" w:rsidRPr="0035776A" w14:paraId="6ED964A5" w14:textId="77777777" w:rsidTr="00E864FE">
        <w:tc>
          <w:tcPr>
            <w:tcW w:w="1390" w:type="dxa"/>
            <w:vMerge/>
            <w:tcBorders>
              <w:top w:val="nil"/>
              <w:left w:val="nil"/>
              <w:bottom w:val="nil"/>
              <w:right w:val="nil"/>
            </w:tcBorders>
          </w:tcPr>
          <w:p w14:paraId="218AB804"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61C225AD" w14:textId="02036B5C"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I2</w:t>
            </w:r>
          </w:p>
        </w:tc>
        <w:tc>
          <w:tcPr>
            <w:tcW w:w="7201" w:type="dxa"/>
            <w:tcBorders>
              <w:top w:val="nil"/>
              <w:left w:val="nil"/>
              <w:bottom w:val="nil"/>
              <w:right w:val="nil"/>
            </w:tcBorders>
          </w:tcPr>
          <w:p w14:paraId="702C4ED6" w14:textId="374EE0EB"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La tecnología usada en esta marca me provoca curiosidad.</w:t>
            </w:r>
          </w:p>
        </w:tc>
      </w:tr>
      <w:tr w:rsidR="004E7B71" w:rsidRPr="0035776A" w14:paraId="20A2ACB4" w14:textId="77777777" w:rsidTr="00E864FE">
        <w:tc>
          <w:tcPr>
            <w:tcW w:w="1390" w:type="dxa"/>
            <w:vMerge/>
            <w:tcBorders>
              <w:top w:val="nil"/>
              <w:left w:val="nil"/>
              <w:bottom w:val="nil"/>
              <w:right w:val="nil"/>
            </w:tcBorders>
          </w:tcPr>
          <w:p w14:paraId="0DD23F21"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55CC8FBB" w14:textId="699AF87D"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I3</w:t>
            </w:r>
          </w:p>
        </w:tc>
        <w:tc>
          <w:tcPr>
            <w:tcW w:w="7201" w:type="dxa"/>
            <w:tcBorders>
              <w:top w:val="nil"/>
              <w:left w:val="nil"/>
              <w:bottom w:val="nil"/>
              <w:right w:val="nil"/>
            </w:tcBorders>
          </w:tcPr>
          <w:p w14:paraId="23B2E25C" w14:textId="6425CFE5"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me hace pensar.</w:t>
            </w:r>
          </w:p>
        </w:tc>
      </w:tr>
      <w:tr w:rsidR="004E7B71" w:rsidRPr="0035776A" w14:paraId="52F56919" w14:textId="77777777" w:rsidTr="00E864FE">
        <w:tc>
          <w:tcPr>
            <w:tcW w:w="1390" w:type="dxa"/>
            <w:vMerge/>
            <w:tcBorders>
              <w:top w:val="nil"/>
              <w:left w:val="nil"/>
              <w:bottom w:val="nil"/>
              <w:right w:val="nil"/>
            </w:tcBorders>
          </w:tcPr>
          <w:p w14:paraId="185CDAED"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3D477D94" w14:textId="10D9A79F"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I4</w:t>
            </w:r>
          </w:p>
        </w:tc>
        <w:tc>
          <w:tcPr>
            <w:tcW w:w="7201" w:type="dxa"/>
            <w:tcBorders>
              <w:top w:val="nil"/>
              <w:left w:val="nil"/>
              <w:bottom w:val="nil"/>
              <w:right w:val="nil"/>
            </w:tcBorders>
          </w:tcPr>
          <w:p w14:paraId="7AA97B8A" w14:textId="79909981"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Percibo que esta marca estimula mi sentido crítico.</w:t>
            </w:r>
          </w:p>
        </w:tc>
      </w:tr>
      <w:tr w:rsidR="004E7B71" w:rsidRPr="0035776A" w14:paraId="597B6C63" w14:textId="77777777" w:rsidTr="00B55749">
        <w:trPr>
          <w:trHeight w:val="700"/>
        </w:trPr>
        <w:tc>
          <w:tcPr>
            <w:tcW w:w="1390" w:type="dxa"/>
            <w:vMerge/>
            <w:tcBorders>
              <w:top w:val="nil"/>
              <w:left w:val="nil"/>
              <w:bottom w:val="nil"/>
              <w:right w:val="nil"/>
            </w:tcBorders>
          </w:tcPr>
          <w:p w14:paraId="099730D8"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08398DF0" w14:textId="242EB8F7"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I5</w:t>
            </w:r>
          </w:p>
        </w:tc>
        <w:tc>
          <w:tcPr>
            <w:tcW w:w="7201" w:type="dxa"/>
            <w:tcBorders>
              <w:top w:val="nil"/>
              <w:left w:val="nil"/>
              <w:bottom w:val="nil"/>
              <w:right w:val="nil"/>
            </w:tcBorders>
          </w:tcPr>
          <w:p w14:paraId="2306DDE5" w14:textId="1BCFAC99"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Cuando uso o pienso en la tecnología usada en esta marca me siento más imaginativo.</w:t>
            </w:r>
          </w:p>
        </w:tc>
      </w:tr>
      <w:tr w:rsidR="004E7B71" w:rsidRPr="0035776A" w14:paraId="3443FB25" w14:textId="77777777" w:rsidTr="004E7B71">
        <w:trPr>
          <w:trHeight w:val="426"/>
        </w:trPr>
        <w:tc>
          <w:tcPr>
            <w:tcW w:w="1390" w:type="dxa"/>
            <w:vMerge/>
            <w:tcBorders>
              <w:top w:val="nil"/>
              <w:left w:val="nil"/>
              <w:bottom w:val="single" w:sz="4" w:space="0" w:color="auto"/>
              <w:right w:val="nil"/>
            </w:tcBorders>
          </w:tcPr>
          <w:p w14:paraId="7ABA5175"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single" w:sz="4" w:space="0" w:color="auto"/>
              <w:right w:val="nil"/>
            </w:tcBorders>
          </w:tcPr>
          <w:p w14:paraId="58D401D8" w14:textId="746FD580"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I6</w:t>
            </w:r>
          </w:p>
        </w:tc>
        <w:tc>
          <w:tcPr>
            <w:tcW w:w="7201" w:type="dxa"/>
            <w:tcBorders>
              <w:top w:val="nil"/>
              <w:left w:val="nil"/>
              <w:bottom w:val="single" w:sz="4" w:space="0" w:color="auto"/>
              <w:right w:val="nil"/>
            </w:tcBorders>
          </w:tcPr>
          <w:p w14:paraId="58579D8C" w14:textId="40F2CBF4"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Me siento inspirado cuando veo/oigo/uso esta marca.</w:t>
            </w:r>
          </w:p>
        </w:tc>
      </w:tr>
      <w:tr w:rsidR="004E7B71" w:rsidRPr="0035776A" w14:paraId="1823ED61" w14:textId="77777777" w:rsidTr="00E864FE">
        <w:tc>
          <w:tcPr>
            <w:tcW w:w="1390" w:type="dxa"/>
            <w:vMerge w:val="restart"/>
            <w:tcBorders>
              <w:top w:val="single" w:sz="4" w:space="0" w:color="auto"/>
              <w:left w:val="nil"/>
              <w:bottom w:val="nil"/>
              <w:right w:val="nil"/>
            </w:tcBorders>
          </w:tcPr>
          <w:p w14:paraId="3A216881" w14:textId="77777777" w:rsidR="004E7B71" w:rsidRPr="0035776A" w:rsidRDefault="004E7B71" w:rsidP="0035776A">
            <w:pPr>
              <w:spacing w:line="360" w:lineRule="auto"/>
              <w:rPr>
                <w:rFonts w:ascii="Arial" w:hAnsi="Arial" w:cs="Arial"/>
                <w:color w:val="2E74B5" w:themeColor="accent1" w:themeShade="BF"/>
                <w:sz w:val="24"/>
                <w:szCs w:val="24"/>
              </w:rPr>
            </w:pPr>
          </w:p>
          <w:p w14:paraId="2EB2FB6D" w14:textId="77777777" w:rsidR="004E7B71" w:rsidRPr="0035776A" w:rsidRDefault="004E7B71" w:rsidP="0035776A">
            <w:pPr>
              <w:spacing w:line="360" w:lineRule="auto"/>
              <w:rPr>
                <w:rFonts w:ascii="Arial" w:hAnsi="Arial" w:cs="Arial"/>
                <w:color w:val="2E74B5" w:themeColor="accent1" w:themeShade="BF"/>
                <w:sz w:val="24"/>
                <w:szCs w:val="24"/>
              </w:rPr>
            </w:pPr>
          </w:p>
          <w:p w14:paraId="236440EB" w14:textId="77777777" w:rsidR="004E7B71" w:rsidRPr="0035776A" w:rsidRDefault="004E7B71" w:rsidP="0035776A">
            <w:pPr>
              <w:spacing w:line="360" w:lineRule="auto"/>
              <w:rPr>
                <w:rFonts w:ascii="Arial" w:hAnsi="Arial" w:cs="Arial"/>
                <w:color w:val="2E74B5" w:themeColor="accent1" w:themeShade="BF"/>
                <w:sz w:val="24"/>
                <w:szCs w:val="24"/>
              </w:rPr>
            </w:pPr>
          </w:p>
          <w:p w14:paraId="581B3350" w14:textId="77777777" w:rsidR="004E7B71" w:rsidRPr="0035776A" w:rsidRDefault="004E7B71" w:rsidP="0035776A">
            <w:pPr>
              <w:spacing w:line="360" w:lineRule="auto"/>
              <w:rPr>
                <w:rFonts w:ascii="Arial" w:hAnsi="Arial" w:cs="Arial"/>
                <w:color w:val="2E74B5" w:themeColor="accent1" w:themeShade="BF"/>
                <w:sz w:val="24"/>
                <w:szCs w:val="24"/>
              </w:rPr>
            </w:pPr>
          </w:p>
          <w:p w14:paraId="39B900C0" w14:textId="77777777" w:rsidR="004E7B71" w:rsidRPr="0035776A" w:rsidRDefault="004E7B71" w:rsidP="0035776A">
            <w:pPr>
              <w:spacing w:line="360" w:lineRule="auto"/>
              <w:rPr>
                <w:rFonts w:ascii="Arial" w:hAnsi="Arial" w:cs="Arial"/>
                <w:color w:val="2E74B5" w:themeColor="accent1" w:themeShade="BF"/>
                <w:sz w:val="24"/>
                <w:szCs w:val="24"/>
              </w:rPr>
            </w:pPr>
          </w:p>
          <w:p w14:paraId="34EE0846" w14:textId="1F6D2B43" w:rsidR="004E7B71" w:rsidRPr="0035776A" w:rsidRDefault="004E7B71"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Conductual</w:t>
            </w:r>
          </w:p>
        </w:tc>
        <w:tc>
          <w:tcPr>
            <w:tcW w:w="1043" w:type="dxa"/>
            <w:tcBorders>
              <w:top w:val="single" w:sz="4" w:space="0" w:color="auto"/>
              <w:left w:val="nil"/>
              <w:bottom w:val="nil"/>
              <w:right w:val="nil"/>
            </w:tcBorders>
          </w:tcPr>
          <w:p w14:paraId="2AC03F0C" w14:textId="4B3FDCA7"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C1</w:t>
            </w:r>
          </w:p>
        </w:tc>
        <w:tc>
          <w:tcPr>
            <w:tcW w:w="7201" w:type="dxa"/>
            <w:tcBorders>
              <w:top w:val="single" w:sz="4" w:space="0" w:color="auto"/>
              <w:left w:val="nil"/>
              <w:bottom w:val="nil"/>
              <w:right w:val="nil"/>
            </w:tcBorders>
          </w:tcPr>
          <w:p w14:paraId="2C3F6C21" w14:textId="033B5D49"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provoca experiencias físicas o corporales.</w:t>
            </w:r>
          </w:p>
        </w:tc>
      </w:tr>
      <w:tr w:rsidR="004E7B71" w:rsidRPr="0035776A" w14:paraId="50B4ABE3" w14:textId="77777777" w:rsidTr="00E864FE">
        <w:tc>
          <w:tcPr>
            <w:tcW w:w="1390" w:type="dxa"/>
            <w:vMerge/>
            <w:tcBorders>
              <w:top w:val="nil"/>
              <w:left w:val="nil"/>
              <w:bottom w:val="nil"/>
              <w:right w:val="nil"/>
            </w:tcBorders>
          </w:tcPr>
          <w:p w14:paraId="759C0584"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D8CA24B" w14:textId="4629C192"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C2</w:t>
            </w:r>
          </w:p>
        </w:tc>
        <w:tc>
          <w:tcPr>
            <w:tcW w:w="7201" w:type="dxa"/>
            <w:tcBorders>
              <w:top w:val="nil"/>
              <w:left w:val="nil"/>
              <w:bottom w:val="nil"/>
              <w:right w:val="nil"/>
            </w:tcBorders>
          </w:tcPr>
          <w:p w14:paraId="173B1581" w14:textId="34742D7E"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motiva a la acción y al comportamiento.</w:t>
            </w:r>
          </w:p>
        </w:tc>
      </w:tr>
      <w:tr w:rsidR="004E7B71" w:rsidRPr="0035776A" w14:paraId="4B98E1ED" w14:textId="77777777" w:rsidTr="00E864FE">
        <w:tc>
          <w:tcPr>
            <w:tcW w:w="1390" w:type="dxa"/>
            <w:vMerge/>
            <w:tcBorders>
              <w:top w:val="nil"/>
              <w:left w:val="nil"/>
              <w:bottom w:val="nil"/>
              <w:right w:val="nil"/>
            </w:tcBorders>
          </w:tcPr>
          <w:p w14:paraId="13B12A46"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0EAF815F" w14:textId="065A73AD"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C3</w:t>
            </w:r>
          </w:p>
        </w:tc>
        <w:tc>
          <w:tcPr>
            <w:tcW w:w="7201" w:type="dxa"/>
            <w:tcBorders>
              <w:top w:val="nil"/>
              <w:left w:val="nil"/>
              <w:bottom w:val="nil"/>
              <w:right w:val="nil"/>
            </w:tcBorders>
          </w:tcPr>
          <w:p w14:paraId="7E02C6FD" w14:textId="3419CE7B"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El uso tecnología de esta marca está orientada a la acción.</w:t>
            </w:r>
          </w:p>
        </w:tc>
      </w:tr>
      <w:tr w:rsidR="004E7B71" w:rsidRPr="0035776A" w14:paraId="4AD9D82B" w14:textId="77777777" w:rsidTr="00E864FE">
        <w:tc>
          <w:tcPr>
            <w:tcW w:w="1390" w:type="dxa"/>
            <w:vMerge/>
            <w:tcBorders>
              <w:top w:val="nil"/>
              <w:left w:val="nil"/>
              <w:bottom w:val="nil"/>
              <w:right w:val="nil"/>
            </w:tcBorders>
          </w:tcPr>
          <w:p w14:paraId="0C173F1F"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2DD3F55" w14:textId="42DE4312"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C4</w:t>
            </w:r>
          </w:p>
        </w:tc>
        <w:tc>
          <w:tcPr>
            <w:tcW w:w="7201" w:type="dxa"/>
            <w:tcBorders>
              <w:top w:val="nil"/>
              <w:left w:val="nil"/>
              <w:bottom w:val="nil"/>
              <w:right w:val="nil"/>
            </w:tcBorders>
          </w:tcPr>
          <w:p w14:paraId="2CD38D20" w14:textId="4283C0F9"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Utilizar esta marca implica una actividad física.</w:t>
            </w:r>
          </w:p>
        </w:tc>
      </w:tr>
      <w:tr w:rsidR="004E7B71" w:rsidRPr="0035776A" w14:paraId="62D168A0" w14:textId="77777777" w:rsidTr="00E864FE">
        <w:tc>
          <w:tcPr>
            <w:tcW w:w="1390" w:type="dxa"/>
            <w:vMerge/>
            <w:tcBorders>
              <w:top w:val="nil"/>
              <w:left w:val="nil"/>
              <w:bottom w:val="nil"/>
              <w:right w:val="nil"/>
            </w:tcBorders>
          </w:tcPr>
          <w:p w14:paraId="6A4E23DA"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52C25908" w14:textId="506F3558"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C5</w:t>
            </w:r>
          </w:p>
        </w:tc>
        <w:tc>
          <w:tcPr>
            <w:tcW w:w="7201" w:type="dxa"/>
            <w:tcBorders>
              <w:top w:val="nil"/>
              <w:left w:val="nil"/>
              <w:bottom w:val="nil"/>
              <w:right w:val="nil"/>
            </w:tcBorders>
          </w:tcPr>
          <w:p w14:paraId="04DE64E5" w14:textId="2A131610"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Me siento con ganas de actuar con esta marca.</w:t>
            </w:r>
          </w:p>
        </w:tc>
      </w:tr>
      <w:tr w:rsidR="004E7B71" w:rsidRPr="0035776A" w14:paraId="3C06F8EE" w14:textId="77777777" w:rsidTr="00B55749">
        <w:trPr>
          <w:trHeight w:val="658"/>
        </w:trPr>
        <w:tc>
          <w:tcPr>
            <w:tcW w:w="1390" w:type="dxa"/>
            <w:vMerge/>
            <w:tcBorders>
              <w:top w:val="nil"/>
              <w:left w:val="nil"/>
              <w:bottom w:val="nil"/>
              <w:right w:val="nil"/>
            </w:tcBorders>
          </w:tcPr>
          <w:p w14:paraId="7E9DB0E5"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02984A64" w14:textId="1FD59CF0"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C6</w:t>
            </w:r>
          </w:p>
        </w:tc>
        <w:tc>
          <w:tcPr>
            <w:tcW w:w="7201" w:type="dxa"/>
            <w:tcBorders>
              <w:top w:val="nil"/>
              <w:left w:val="nil"/>
              <w:bottom w:val="nil"/>
              <w:right w:val="nil"/>
            </w:tcBorders>
          </w:tcPr>
          <w:p w14:paraId="276A81EC" w14:textId="3AB49ED4"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El uso tecnología que hace la marca está orientada a animar a sus clientes a actuar.</w:t>
            </w:r>
          </w:p>
        </w:tc>
      </w:tr>
      <w:tr w:rsidR="004E7B71" w:rsidRPr="0035776A" w14:paraId="3C9590E8" w14:textId="77777777" w:rsidTr="00E864FE">
        <w:tc>
          <w:tcPr>
            <w:tcW w:w="1390" w:type="dxa"/>
            <w:vMerge/>
            <w:tcBorders>
              <w:top w:val="nil"/>
              <w:left w:val="nil"/>
              <w:bottom w:val="nil"/>
              <w:right w:val="nil"/>
            </w:tcBorders>
          </w:tcPr>
          <w:p w14:paraId="05F3DEC0"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77B514A8" w14:textId="50771571"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C7</w:t>
            </w:r>
          </w:p>
        </w:tc>
        <w:tc>
          <w:tcPr>
            <w:tcW w:w="7201" w:type="dxa"/>
            <w:tcBorders>
              <w:top w:val="nil"/>
              <w:left w:val="nil"/>
              <w:bottom w:val="nil"/>
              <w:right w:val="nil"/>
            </w:tcBorders>
          </w:tcPr>
          <w:p w14:paraId="78E677F9" w14:textId="695079A1"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me motiva a hacer cosas de forma diferente.</w:t>
            </w:r>
          </w:p>
        </w:tc>
      </w:tr>
      <w:tr w:rsidR="004E7B71" w:rsidRPr="0035776A" w14:paraId="62782251" w14:textId="77777777" w:rsidTr="00E864FE">
        <w:tc>
          <w:tcPr>
            <w:tcW w:w="1390" w:type="dxa"/>
            <w:vMerge/>
            <w:tcBorders>
              <w:top w:val="nil"/>
              <w:left w:val="nil"/>
              <w:bottom w:val="nil"/>
              <w:right w:val="nil"/>
            </w:tcBorders>
          </w:tcPr>
          <w:p w14:paraId="368386C7"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6ED65F26" w14:textId="2291AE6F"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C8</w:t>
            </w:r>
          </w:p>
        </w:tc>
        <w:tc>
          <w:tcPr>
            <w:tcW w:w="7201" w:type="dxa"/>
            <w:tcBorders>
              <w:top w:val="nil"/>
              <w:left w:val="nil"/>
              <w:bottom w:val="nil"/>
              <w:right w:val="nil"/>
            </w:tcBorders>
          </w:tcPr>
          <w:p w14:paraId="310D335C" w14:textId="586415F1"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me inspira un estilo de vida diferente.</w:t>
            </w:r>
          </w:p>
        </w:tc>
      </w:tr>
      <w:tr w:rsidR="004E7B71" w:rsidRPr="0035776A" w14:paraId="4AD8B80D" w14:textId="77777777" w:rsidTr="00B55749">
        <w:trPr>
          <w:trHeight w:val="740"/>
        </w:trPr>
        <w:tc>
          <w:tcPr>
            <w:tcW w:w="1390" w:type="dxa"/>
            <w:vMerge/>
            <w:tcBorders>
              <w:top w:val="nil"/>
              <w:left w:val="nil"/>
              <w:bottom w:val="nil"/>
              <w:right w:val="nil"/>
            </w:tcBorders>
          </w:tcPr>
          <w:p w14:paraId="50B69748"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nil"/>
              <w:right w:val="nil"/>
            </w:tcBorders>
          </w:tcPr>
          <w:p w14:paraId="07D694F4" w14:textId="577C18C7"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C9</w:t>
            </w:r>
          </w:p>
        </w:tc>
        <w:tc>
          <w:tcPr>
            <w:tcW w:w="7201" w:type="dxa"/>
            <w:tcBorders>
              <w:top w:val="nil"/>
              <w:left w:val="nil"/>
              <w:bottom w:val="nil"/>
              <w:right w:val="nil"/>
            </w:tcBorders>
          </w:tcPr>
          <w:p w14:paraId="4E1D086A" w14:textId="35EFC2A3"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Esta marca me anima a emular/imitar comportamientos de otras personas.</w:t>
            </w:r>
          </w:p>
        </w:tc>
      </w:tr>
      <w:tr w:rsidR="004E7B71" w:rsidRPr="0035776A" w14:paraId="6307C67B" w14:textId="77777777" w:rsidTr="00E864FE">
        <w:tc>
          <w:tcPr>
            <w:tcW w:w="1390" w:type="dxa"/>
            <w:vMerge/>
            <w:tcBorders>
              <w:top w:val="nil"/>
              <w:left w:val="nil"/>
              <w:bottom w:val="single" w:sz="4" w:space="0" w:color="auto"/>
              <w:right w:val="nil"/>
            </w:tcBorders>
          </w:tcPr>
          <w:p w14:paraId="442F8C67" w14:textId="77777777" w:rsidR="004E7B71" w:rsidRPr="0035776A" w:rsidRDefault="004E7B71" w:rsidP="0035776A">
            <w:pPr>
              <w:spacing w:line="360" w:lineRule="auto"/>
              <w:rPr>
                <w:rFonts w:ascii="Arial" w:hAnsi="Arial" w:cs="Arial"/>
                <w:color w:val="2E74B5" w:themeColor="accent1" w:themeShade="BF"/>
                <w:sz w:val="24"/>
                <w:szCs w:val="24"/>
              </w:rPr>
            </w:pPr>
          </w:p>
        </w:tc>
        <w:tc>
          <w:tcPr>
            <w:tcW w:w="1043" w:type="dxa"/>
            <w:tcBorders>
              <w:top w:val="nil"/>
              <w:left w:val="nil"/>
              <w:bottom w:val="single" w:sz="4" w:space="0" w:color="auto"/>
              <w:right w:val="nil"/>
            </w:tcBorders>
          </w:tcPr>
          <w:p w14:paraId="6F2A33CA" w14:textId="4ECF5CF0" w:rsidR="004E7B71" w:rsidRPr="0035776A" w:rsidRDefault="004E7B71" w:rsidP="0035776A">
            <w:pPr>
              <w:spacing w:line="360" w:lineRule="auto"/>
              <w:jc w:val="center"/>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C10</w:t>
            </w:r>
          </w:p>
        </w:tc>
        <w:tc>
          <w:tcPr>
            <w:tcW w:w="7201" w:type="dxa"/>
            <w:tcBorders>
              <w:top w:val="nil"/>
              <w:left w:val="nil"/>
              <w:bottom w:val="single" w:sz="4" w:space="0" w:color="auto"/>
              <w:right w:val="nil"/>
            </w:tcBorders>
          </w:tcPr>
          <w:p w14:paraId="4A0AC88C" w14:textId="77777777"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r w:rsidRPr="0035776A">
              <w:rPr>
                <w:rFonts w:ascii="Arial" w:hAnsi="Arial" w:cs="Arial"/>
                <w:noProof/>
                <w:color w:val="2E74B5" w:themeColor="accent1" w:themeShade="BF"/>
                <w:sz w:val="24"/>
                <w:szCs w:val="24"/>
              </w:rPr>
              <w:t xml:space="preserve">Esta marca me inspira formas alternativas de hacer las cosas al usar la tecnología. </w:t>
            </w:r>
          </w:p>
          <w:p w14:paraId="4111CD8F" w14:textId="3B055CD0" w:rsidR="004E7B71" w:rsidRPr="0035776A" w:rsidRDefault="004E7B71" w:rsidP="0035776A">
            <w:pPr>
              <w:autoSpaceDE w:val="0"/>
              <w:autoSpaceDN w:val="0"/>
              <w:adjustRightInd w:val="0"/>
              <w:spacing w:line="360" w:lineRule="auto"/>
              <w:rPr>
                <w:rFonts w:ascii="Arial" w:hAnsi="Arial" w:cs="Arial"/>
                <w:noProof/>
                <w:color w:val="2E74B5" w:themeColor="accent1" w:themeShade="BF"/>
                <w:sz w:val="24"/>
                <w:szCs w:val="24"/>
              </w:rPr>
            </w:pPr>
          </w:p>
        </w:tc>
      </w:tr>
    </w:tbl>
    <w:p w14:paraId="4C105BAF" w14:textId="77777777" w:rsidR="0035776A" w:rsidRDefault="0035776A" w:rsidP="0035776A">
      <w:pPr>
        <w:pStyle w:val="NormalWeb"/>
        <w:spacing w:line="360" w:lineRule="auto"/>
        <w:divId w:val="2063944336"/>
        <w:rPr>
          <w:rFonts w:ascii="Arial" w:eastAsiaTheme="minorHAnsi" w:hAnsi="Arial" w:cs="Arial"/>
          <w:b/>
          <w:noProof/>
          <w:color w:val="000000" w:themeColor="text1"/>
          <w:lang w:eastAsia="en-US"/>
        </w:rPr>
      </w:pPr>
    </w:p>
    <w:p w14:paraId="2A9A2D0E" w14:textId="77777777" w:rsidR="0035776A" w:rsidRDefault="0035776A" w:rsidP="0035776A">
      <w:pPr>
        <w:pStyle w:val="NormalWeb"/>
        <w:spacing w:line="360" w:lineRule="auto"/>
        <w:divId w:val="2063944336"/>
        <w:rPr>
          <w:rFonts w:ascii="Arial" w:eastAsiaTheme="minorHAnsi" w:hAnsi="Arial" w:cs="Arial"/>
          <w:b/>
          <w:noProof/>
          <w:color w:val="000000" w:themeColor="text1"/>
          <w:lang w:eastAsia="en-US"/>
        </w:rPr>
      </w:pPr>
    </w:p>
    <w:p w14:paraId="77BF3BD0" w14:textId="77777777" w:rsidR="0035776A" w:rsidRDefault="0035776A" w:rsidP="0035776A">
      <w:pPr>
        <w:pStyle w:val="NormalWeb"/>
        <w:spacing w:line="360" w:lineRule="auto"/>
        <w:divId w:val="2063944336"/>
        <w:rPr>
          <w:rFonts w:ascii="Arial" w:eastAsiaTheme="minorHAnsi" w:hAnsi="Arial" w:cs="Arial"/>
          <w:b/>
          <w:noProof/>
          <w:color w:val="000000" w:themeColor="text1"/>
          <w:lang w:eastAsia="en-US"/>
        </w:rPr>
      </w:pPr>
    </w:p>
    <w:p w14:paraId="7E669092" w14:textId="77777777" w:rsidR="0035776A" w:rsidRDefault="0035776A" w:rsidP="0035776A">
      <w:pPr>
        <w:pStyle w:val="NormalWeb"/>
        <w:spacing w:line="360" w:lineRule="auto"/>
        <w:divId w:val="2063944336"/>
        <w:rPr>
          <w:rFonts w:ascii="Arial" w:eastAsiaTheme="minorHAnsi" w:hAnsi="Arial" w:cs="Arial"/>
          <w:b/>
          <w:noProof/>
          <w:color w:val="000000" w:themeColor="text1"/>
          <w:lang w:eastAsia="en-US"/>
        </w:rPr>
      </w:pPr>
    </w:p>
    <w:p w14:paraId="66DD37A5" w14:textId="77777777" w:rsidR="000458D9" w:rsidRPr="0035776A" w:rsidRDefault="000458D9" w:rsidP="0035776A">
      <w:pPr>
        <w:pStyle w:val="NormalWeb"/>
        <w:spacing w:line="360" w:lineRule="auto"/>
        <w:divId w:val="2063944336"/>
        <w:rPr>
          <w:rFonts w:ascii="Arial" w:eastAsiaTheme="minorHAnsi" w:hAnsi="Arial" w:cs="Arial"/>
          <w:b/>
          <w:noProof/>
          <w:color w:val="000000" w:themeColor="text1"/>
          <w:lang w:eastAsia="en-US"/>
        </w:rPr>
      </w:pPr>
      <w:r w:rsidRPr="0035776A">
        <w:rPr>
          <w:rFonts w:ascii="Arial" w:eastAsiaTheme="minorHAnsi" w:hAnsi="Arial" w:cs="Arial"/>
          <w:b/>
          <w:noProof/>
          <w:color w:val="000000" w:themeColor="text1"/>
          <w:lang w:eastAsia="en-US"/>
        </w:rPr>
        <w:lastRenderedPageBreak/>
        <w:t>Población</w:t>
      </w:r>
    </w:p>
    <w:p w14:paraId="31563720" w14:textId="30443549" w:rsidR="00A90232" w:rsidRPr="0035776A" w:rsidRDefault="00A90232" w:rsidP="0035776A">
      <w:pPr>
        <w:pStyle w:val="NormalWeb"/>
        <w:spacing w:line="360" w:lineRule="auto"/>
        <w:divId w:val="2063944336"/>
        <w:rPr>
          <w:rFonts w:ascii="Arial" w:hAnsi="Arial" w:cs="Arial"/>
          <w:noProof/>
          <w:color w:val="2E74B5" w:themeColor="accent1" w:themeShade="BF"/>
        </w:rPr>
      </w:pPr>
      <w:r w:rsidRPr="0035776A">
        <w:rPr>
          <w:rFonts w:ascii="Arial" w:eastAsiaTheme="minorHAnsi" w:hAnsi="Arial" w:cs="Arial"/>
          <w:noProof/>
          <w:color w:val="2E74B5" w:themeColor="accent1" w:themeShade="BF"/>
          <w:lang w:eastAsia="en-US"/>
        </w:rPr>
        <w:t xml:space="preserve">Actualmente </w:t>
      </w:r>
      <w:r w:rsidR="009E6066" w:rsidRPr="0035776A">
        <w:rPr>
          <w:rFonts w:ascii="Arial" w:eastAsiaTheme="minorHAnsi" w:hAnsi="Arial" w:cs="Arial"/>
          <w:noProof/>
          <w:color w:val="2E74B5" w:themeColor="accent1" w:themeShade="BF"/>
          <w:lang w:eastAsia="en-US"/>
        </w:rPr>
        <w:t xml:space="preserve">se encuentra </w:t>
      </w:r>
      <w:r w:rsidRPr="0035776A">
        <w:rPr>
          <w:rFonts w:ascii="Arial" w:eastAsiaTheme="minorHAnsi" w:hAnsi="Arial" w:cs="Arial"/>
          <w:noProof/>
          <w:color w:val="2E74B5" w:themeColor="accent1" w:themeShade="BF"/>
          <w:lang w:eastAsia="en-US"/>
        </w:rPr>
        <w:t xml:space="preserve">pendiente por defirnir los escenarios de aplicación de la herramienta de medición los cuales serán definidos una vez </w:t>
      </w:r>
      <w:r w:rsidR="009E6066" w:rsidRPr="0035776A">
        <w:rPr>
          <w:rFonts w:ascii="Arial" w:eastAsiaTheme="minorHAnsi" w:hAnsi="Arial" w:cs="Arial"/>
          <w:noProof/>
          <w:color w:val="2E74B5" w:themeColor="accent1" w:themeShade="BF"/>
          <w:lang w:eastAsia="en-US"/>
        </w:rPr>
        <w:t xml:space="preserve">sean </w:t>
      </w:r>
      <w:r w:rsidRPr="0035776A">
        <w:rPr>
          <w:rFonts w:ascii="Arial" w:eastAsiaTheme="minorHAnsi" w:hAnsi="Arial" w:cs="Arial"/>
          <w:noProof/>
          <w:color w:val="2E74B5" w:themeColor="accent1" w:themeShade="BF"/>
          <w:lang w:eastAsia="en-US"/>
        </w:rPr>
        <w:t xml:space="preserve">realizados los </w:t>
      </w:r>
      <w:r w:rsidRPr="0035776A">
        <w:rPr>
          <w:rFonts w:ascii="Arial" w:hAnsi="Arial" w:cs="Arial"/>
          <w:noProof/>
          <w:color w:val="2E74B5" w:themeColor="accent1" w:themeShade="BF"/>
        </w:rPr>
        <w:t>contactos sobre un listado de empresas que ofrecen servicios de AR</w:t>
      </w:r>
      <w:r w:rsidR="003E1F61" w:rsidRPr="0035776A">
        <w:rPr>
          <w:rFonts w:ascii="Arial" w:hAnsi="Arial" w:cs="Arial"/>
          <w:noProof/>
          <w:color w:val="2E74B5" w:themeColor="accent1" w:themeShade="BF"/>
        </w:rPr>
        <w:t xml:space="preserve"> </w:t>
      </w:r>
      <w:r w:rsidRPr="0035776A">
        <w:rPr>
          <w:rFonts w:ascii="Arial" w:hAnsi="Arial" w:cs="Arial"/>
          <w:noProof/>
          <w:color w:val="2E74B5" w:themeColor="accent1" w:themeShade="BF"/>
        </w:rPr>
        <w:t xml:space="preserve"> para conocer y definir agenda de trabajo de campo en un establecimiento comercial que puede ser un centro comercial, tienda por departamentos, h</w:t>
      </w:r>
      <w:r w:rsidR="00F811EB" w:rsidRPr="0035776A">
        <w:rPr>
          <w:rFonts w:ascii="Arial" w:hAnsi="Arial" w:cs="Arial"/>
          <w:noProof/>
          <w:color w:val="2E74B5" w:themeColor="accent1" w:themeShade="BF"/>
        </w:rPr>
        <w:t>ipermercado, o incluso en centro de entretenimineto e investigación</w:t>
      </w:r>
      <w:r w:rsidRPr="0035776A">
        <w:rPr>
          <w:rFonts w:ascii="Arial" w:hAnsi="Arial" w:cs="Arial"/>
          <w:noProof/>
          <w:color w:val="2E74B5" w:themeColor="accent1" w:themeShade="BF"/>
        </w:rPr>
        <w:t xml:space="preserve">. </w:t>
      </w:r>
    </w:p>
    <w:p w14:paraId="32789BCF" w14:textId="05994F80" w:rsidR="009E6066" w:rsidRPr="0035776A" w:rsidRDefault="009E6066" w:rsidP="0035776A">
      <w:pPr>
        <w:pStyle w:val="NormalWeb"/>
        <w:spacing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Listado de empresas:</w:t>
      </w:r>
    </w:p>
    <w:p w14:paraId="1E2C3ACF" w14:textId="77777777" w:rsidR="003E1F61" w:rsidRPr="0035776A" w:rsidRDefault="003E1F61" w:rsidP="0035776A">
      <w:pPr>
        <w:pStyle w:val="NormalWeb"/>
        <w:numPr>
          <w:ilvl w:val="0"/>
          <w:numId w:val="6"/>
        </w:numPr>
        <w:spacing w:before="0" w:beforeAutospacing="0" w:after="0" w:afterAutospacing="0"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Akil producciones agencia de eventos y BTL</w:t>
      </w:r>
    </w:p>
    <w:p w14:paraId="6CAA6CE1" w14:textId="46D4FEF8" w:rsidR="00E81983" w:rsidRPr="0035776A" w:rsidRDefault="00407D7A" w:rsidP="0035776A">
      <w:pPr>
        <w:pStyle w:val="NormalWeb"/>
        <w:numPr>
          <w:ilvl w:val="0"/>
          <w:numId w:val="6"/>
        </w:numPr>
        <w:spacing w:before="0" w:beforeAutospacing="0" w:after="0" w:afterAutospacing="0"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Ogilvy &amp; Mather</w:t>
      </w:r>
    </w:p>
    <w:p w14:paraId="45C30580" w14:textId="5002CE23" w:rsidR="009A30EA" w:rsidRPr="0035776A" w:rsidRDefault="009A30EA" w:rsidP="0035776A">
      <w:pPr>
        <w:pStyle w:val="NormalWeb"/>
        <w:numPr>
          <w:ilvl w:val="0"/>
          <w:numId w:val="6"/>
        </w:numPr>
        <w:spacing w:before="0" w:beforeAutospacing="0" w:after="0" w:afterAutospacing="0"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Solutek Informática </w:t>
      </w:r>
      <w:r w:rsidRPr="0035776A">
        <w:rPr>
          <w:rFonts w:ascii="Arial" w:hAnsi="Arial" w:cs="Arial"/>
          <w:bCs/>
          <w:noProof/>
          <w:color w:val="2E74B5" w:themeColor="accent1" w:themeShade="BF"/>
        </w:rPr>
        <w:t>AR</w:t>
      </w:r>
    </w:p>
    <w:p w14:paraId="485B0F3F" w14:textId="77777777" w:rsidR="00F811EB" w:rsidRPr="0035776A" w:rsidRDefault="003E1F61" w:rsidP="0035776A">
      <w:pPr>
        <w:pStyle w:val="NormalWeb"/>
        <w:numPr>
          <w:ilvl w:val="0"/>
          <w:numId w:val="6"/>
        </w:numPr>
        <w:spacing w:before="0" w:beforeAutospacing="0" w:after="0" w:afterAutospacing="0"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Corferias: Expociencia y Expotecnologia -19 al 22 de octubre de 2017</w:t>
      </w:r>
    </w:p>
    <w:p w14:paraId="60EBB067" w14:textId="6864B555" w:rsidR="00F811EB" w:rsidRPr="0035776A" w:rsidRDefault="00F811EB" w:rsidP="0035776A">
      <w:pPr>
        <w:pStyle w:val="NormalWeb"/>
        <w:numPr>
          <w:ilvl w:val="0"/>
          <w:numId w:val="6"/>
        </w:numPr>
        <w:spacing w:before="0" w:beforeAutospacing="0" w:after="0" w:afterAutospacing="0"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Marketing experiencial en Maloka</w:t>
      </w:r>
    </w:p>
    <w:p w14:paraId="18BD1B56" w14:textId="29CE5FA7" w:rsidR="00E81983" w:rsidRPr="0035776A" w:rsidRDefault="00E81983" w:rsidP="0035776A">
      <w:pPr>
        <w:pStyle w:val="NormalWeb"/>
        <w:numPr>
          <w:ilvl w:val="0"/>
          <w:numId w:val="6"/>
        </w:numPr>
        <w:spacing w:before="0" w:beforeAutospacing="0" w:after="0" w:afterAutospacing="0"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 xml:space="preserve">Market Medios </w:t>
      </w:r>
    </w:p>
    <w:p w14:paraId="2E912F12" w14:textId="3942A5A0" w:rsidR="003E1F61" w:rsidRPr="0035776A" w:rsidRDefault="00E81983" w:rsidP="0035776A">
      <w:pPr>
        <w:pStyle w:val="NormalWeb"/>
        <w:numPr>
          <w:ilvl w:val="0"/>
          <w:numId w:val="6"/>
        </w:numPr>
        <w:spacing w:before="0" w:beforeAutospacing="0" w:after="0" w:afterAutospacing="0" w:line="360" w:lineRule="auto"/>
        <w:divId w:val="2063944336"/>
        <w:rPr>
          <w:rFonts w:ascii="Arial" w:hAnsi="Arial" w:cs="Arial"/>
          <w:noProof/>
          <w:color w:val="2E74B5" w:themeColor="accent1" w:themeShade="BF"/>
        </w:rPr>
      </w:pPr>
      <w:r w:rsidRPr="0035776A">
        <w:rPr>
          <w:rFonts w:ascii="Arial" w:hAnsi="Arial" w:cs="Arial"/>
          <w:noProof/>
          <w:color w:val="2E74B5" w:themeColor="accent1" w:themeShade="BF"/>
        </w:rPr>
        <w:t xml:space="preserve">Coon agencia creativa </w:t>
      </w:r>
    </w:p>
    <w:p w14:paraId="3FC5348A" w14:textId="77777777" w:rsidR="0035776A" w:rsidRDefault="0035776A" w:rsidP="0035776A">
      <w:pPr>
        <w:pStyle w:val="NormalWeb"/>
        <w:spacing w:line="360" w:lineRule="auto"/>
        <w:jc w:val="center"/>
        <w:divId w:val="2063944336"/>
        <w:rPr>
          <w:rFonts w:ascii="Arial" w:hAnsi="Arial" w:cs="Arial"/>
          <w:b/>
        </w:rPr>
      </w:pPr>
    </w:p>
    <w:p w14:paraId="0B7D6395" w14:textId="77777777" w:rsidR="0035776A" w:rsidRDefault="0035776A" w:rsidP="0035776A">
      <w:pPr>
        <w:pStyle w:val="NormalWeb"/>
        <w:spacing w:line="360" w:lineRule="auto"/>
        <w:jc w:val="center"/>
        <w:divId w:val="2063944336"/>
        <w:rPr>
          <w:rFonts w:ascii="Arial" w:hAnsi="Arial" w:cs="Arial"/>
          <w:b/>
        </w:rPr>
      </w:pPr>
    </w:p>
    <w:p w14:paraId="64620F9D" w14:textId="77777777" w:rsidR="0035776A" w:rsidRDefault="0035776A" w:rsidP="0035776A">
      <w:pPr>
        <w:pStyle w:val="NormalWeb"/>
        <w:spacing w:line="360" w:lineRule="auto"/>
        <w:jc w:val="center"/>
        <w:divId w:val="2063944336"/>
        <w:rPr>
          <w:rFonts w:ascii="Arial" w:hAnsi="Arial" w:cs="Arial"/>
          <w:b/>
        </w:rPr>
      </w:pPr>
    </w:p>
    <w:p w14:paraId="20FDD4A0" w14:textId="77777777" w:rsidR="0035776A" w:rsidRDefault="0035776A" w:rsidP="0035776A">
      <w:pPr>
        <w:pStyle w:val="NormalWeb"/>
        <w:spacing w:line="360" w:lineRule="auto"/>
        <w:jc w:val="center"/>
        <w:divId w:val="2063944336"/>
        <w:rPr>
          <w:rFonts w:ascii="Arial" w:hAnsi="Arial" w:cs="Arial"/>
          <w:b/>
        </w:rPr>
      </w:pPr>
    </w:p>
    <w:p w14:paraId="44D2C8C1" w14:textId="77777777" w:rsidR="0035776A" w:rsidRDefault="0035776A" w:rsidP="0035776A">
      <w:pPr>
        <w:pStyle w:val="NormalWeb"/>
        <w:spacing w:line="360" w:lineRule="auto"/>
        <w:jc w:val="center"/>
        <w:divId w:val="2063944336"/>
        <w:rPr>
          <w:rFonts w:ascii="Arial" w:hAnsi="Arial" w:cs="Arial"/>
          <w:b/>
        </w:rPr>
      </w:pPr>
    </w:p>
    <w:p w14:paraId="656C6AA7" w14:textId="77777777" w:rsidR="0035776A" w:rsidRDefault="0035776A" w:rsidP="0035776A">
      <w:pPr>
        <w:pStyle w:val="NormalWeb"/>
        <w:spacing w:line="360" w:lineRule="auto"/>
        <w:jc w:val="center"/>
        <w:divId w:val="2063944336"/>
        <w:rPr>
          <w:rFonts w:ascii="Arial" w:hAnsi="Arial" w:cs="Arial"/>
          <w:b/>
        </w:rPr>
      </w:pPr>
    </w:p>
    <w:p w14:paraId="0B448102" w14:textId="77777777" w:rsidR="0035776A" w:rsidRDefault="0035776A" w:rsidP="0035776A">
      <w:pPr>
        <w:pStyle w:val="NormalWeb"/>
        <w:spacing w:line="360" w:lineRule="auto"/>
        <w:jc w:val="center"/>
        <w:divId w:val="2063944336"/>
        <w:rPr>
          <w:rFonts w:ascii="Arial" w:hAnsi="Arial" w:cs="Arial"/>
          <w:b/>
        </w:rPr>
      </w:pPr>
    </w:p>
    <w:p w14:paraId="1FE1EA26" w14:textId="77777777" w:rsidR="00E179EA" w:rsidRPr="0035776A" w:rsidRDefault="00E179EA" w:rsidP="0035776A">
      <w:pPr>
        <w:pStyle w:val="NormalWeb"/>
        <w:spacing w:line="360" w:lineRule="auto"/>
        <w:jc w:val="center"/>
        <w:divId w:val="2063944336"/>
        <w:rPr>
          <w:rFonts w:ascii="Arial" w:hAnsi="Arial" w:cs="Arial"/>
          <w:b/>
        </w:rPr>
      </w:pPr>
      <w:r w:rsidRPr="0035776A">
        <w:rPr>
          <w:rFonts w:ascii="Arial" w:hAnsi="Arial" w:cs="Arial"/>
          <w:b/>
        </w:rPr>
        <w:lastRenderedPageBreak/>
        <w:t>ANEXO 1</w:t>
      </w:r>
    </w:p>
    <w:p w14:paraId="2D159943" w14:textId="30A55FB4" w:rsidR="00E179EA" w:rsidRPr="0035776A" w:rsidRDefault="00E179EA" w:rsidP="0035776A">
      <w:pPr>
        <w:pStyle w:val="NormalWeb"/>
        <w:spacing w:line="360" w:lineRule="auto"/>
        <w:jc w:val="center"/>
        <w:divId w:val="2063944336"/>
        <w:rPr>
          <w:rFonts w:ascii="Arial" w:hAnsi="Arial" w:cs="Arial"/>
          <w:b/>
        </w:rPr>
      </w:pPr>
      <w:r w:rsidRPr="0035776A">
        <w:rPr>
          <w:rFonts w:ascii="Arial" w:hAnsi="Arial" w:cs="Arial"/>
          <w:b/>
        </w:rPr>
        <w:t>ESTUDIO DE EXPERIENCIA DE MARCA EN EL AMBITO DE ACTIVIDADES DE TECNOLOGIA</w:t>
      </w:r>
    </w:p>
    <w:p w14:paraId="00CB920C" w14:textId="17D90C03" w:rsidR="00662593" w:rsidRPr="0035776A" w:rsidRDefault="00662593" w:rsidP="0035776A">
      <w:pPr>
        <w:spacing w:after="0" w:line="360" w:lineRule="auto"/>
        <w:divId w:val="2063944336"/>
        <w:rPr>
          <w:rFonts w:ascii="Arial" w:hAnsi="Arial" w:cs="Arial"/>
          <w:b/>
          <w:sz w:val="24"/>
          <w:szCs w:val="24"/>
        </w:rPr>
      </w:pPr>
      <w:r w:rsidRPr="0035776A">
        <w:rPr>
          <w:rFonts w:ascii="Arial" w:hAnsi="Arial" w:cs="Arial"/>
          <w:color w:val="2E74B5" w:themeColor="accent1" w:themeShade="BF"/>
          <w:sz w:val="24"/>
          <w:szCs w:val="24"/>
        </w:rPr>
        <w:t>Indique de 1 a 5 el grado de satisfacción que tiene respecto a las siguientes situaciones relacionada con su experiencia, siendo 1 el grado más bajo y 5 el más alto.</w:t>
      </w:r>
    </w:p>
    <w:tbl>
      <w:tblPr>
        <w:tblStyle w:val="Tablaconcuadrcula"/>
        <w:tblW w:w="9878" w:type="dxa"/>
        <w:tblLook w:val="04A0" w:firstRow="1" w:lastRow="0" w:firstColumn="1" w:lastColumn="0" w:noHBand="0" w:noVBand="1"/>
      </w:tblPr>
      <w:tblGrid>
        <w:gridCol w:w="7038"/>
        <w:gridCol w:w="568"/>
        <w:gridCol w:w="568"/>
        <w:gridCol w:w="568"/>
        <w:gridCol w:w="568"/>
        <w:gridCol w:w="568"/>
      </w:tblGrid>
      <w:tr w:rsidR="00662593" w:rsidRPr="0035776A" w14:paraId="4340EA94" w14:textId="77777777" w:rsidTr="00662593">
        <w:trPr>
          <w:divId w:val="2063944336"/>
          <w:trHeight w:val="331"/>
        </w:trPr>
        <w:tc>
          <w:tcPr>
            <w:tcW w:w="7038" w:type="dxa"/>
          </w:tcPr>
          <w:p w14:paraId="21581CC7" w14:textId="77777777" w:rsidR="00662593" w:rsidRPr="0035776A" w:rsidRDefault="00662593"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Variable a calificar</w:t>
            </w:r>
          </w:p>
        </w:tc>
        <w:tc>
          <w:tcPr>
            <w:tcW w:w="568" w:type="dxa"/>
          </w:tcPr>
          <w:p w14:paraId="4C54CCE5" w14:textId="77777777" w:rsidR="00662593" w:rsidRPr="0035776A" w:rsidRDefault="00662593"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1</w:t>
            </w:r>
          </w:p>
        </w:tc>
        <w:tc>
          <w:tcPr>
            <w:tcW w:w="568" w:type="dxa"/>
          </w:tcPr>
          <w:p w14:paraId="6C454C6C" w14:textId="77777777" w:rsidR="00662593" w:rsidRPr="0035776A" w:rsidRDefault="00662593"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2</w:t>
            </w:r>
          </w:p>
        </w:tc>
        <w:tc>
          <w:tcPr>
            <w:tcW w:w="568" w:type="dxa"/>
          </w:tcPr>
          <w:p w14:paraId="3991C644" w14:textId="77777777" w:rsidR="00662593" w:rsidRPr="0035776A" w:rsidRDefault="00662593"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3</w:t>
            </w:r>
          </w:p>
        </w:tc>
        <w:tc>
          <w:tcPr>
            <w:tcW w:w="568" w:type="dxa"/>
          </w:tcPr>
          <w:p w14:paraId="2870026F" w14:textId="77777777" w:rsidR="00662593" w:rsidRPr="0035776A" w:rsidRDefault="00662593"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4</w:t>
            </w:r>
          </w:p>
        </w:tc>
        <w:tc>
          <w:tcPr>
            <w:tcW w:w="568" w:type="dxa"/>
          </w:tcPr>
          <w:p w14:paraId="6C1A2D18" w14:textId="77777777" w:rsidR="00662593" w:rsidRPr="0035776A" w:rsidRDefault="00662593" w:rsidP="0035776A">
            <w:pPr>
              <w:spacing w:line="360" w:lineRule="auto"/>
              <w:jc w:val="center"/>
              <w:rPr>
                <w:rFonts w:ascii="Arial" w:hAnsi="Arial" w:cs="Arial"/>
                <w:b/>
                <w:color w:val="2E74B5" w:themeColor="accent1" w:themeShade="BF"/>
                <w:sz w:val="24"/>
                <w:szCs w:val="24"/>
              </w:rPr>
            </w:pPr>
            <w:r w:rsidRPr="0035776A">
              <w:rPr>
                <w:rFonts w:ascii="Arial" w:hAnsi="Arial" w:cs="Arial"/>
                <w:b/>
                <w:color w:val="2E74B5" w:themeColor="accent1" w:themeShade="BF"/>
                <w:sz w:val="24"/>
                <w:szCs w:val="24"/>
              </w:rPr>
              <w:t>5</w:t>
            </w:r>
          </w:p>
        </w:tc>
      </w:tr>
      <w:tr w:rsidR="00662593" w:rsidRPr="0035776A" w14:paraId="7A9011C1" w14:textId="77777777" w:rsidTr="00662593">
        <w:trPr>
          <w:gridAfter w:val="5"/>
          <w:divId w:val="2063944336"/>
          <w:wAfter w:w="2840" w:type="dxa"/>
          <w:trHeight w:val="179"/>
        </w:trPr>
        <w:tc>
          <w:tcPr>
            <w:tcW w:w="7038" w:type="dxa"/>
          </w:tcPr>
          <w:p w14:paraId="2C740928" w14:textId="1C1ED59E" w:rsidR="00662593" w:rsidRPr="0035776A" w:rsidRDefault="00662593" w:rsidP="0035776A">
            <w:pPr>
              <w:tabs>
                <w:tab w:val="left" w:pos="3465"/>
              </w:tabs>
              <w:spacing w:line="360" w:lineRule="auto"/>
              <w:rPr>
                <w:rFonts w:ascii="Arial" w:hAnsi="Arial" w:cs="Arial"/>
                <w:b/>
                <w:color w:val="2E74B5" w:themeColor="accent1" w:themeShade="BF"/>
                <w:sz w:val="24"/>
                <w:szCs w:val="24"/>
              </w:rPr>
            </w:pPr>
            <w:r w:rsidRPr="0035776A">
              <w:rPr>
                <w:rFonts w:ascii="Arial" w:hAnsi="Arial" w:cs="Arial"/>
                <w:b/>
                <w:color w:val="000000" w:themeColor="text1"/>
                <w:sz w:val="24"/>
                <w:szCs w:val="24"/>
              </w:rPr>
              <w:t xml:space="preserve">Sensorial  </w:t>
            </w:r>
            <w:r w:rsidRPr="0035776A">
              <w:rPr>
                <w:rFonts w:ascii="Arial" w:hAnsi="Arial" w:cs="Arial"/>
                <w:b/>
                <w:color w:val="2E74B5" w:themeColor="accent1" w:themeShade="BF"/>
                <w:sz w:val="24"/>
                <w:szCs w:val="24"/>
              </w:rPr>
              <w:tab/>
            </w:r>
          </w:p>
        </w:tc>
      </w:tr>
      <w:tr w:rsidR="00662593" w:rsidRPr="0035776A" w14:paraId="121A8179" w14:textId="77777777" w:rsidTr="00662593">
        <w:trPr>
          <w:divId w:val="2063944336"/>
          <w:trHeight w:val="452"/>
        </w:trPr>
        <w:tc>
          <w:tcPr>
            <w:tcW w:w="7038" w:type="dxa"/>
          </w:tcPr>
          <w:p w14:paraId="04060B3C" w14:textId="7C3FEF69"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estimula mis sentidos.</w:t>
            </w:r>
          </w:p>
        </w:tc>
        <w:tc>
          <w:tcPr>
            <w:tcW w:w="568" w:type="dxa"/>
          </w:tcPr>
          <w:p w14:paraId="76E9A27C"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7C0B56E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5A11861A"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D527779"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FBE499B"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0D0803D3" w14:textId="77777777" w:rsidTr="00B330C0">
        <w:trPr>
          <w:divId w:val="2063944336"/>
          <w:trHeight w:val="733"/>
        </w:trPr>
        <w:tc>
          <w:tcPr>
            <w:tcW w:w="7038" w:type="dxa"/>
          </w:tcPr>
          <w:p w14:paraId="1DE5C159" w14:textId="4C45ED6D"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Encuentro la tecnología que usa esta marca interesante desde una perspectiva Sensorial.</w:t>
            </w:r>
          </w:p>
        </w:tc>
        <w:tc>
          <w:tcPr>
            <w:tcW w:w="568" w:type="dxa"/>
          </w:tcPr>
          <w:p w14:paraId="12372443"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876E944"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4DFC81F"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80D0EC1"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77FBAC25"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34A19624" w14:textId="77777777" w:rsidTr="00B330C0">
        <w:trPr>
          <w:divId w:val="2063944336"/>
          <w:trHeight w:val="970"/>
        </w:trPr>
        <w:tc>
          <w:tcPr>
            <w:tcW w:w="7038" w:type="dxa"/>
          </w:tcPr>
          <w:p w14:paraId="07877D36" w14:textId="58692827"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El uso de la tecnología en la marca se caracteriza por ser capaz de generar un gran impacto visual o impactar en otros aspectos sensoriales.</w:t>
            </w:r>
          </w:p>
        </w:tc>
        <w:tc>
          <w:tcPr>
            <w:tcW w:w="568" w:type="dxa"/>
          </w:tcPr>
          <w:p w14:paraId="73DB45FF"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E194F7B"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C0B07A9"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7E31C066"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55AEF95F"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572A8DE2" w14:textId="77777777" w:rsidTr="00662593">
        <w:trPr>
          <w:divId w:val="2063944336"/>
          <w:trHeight w:val="469"/>
        </w:trPr>
        <w:tc>
          <w:tcPr>
            <w:tcW w:w="7038" w:type="dxa"/>
          </w:tcPr>
          <w:p w14:paraId="3609BABF" w14:textId="36030744"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cuida su estética.</w:t>
            </w:r>
          </w:p>
        </w:tc>
        <w:tc>
          <w:tcPr>
            <w:tcW w:w="568" w:type="dxa"/>
          </w:tcPr>
          <w:p w14:paraId="2E4DF8CB"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04E618F"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5A016E4F"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3F1B1DC"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A40E8A9"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001B2E69" w14:textId="77777777" w:rsidTr="00662593">
        <w:trPr>
          <w:divId w:val="2063944336"/>
          <w:trHeight w:val="469"/>
        </w:trPr>
        <w:tc>
          <w:tcPr>
            <w:tcW w:w="7038" w:type="dxa"/>
          </w:tcPr>
          <w:p w14:paraId="47BED9E0" w14:textId="33B3EE5E"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genera alguna experiencia sensorial.</w:t>
            </w:r>
          </w:p>
        </w:tc>
        <w:tc>
          <w:tcPr>
            <w:tcW w:w="568" w:type="dxa"/>
          </w:tcPr>
          <w:p w14:paraId="7FB945D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1B8E5F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2D5A98EF"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7A9D3C2"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92D762C"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355140B4" w14:textId="77777777" w:rsidTr="00B330C0">
        <w:trPr>
          <w:divId w:val="2063944336"/>
          <w:trHeight w:val="717"/>
        </w:trPr>
        <w:tc>
          <w:tcPr>
            <w:tcW w:w="7038" w:type="dxa"/>
          </w:tcPr>
          <w:p w14:paraId="31A219EF" w14:textId="72BC803D"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experiencia asociada y la aplicación de la tecnología a esta marca afecta a los sentidos.</w:t>
            </w:r>
          </w:p>
        </w:tc>
        <w:tc>
          <w:tcPr>
            <w:tcW w:w="568" w:type="dxa"/>
          </w:tcPr>
          <w:p w14:paraId="32C9B433"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7F12E237"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27D421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A5CDAE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7467709"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3C1622B5" w14:textId="77777777" w:rsidTr="00B330C0">
        <w:trPr>
          <w:divId w:val="2063944336"/>
          <w:trHeight w:val="684"/>
        </w:trPr>
        <w:tc>
          <w:tcPr>
            <w:tcW w:w="7038" w:type="dxa"/>
          </w:tcPr>
          <w:p w14:paraId="092C0838" w14:textId="01B17ABF"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capacidad para generar un gran impacto visual o en cualquier otro aspecto sensorial caracteriza a esta marca.</w:t>
            </w:r>
          </w:p>
        </w:tc>
        <w:tc>
          <w:tcPr>
            <w:tcW w:w="568" w:type="dxa"/>
          </w:tcPr>
          <w:p w14:paraId="7944031D"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138674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2BDEA619"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796D35E"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0377F2A"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7AF9FB02" w14:textId="77777777" w:rsidTr="00662593">
        <w:trPr>
          <w:gridAfter w:val="5"/>
          <w:divId w:val="2063944336"/>
          <w:wAfter w:w="2840" w:type="dxa"/>
          <w:trHeight w:val="452"/>
        </w:trPr>
        <w:tc>
          <w:tcPr>
            <w:tcW w:w="7038" w:type="dxa"/>
          </w:tcPr>
          <w:p w14:paraId="169205EC" w14:textId="1747E3CD" w:rsidR="00662593" w:rsidRPr="0035776A" w:rsidRDefault="00662593" w:rsidP="0035776A">
            <w:pPr>
              <w:spacing w:line="360" w:lineRule="auto"/>
              <w:rPr>
                <w:rFonts w:ascii="Arial" w:hAnsi="Arial" w:cs="Arial"/>
                <w:b/>
                <w:color w:val="2E74B5" w:themeColor="accent1" w:themeShade="BF"/>
                <w:sz w:val="24"/>
                <w:szCs w:val="24"/>
              </w:rPr>
            </w:pPr>
            <w:r w:rsidRPr="0035776A">
              <w:rPr>
                <w:rFonts w:ascii="Arial" w:hAnsi="Arial" w:cs="Arial"/>
                <w:b/>
                <w:color w:val="000000" w:themeColor="text1"/>
                <w:sz w:val="24"/>
                <w:szCs w:val="24"/>
              </w:rPr>
              <w:t xml:space="preserve">Afectiva </w:t>
            </w:r>
          </w:p>
        </w:tc>
      </w:tr>
      <w:tr w:rsidR="00662593" w:rsidRPr="0035776A" w14:paraId="23E9554B" w14:textId="77777777" w:rsidTr="00662593">
        <w:trPr>
          <w:divId w:val="2063944336"/>
          <w:trHeight w:val="469"/>
        </w:trPr>
        <w:tc>
          <w:tcPr>
            <w:tcW w:w="7038" w:type="dxa"/>
          </w:tcPr>
          <w:p w14:paraId="631F787B" w14:textId="6AED62E4"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Los encuentros con esta marca me generan sentimientos y emociones.</w:t>
            </w:r>
          </w:p>
        </w:tc>
        <w:tc>
          <w:tcPr>
            <w:tcW w:w="568" w:type="dxa"/>
          </w:tcPr>
          <w:p w14:paraId="495DF128"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3F969A4"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25697D1"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F0ADB3B"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E894A03"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70FB11B6" w14:textId="77777777" w:rsidTr="00662593">
        <w:trPr>
          <w:divId w:val="2063944336"/>
          <w:trHeight w:val="469"/>
        </w:trPr>
        <w:tc>
          <w:tcPr>
            <w:tcW w:w="7038" w:type="dxa"/>
          </w:tcPr>
          <w:p w14:paraId="4979EFFE" w14:textId="2FF7C389"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El uso de la tecnología en esta marca incrementa los sentimientos y emociones.</w:t>
            </w:r>
          </w:p>
        </w:tc>
        <w:tc>
          <w:tcPr>
            <w:tcW w:w="568" w:type="dxa"/>
          </w:tcPr>
          <w:p w14:paraId="65F8C3A1"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375E7F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2D506E22"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19DD6D0"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F468F7B"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3A84AED7" w14:textId="77777777" w:rsidTr="00662593">
        <w:trPr>
          <w:divId w:val="2063944336"/>
          <w:trHeight w:val="469"/>
        </w:trPr>
        <w:tc>
          <w:tcPr>
            <w:tcW w:w="7038" w:type="dxa"/>
          </w:tcPr>
          <w:p w14:paraId="6AE36904" w14:textId="4F1523C7"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es una marca emocional.</w:t>
            </w:r>
          </w:p>
        </w:tc>
        <w:tc>
          <w:tcPr>
            <w:tcW w:w="568" w:type="dxa"/>
          </w:tcPr>
          <w:p w14:paraId="3140A448"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7EB324E"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4F58D23"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B345766"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209BC2C"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1BEF2DFD" w14:textId="77777777" w:rsidTr="00662593">
        <w:trPr>
          <w:divId w:val="2063944336"/>
          <w:trHeight w:val="469"/>
        </w:trPr>
        <w:tc>
          <w:tcPr>
            <w:tcW w:w="7038" w:type="dxa"/>
          </w:tcPr>
          <w:p w14:paraId="0F343331" w14:textId="790A6E4B"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es capaz de despertar emociones.</w:t>
            </w:r>
          </w:p>
        </w:tc>
        <w:tc>
          <w:tcPr>
            <w:tcW w:w="568" w:type="dxa"/>
          </w:tcPr>
          <w:p w14:paraId="609CA468"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745C202A"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D4AEB2A"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E2C6022"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5770C2D4"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4B59E88B" w14:textId="77777777" w:rsidTr="00662593">
        <w:trPr>
          <w:divId w:val="2063944336"/>
          <w:trHeight w:val="469"/>
        </w:trPr>
        <w:tc>
          <w:tcPr>
            <w:tcW w:w="7038" w:type="dxa"/>
          </w:tcPr>
          <w:p w14:paraId="5934B313" w14:textId="20362DC2"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lastRenderedPageBreak/>
              <w:t>Cuando oigo/veo esta marca revive emociones.</w:t>
            </w:r>
          </w:p>
        </w:tc>
        <w:tc>
          <w:tcPr>
            <w:tcW w:w="568" w:type="dxa"/>
          </w:tcPr>
          <w:p w14:paraId="55C6CBA6"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67F80C9"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247C84ED"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58042CC5"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3367602"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2854AB10" w14:textId="77777777" w:rsidTr="00662593">
        <w:trPr>
          <w:divId w:val="2063944336"/>
          <w:trHeight w:val="469"/>
        </w:trPr>
        <w:tc>
          <w:tcPr>
            <w:tcW w:w="7038" w:type="dxa"/>
          </w:tcPr>
          <w:p w14:paraId="533AF0B7" w14:textId="59861E5A"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tecnología aplicada me hace sentir una fuerte emoción por esta marca.</w:t>
            </w:r>
          </w:p>
        </w:tc>
        <w:tc>
          <w:tcPr>
            <w:tcW w:w="568" w:type="dxa"/>
          </w:tcPr>
          <w:p w14:paraId="17317C9E"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0866E99"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204DBC13"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6134EC3B"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65790A4"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55238E3A" w14:textId="77777777" w:rsidTr="00662593">
        <w:trPr>
          <w:divId w:val="2063944336"/>
          <w:trHeight w:val="469"/>
        </w:trPr>
        <w:tc>
          <w:tcPr>
            <w:tcW w:w="7038" w:type="dxa"/>
          </w:tcPr>
          <w:p w14:paraId="5333433A" w14:textId="0947495A"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es capaz de afectar mi estado de ánimo.</w:t>
            </w:r>
          </w:p>
        </w:tc>
        <w:tc>
          <w:tcPr>
            <w:tcW w:w="568" w:type="dxa"/>
          </w:tcPr>
          <w:p w14:paraId="70A6EDAC"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EF8C503"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8AAE2BA"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0EC8BCDC"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601FBBE"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7F877BD8" w14:textId="77777777" w:rsidTr="00662593">
        <w:trPr>
          <w:divId w:val="2063944336"/>
          <w:trHeight w:val="469"/>
        </w:trPr>
        <w:tc>
          <w:tcPr>
            <w:tcW w:w="7038" w:type="dxa"/>
          </w:tcPr>
          <w:p w14:paraId="5014179E" w14:textId="0ED5AF54" w:rsidR="00662593" w:rsidRPr="0035776A" w:rsidRDefault="00662593"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experiencia tecnológica de esta marca induce a emocionarse.</w:t>
            </w:r>
          </w:p>
        </w:tc>
        <w:tc>
          <w:tcPr>
            <w:tcW w:w="568" w:type="dxa"/>
          </w:tcPr>
          <w:p w14:paraId="2DDAEC5B"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2AA1E60"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135C0F03"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4DB89A2A" w14:textId="77777777" w:rsidR="00662593" w:rsidRPr="0035776A" w:rsidRDefault="00662593" w:rsidP="0035776A">
            <w:pPr>
              <w:spacing w:line="360" w:lineRule="auto"/>
              <w:rPr>
                <w:rFonts w:ascii="Arial" w:hAnsi="Arial" w:cs="Arial"/>
                <w:color w:val="2E74B5" w:themeColor="accent1" w:themeShade="BF"/>
                <w:sz w:val="24"/>
                <w:szCs w:val="24"/>
              </w:rPr>
            </w:pPr>
          </w:p>
        </w:tc>
        <w:tc>
          <w:tcPr>
            <w:tcW w:w="568" w:type="dxa"/>
          </w:tcPr>
          <w:p w14:paraId="3DFF2050" w14:textId="77777777" w:rsidR="00662593" w:rsidRPr="0035776A" w:rsidRDefault="00662593" w:rsidP="0035776A">
            <w:pPr>
              <w:spacing w:line="360" w:lineRule="auto"/>
              <w:rPr>
                <w:rFonts w:ascii="Arial" w:hAnsi="Arial" w:cs="Arial"/>
                <w:color w:val="2E74B5" w:themeColor="accent1" w:themeShade="BF"/>
                <w:sz w:val="24"/>
                <w:szCs w:val="24"/>
              </w:rPr>
            </w:pPr>
          </w:p>
        </w:tc>
      </w:tr>
      <w:tr w:rsidR="00662593" w:rsidRPr="0035776A" w14:paraId="15DE64FE" w14:textId="77777777" w:rsidTr="00662593">
        <w:trPr>
          <w:gridAfter w:val="5"/>
          <w:divId w:val="2063944336"/>
          <w:wAfter w:w="2840" w:type="dxa"/>
          <w:trHeight w:val="469"/>
        </w:trPr>
        <w:tc>
          <w:tcPr>
            <w:tcW w:w="7038" w:type="dxa"/>
          </w:tcPr>
          <w:p w14:paraId="41C3F6C3" w14:textId="35E4AF18" w:rsidR="00662593" w:rsidRPr="0035776A" w:rsidRDefault="00B330C0" w:rsidP="0035776A">
            <w:pPr>
              <w:spacing w:line="360" w:lineRule="auto"/>
              <w:rPr>
                <w:rFonts w:ascii="Arial" w:hAnsi="Arial" w:cs="Arial"/>
                <w:b/>
                <w:color w:val="2E74B5" w:themeColor="accent1" w:themeShade="BF"/>
                <w:sz w:val="24"/>
                <w:szCs w:val="24"/>
              </w:rPr>
            </w:pPr>
            <w:r w:rsidRPr="0035776A">
              <w:rPr>
                <w:rFonts w:ascii="Arial" w:hAnsi="Arial" w:cs="Arial"/>
                <w:b/>
                <w:color w:val="000000" w:themeColor="text1"/>
                <w:sz w:val="24"/>
                <w:szCs w:val="24"/>
              </w:rPr>
              <w:t xml:space="preserve">Intelectual </w:t>
            </w:r>
          </w:p>
        </w:tc>
      </w:tr>
      <w:tr w:rsidR="00B330C0" w:rsidRPr="0035776A" w14:paraId="4167BDAD" w14:textId="77777777" w:rsidTr="00662593">
        <w:trPr>
          <w:divId w:val="2063944336"/>
          <w:trHeight w:val="469"/>
        </w:trPr>
        <w:tc>
          <w:tcPr>
            <w:tcW w:w="7038" w:type="dxa"/>
          </w:tcPr>
          <w:p w14:paraId="0FD52910" w14:textId="105361FA" w:rsidR="00B330C0" w:rsidRPr="0035776A" w:rsidRDefault="00B330C0"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presencia de esta marca me anima a pensar.</w:t>
            </w:r>
          </w:p>
        </w:tc>
        <w:tc>
          <w:tcPr>
            <w:tcW w:w="568" w:type="dxa"/>
          </w:tcPr>
          <w:p w14:paraId="7F94F48B"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Pr>
          <w:p w14:paraId="10767F5F"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Pr>
          <w:p w14:paraId="2D011131"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Pr>
          <w:p w14:paraId="1CFD48B0"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Pr>
          <w:p w14:paraId="3BDA5125" w14:textId="77777777" w:rsidR="00B330C0" w:rsidRPr="0035776A" w:rsidRDefault="00B330C0" w:rsidP="0035776A">
            <w:pPr>
              <w:spacing w:line="360" w:lineRule="auto"/>
              <w:rPr>
                <w:rFonts w:ascii="Arial" w:hAnsi="Arial" w:cs="Arial"/>
                <w:color w:val="2E74B5" w:themeColor="accent1" w:themeShade="BF"/>
                <w:sz w:val="24"/>
                <w:szCs w:val="24"/>
              </w:rPr>
            </w:pPr>
          </w:p>
        </w:tc>
      </w:tr>
      <w:tr w:rsidR="00B330C0" w:rsidRPr="0035776A" w14:paraId="4B81E375" w14:textId="77777777" w:rsidTr="00662593">
        <w:trPr>
          <w:divId w:val="2063944336"/>
          <w:trHeight w:val="469"/>
        </w:trPr>
        <w:tc>
          <w:tcPr>
            <w:tcW w:w="7038" w:type="dxa"/>
            <w:tcBorders>
              <w:bottom w:val="single" w:sz="4" w:space="0" w:color="auto"/>
            </w:tcBorders>
          </w:tcPr>
          <w:p w14:paraId="43E46965" w14:textId="69E266FE" w:rsidR="00B330C0" w:rsidRPr="0035776A" w:rsidRDefault="00B330C0"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La tecnología usada en esta marca me provoca curiosidad.</w:t>
            </w:r>
          </w:p>
        </w:tc>
        <w:tc>
          <w:tcPr>
            <w:tcW w:w="568" w:type="dxa"/>
            <w:tcBorders>
              <w:bottom w:val="single" w:sz="4" w:space="0" w:color="auto"/>
            </w:tcBorders>
          </w:tcPr>
          <w:p w14:paraId="2CAC0F79"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5FDA6F3E"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59EA9901"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17FCA264"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51EEA6CD" w14:textId="77777777" w:rsidR="00B330C0" w:rsidRPr="0035776A" w:rsidRDefault="00B330C0" w:rsidP="0035776A">
            <w:pPr>
              <w:spacing w:line="360" w:lineRule="auto"/>
              <w:rPr>
                <w:rFonts w:ascii="Arial" w:hAnsi="Arial" w:cs="Arial"/>
                <w:color w:val="2E74B5" w:themeColor="accent1" w:themeShade="BF"/>
                <w:sz w:val="24"/>
                <w:szCs w:val="24"/>
              </w:rPr>
            </w:pPr>
          </w:p>
        </w:tc>
      </w:tr>
      <w:tr w:rsidR="00B330C0" w:rsidRPr="0035776A" w14:paraId="56A90CA1" w14:textId="77777777" w:rsidTr="00662593">
        <w:trPr>
          <w:divId w:val="2063944336"/>
          <w:trHeight w:val="469"/>
        </w:trPr>
        <w:tc>
          <w:tcPr>
            <w:tcW w:w="7038" w:type="dxa"/>
            <w:tcBorders>
              <w:bottom w:val="single" w:sz="4" w:space="0" w:color="auto"/>
            </w:tcBorders>
          </w:tcPr>
          <w:p w14:paraId="50FFE94D" w14:textId="2D9620CD" w:rsidR="00B330C0" w:rsidRPr="0035776A" w:rsidRDefault="00B330C0"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me hace pensar.</w:t>
            </w:r>
          </w:p>
        </w:tc>
        <w:tc>
          <w:tcPr>
            <w:tcW w:w="568" w:type="dxa"/>
            <w:tcBorders>
              <w:bottom w:val="single" w:sz="4" w:space="0" w:color="auto"/>
            </w:tcBorders>
          </w:tcPr>
          <w:p w14:paraId="04A61B19"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736A45AD"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4EFFF582"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4C7A5936"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0CBD566B" w14:textId="77777777" w:rsidR="00B330C0" w:rsidRPr="0035776A" w:rsidRDefault="00B330C0" w:rsidP="0035776A">
            <w:pPr>
              <w:spacing w:line="360" w:lineRule="auto"/>
              <w:rPr>
                <w:rFonts w:ascii="Arial" w:hAnsi="Arial" w:cs="Arial"/>
                <w:color w:val="2E74B5" w:themeColor="accent1" w:themeShade="BF"/>
                <w:sz w:val="24"/>
                <w:szCs w:val="24"/>
              </w:rPr>
            </w:pPr>
          </w:p>
        </w:tc>
      </w:tr>
      <w:tr w:rsidR="00B330C0" w:rsidRPr="0035776A" w14:paraId="015D56D3" w14:textId="77777777" w:rsidTr="00662593">
        <w:trPr>
          <w:divId w:val="2063944336"/>
          <w:trHeight w:val="469"/>
        </w:trPr>
        <w:tc>
          <w:tcPr>
            <w:tcW w:w="7038" w:type="dxa"/>
            <w:tcBorders>
              <w:bottom w:val="single" w:sz="4" w:space="0" w:color="auto"/>
            </w:tcBorders>
          </w:tcPr>
          <w:p w14:paraId="4A59C880" w14:textId="73751BFB" w:rsidR="00B330C0" w:rsidRPr="0035776A" w:rsidRDefault="00B330C0"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Percibo que esta marca estimula mi sentido crítico.</w:t>
            </w:r>
          </w:p>
        </w:tc>
        <w:tc>
          <w:tcPr>
            <w:tcW w:w="568" w:type="dxa"/>
            <w:tcBorders>
              <w:bottom w:val="single" w:sz="4" w:space="0" w:color="auto"/>
            </w:tcBorders>
          </w:tcPr>
          <w:p w14:paraId="716DAF70"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17F04CD5"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78C045A4"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033CA29D"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4837023A" w14:textId="77777777" w:rsidR="00B330C0" w:rsidRPr="0035776A" w:rsidRDefault="00B330C0" w:rsidP="0035776A">
            <w:pPr>
              <w:spacing w:line="360" w:lineRule="auto"/>
              <w:rPr>
                <w:rFonts w:ascii="Arial" w:hAnsi="Arial" w:cs="Arial"/>
                <w:color w:val="2E74B5" w:themeColor="accent1" w:themeShade="BF"/>
                <w:sz w:val="24"/>
                <w:szCs w:val="24"/>
              </w:rPr>
            </w:pPr>
          </w:p>
        </w:tc>
      </w:tr>
      <w:tr w:rsidR="00B330C0" w:rsidRPr="0035776A" w14:paraId="354201E8" w14:textId="77777777" w:rsidTr="00B330C0">
        <w:trPr>
          <w:divId w:val="2063944336"/>
          <w:trHeight w:val="686"/>
        </w:trPr>
        <w:tc>
          <w:tcPr>
            <w:tcW w:w="7038" w:type="dxa"/>
            <w:tcBorders>
              <w:bottom w:val="single" w:sz="4" w:space="0" w:color="auto"/>
            </w:tcBorders>
          </w:tcPr>
          <w:p w14:paraId="74D88868" w14:textId="6EBF5F45" w:rsidR="00B330C0" w:rsidRPr="0035776A" w:rsidRDefault="00B330C0"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Cuando uso o pienso en la tecnología usada en esta marca me siento más imaginativo.</w:t>
            </w:r>
          </w:p>
        </w:tc>
        <w:tc>
          <w:tcPr>
            <w:tcW w:w="568" w:type="dxa"/>
            <w:tcBorders>
              <w:bottom w:val="single" w:sz="4" w:space="0" w:color="auto"/>
            </w:tcBorders>
          </w:tcPr>
          <w:p w14:paraId="31F600FC"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459084A9"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543E1B50"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6DAAB6AF"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492F439F" w14:textId="77777777" w:rsidR="00B330C0" w:rsidRPr="0035776A" w:rsidRDefault="00B330C0" w:rsidP="0035776A">
            <w:pPr>
              <w:spacing w:line="360" w:lineRule="auto"/>
              <w:rPr>
                <w:rFonts w:ascii="Arial" w:hAnsi="Arial" w:cs="Arial"/>
                <w:color w:val="2E74B5" w:themeColor="accent1" w:themeShade="BF"/>
                <w:sz w:val="24"/>
                <w:szCs w:val="24"/>
              </w:rPr>
            </w:pPr>
          </w:p>
        </w:tc>
      </w:tr>
      <w:tr w:rsidR="00B330C0" w:rsidRPr="0035776A" w14:paraId="02B94E02" w14:textId="77777777" w:rsidTr="00662593">
        <w:trPr>
          <w:divId w:val="2063944336"/>
          <w:trHeight w:val="469"/>
        </w:trPr>
        <w:tc>
          <w:tcPr>
            <w:tcW w:w="7038" w:type="dxa"/>
            <w:tcBorders>
              <w:bottom w:val="single" w:sz="4" w:space="0" w:color="auto"/>
            </w:tcBorders>
          </w:tcPr>
          <w:p w14:paraId="404FDE46" w14:textId="3EB6DA45" w:rsidR="00B330C0" w:rsidRPr="0035776A" w:rsidRDefault="00B330C0"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Me siento inspirado cuando veo/oigo/uso esta marca.</w:t>
            </w:r>
          </w:p>
        </w:tc>
        <w:tc>
          <w:tcPr>
            <w:tcW w:w="568" w:type="dxa"/>
            <w:tcBorders>
              <w:bottom w:val="single" w:sz="4" w:space="0" w:color="auto"/>
            </w:tcBorders>
          </w:tcPr>
          <w:p w14:paraId="530EF7B9"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00425B50"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0CB5BD25"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3325E6F2" w14:textId="77777777" w:rsidR="00B330C0" w:rsidRPr="0035776A" w:rsidRDefault="00B330C0" w:rsidP="0035776A">
            <w:pPr>
              <w:spacing w:line="360" w:lineRule="auto"/>
              <w:rPr>
                <w:rFonts w:ascii="Arial" w:hAnsi="Arial" w:cs="Arial"/>
                <w:color w:val="2E74B5" w:themeColor="accent1" w:themeShade="BF"/>
                <w:sz w:val="24"/>
                <w:szCs w:val="24"/>
              </w:rPr>
            </w:pPr>
          </w:p>
        </w:tc>
        <w:tc>
          <w:tcPr>
            <w:tcW w:w="568" w:type="dxa"/>
            <w:tcBorders>
              <w:bottom w:val="single" w:sz="4" w:space="0" w:color="auto"/>
            </w:tcBorders>
          </w:tcPr>
          <w:p w14:paraId="5019A41A" w14:textId="77777777" w:rsidR="00B330C0" w:rsidRPr="0035776A" w:rsidRDefault="00B330C0" w:rsidP="0035776A">
            <w:pPr>
              <w:spacing w:line="360" w:lineRule="auto"/>
              <w:rPr>
                <w:rFonts w:ascii="Arial" w:hAnsi="Arial" w:cs="Arial"/>
                <w:color w:val="2E74B5" w:themeColor="accent1" w:themeShade="BF"/>
                <w:sz w:val="24"/>
                <w:szCs w:val="24"/>
              </w:rPr>
            </w:pPr>
          </w:p>
        </w:tc>
      </w:tr>
      <w:tr w:rsidR="00B330C0" w:rsidRPr="0035776A" w14:paraId="332718D1" w14:textId="77777777" w:rsidTr="00662593">
        <w:trPr>
          <w:divId w:val="2063944336"/>
          <w:trHeight w:val="377"/>
        </w:trPr>
        <w:tc>
          <w:tcPr>
            <w:tcW w:w="7038" w:type="dxa"/>
            <w:tcBorders>
              <w:top w:val="single" w:sz="4" w:space="0" w:color="auto"/>
              <w:right w:val="single" w:sz="4" w:space="0" w:color="auto"/>
            </w:tcBorders>
          </w:tcPr>
          <w:p w14:paraId="2E565A73" w14:textId="6DFE31A8" w:rsidR="00B330C0" w:rsidRPr="0035776A" w:rsidRDefault="00681332" w:rsidP="0035776A">
            <w:pPr>
              <w:spacing w:line="360" w:lineRule="auto"/>
              <w:rPr>
                <w:rFonts w:ascii="Arial" w:hAnsi="Arial" w:cs="Arial"/>
                <w:b/>
                <w:color w:val="2E74B5" w:themeColor="accent1" w:themeShade="BF"/>
                <w:sz w:val="24"/>
                <w:szCs w:val="24"/>
              </w:rPr>
            </w:pPr>
            <w:r w:rsidRPr="0035776A">
              <w:rPr>
                <w:rFonts w:ascii="Arial" w:hAnsi="Arial" w:cs="Arial"/>
                <w:b/>
                <w:color w:val="000000" w:themeColor="text1"/>
                <w:sz w:val="24"/>
                <w:szCs w:val="24"/>
              </w:rPr>
              <w:t xml:space="preserve">Conductual </w:t>
            </w:r>
          </w:p>
        </w:tc>
        <w:tc>
          <w:tcPr>
            <w:tcW w:w="2840" w:type="dxa"/>
            <w:gridSpan w:val="5"/>
            <w:tcBorders>
              <w:top w:val="single" w:sz="4" w:space="0" w:color="auto"/>
              <w:left w:val="single" w:sz="4" w:space="0" w:color="auto"/>
              <w:bottom w:val="single" w:sz="4" w:space="0" w:color="auto"/>
              <w:right w:val="nil"/>
            </w:tcBorders>
          </w:tcPr>
          <w:p w14:paraId="41D8BF13" w14:textId="77777777" w:rsidR="00B330C0" w:rsidRPr="0035776A" w:rsidRDefault="00B330C0" w:rsidP="0035776A">
            <w:pPr>
              <w:spacing w:line="360" w:lineRule="auto"/>
              <w:rPr>
                <w:rFonts w:ascii="Arial" w:hAnsi="Arial" w:cs="Arial"/>
                <w:color w:val="2E74B5" w:themeColor="accent1" w:themeShade="BF"/>
                <w:sz w:val="24"/>
                <w:szCs w:val="24"/>
              </w:rPr>
            </w:pPr>
          </w:p>
        </w:tc>
      </w:tr>
      <w:tr w:rsidR="00681332" w:rsidRPr="0035776A" w14:paraId="7EEB48C7" w14:textId="77777777" w:rsidTr="00662593">
        <w:trPr>
          <w:divId w:val="2063944336"/>
          <w:trHeight w:val="385"/>
        </w:trPr>
        <w:tc>
          <w:tcPr>
            <w:tcW w:w="7038" w:type="dxa"/>
          </w:tcPr>
          <w:p w14:paraId="7DEFC664" w14:textId="33D7A4CA"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provoca experiencias físicas o corporales.</w:t>
            </w:r>
          </w:p>
        </w:tc>
        <w:tc>
          <w:tcPr>
            <w:tcW w:w="568" w:type="dxa"/>
            <w:tcBorders>
              <w:top w:val="single" w:sz="4" w:space="0" w:color="auto"/>
              <w:bottom w:val="single" w:sz="4" w:space="0" w:color="auto"/>
            </w:tcBorders>
          </w:tcPr>
          <w:p w14:paraId="729ADA91"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9BFF0C6"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1384BEC3"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69708B8"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4B36586E"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3F0BD348" w14:textId="77777777" w:rsidTr="00662593">
        <w:trPr>
          <w:divId w:val="2063944336"/>
          <w:trHeight w:val="569"/>
        </w:trPr>
        <w:tc>
          <w:tcPr>
            <w:tcW w:w="7038" w:type="dxa"/>
          </w:tcPr>
          <w:p w14:paraId="2353EBD0" w14:textId="72D9A68E"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motiva a la acción y al comportamiento.</w:t>
            </w:r>
          </w:p>
        </w:tc>
        <w:tc>
          <w:tcPr>
            <w:tcW w:w="568" w:type="dxa"/>
            <w:tcBorders>
              <w:top w:val="single" w:sz="4" w:space="0" w:color="auto"/>
              <w:bottom w:val="single" w:sz="4" w:space="0" w:color="auto"/>
            </w:tcBorders>
          </w:tcPr>
          <w:p w14:paraId="658A453B"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048ECAE5"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750A5A3A"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29345543"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57B7BE49"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049800F5" w14:textId="77777777" w:rsidTr="00662593">
        <w:trPr>
          <w:divId w:val="2063944336"/>
          <w:trHeight w:val="407"/>
        </w:trPr>
        <w:tc>
          <w:tcPr>
            <w:tcW w:w="7038" w:type="dxa"/>
          </w:tcPr>
          <w:p w14:paraId="43B5460D" w14:textId="22D7993D"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El uso tecnología de esta marca está orientada a la acción.</w:t>
            </w:r>
          </w:p>
        </w:tc>
        <w:tc>
          <w:tcPr>
            <w:tcW w:w="568" w:type="dxa"/>
            <w:tcBorders>
              <w:top w:val="single" w:sz="4" w:space="0" w:color="auto"/>
              <w:bottom w:val="single" w:sz="4" w:space="0" w:color="auto"/>
            </w:tcBorders>
          </w:tcPr>
          <w:p w14:paraId="1C4D32D9"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58A4654E"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5CF3D33"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A6B9B87"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D3A6741"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13F66A34" w14:textId="77777777" w:rsidTr="00662593">
        <w:trPr>
          <w:divId w:val="2063944336"/>
          <w:trHeight w:val="381"/>
        </w:trPr>
        <w:tc>
          <w:tcPr>
            <w:tcW w:w="7038" w:type="dxa"/>
          </w:tcPr>
          <w:p w14:paraId="56697066" w14:textId="441E722E"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Utilizar esta marca implica una actividad física.</w:t>
            </w:r>
          </w:p>
        </w:tc>
        <w:tc>
          <w:tcPr>
            <w:tcW w:w="568" w:type="dxa"/>
            <w:tcBorders>
              <w:top w:val="single" w:sz="4" w:space="0" w:color="auto"/>
              <w:bottom w:val="single" w:sz="4" w:space="0" w:color="auto"/>
            </w:tcBorders>
          </w:tcPr>
          <w:p w14:paraId="2609D824"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2B5A3CF"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D5A2805"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6BE3044"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94E82A3"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22E39988" w14:textId="77777777" w:rsidTr="00662593">
        <w:trPr>
          <w:divId w:val="2063944336"/>
          <w:trHeight w:val="381"/>
        </w:trPr>
        <w:tc>
          <w:tcPr>
            <w:tcW w:w="7038" w:type="dxa"/>
          </w:tcPr>
          <w:p w14:paraId="42BDED95" w14:textId="5F0F3151"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Me siento con ganas de actuar con esta marca.</w:t>
            </w:r>
          </w:p>
        </w:tc>
        <w:tc>
          <w:tcPr>
            <w:tcW w:w="568" w:type="dxa"/>
            <w:tcBorders>
              <w:top w:val="single" w:sz="4" w:space="0" w:color="auto"/>
              <w:bottom w:val="single" w:sz="4" w:space="0" w:color="auto"/>
            </w:tcBorders>
          </w:tcPr>
          <w:p w14:paraId="0B505223"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236BB680"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7644FF4C"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50030CA8"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20096139"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4B35AB65" w14:textId="77777777" w:rsidTr="00F231BC">
        <w:trPr>
          <w:divId w:val="2063944336"/>
          <w:trHeight w:val="658"/>
        </w:trPr>
        <w:tc>
          <w:tcPr>
            <w:tcW w:w="7038" w:type="dxa"/>
          </w:tcPr>
          <w:p w14:paraId="1085B75F" w14:textId="64E3CBC3"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El uso tecnología que hace la marca está orientada a animar a sus clientes a actuar.</w:t>
            </w:r>
          </w:p>
        </w:tc>
        <w:tc>
          <w:tcPr>
            <w:tcW w:w="568" w:type="dxa"/>
            <w:tcBorders>
              <w:top w:val="single" w:sz="4" w:space="0" w:color="auto"/>
              <w:bottom w:val="single" w:sz="4" w:space="0" w:color="auto"/>
            </w:tcBorders>
          </w:tcPr>
          <w:p w14:paraId="74D87D7E"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0533DA4"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04708197"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B283C7E"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01A5A849"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588B8FA0" w14:textId="77777777" w:rsidTr="00662593">
        <w:trPr>
          <w:divId w:val="2063944336"/>
          <w:trHeight w:val="381"/>
        </w:trPr>
        <w:tc>
          <w:tcPr>
            <w:tcW w:w="7038" w:type="dxa"/>
          </w:tcPr>
          <w:p w14:paraId="64FD2858" w14:textId="120CE1CB"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me motiva a hacer cosas de forma diferente.</w:t>
            </w:r>
          </w:p>
        </w:tc>
        <w:tc>
          <w:tcPr>
            <w:tcW w:w="568" w:type="dxa"/>
            <w:tcBorders>
              <w:top w:val="single" w:sz="4" w:space="0" w:color="auto"/>
              <w:bottom w:val="single" w:sz="4" w:space="0" w:color="auto"/>
            </w:tcBorders>
          </w:tcPr>
          <w:p w14:paraId="5F01976D"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5B1B1A2C"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9C7E134"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44174BDA"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4CC5BA5E"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11C4B189" w14:textId="77777777" w:rsidTr="00662593">
        <w:trPr>
          <w:divId w:val="2063944336"/>
          <w:trHeight w:val="381"/>
        </w:trPr>
        <w:tc>
          <w:tcPr>
            <w:tcW w:w="7038" w:type="dxa"/>
          </w:tcPr>
          <w:p w14:paraId="7D11C10B" w14:textId="133ED615"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me inspira un estilo de vida diferente.</w:t>
            </w:r>
          </w:p>
        </w:tc>
        <w:tc>
          <w:tcPr>
            <w:tcW w:w="568" w:type="dxa"/>
            <w:tcBorders>
              <w:top w:val="single" w:sz="4" w:space="0" w:color="auto"/>
              <w:bottom w:val="single" w:sz="4" w:space="0" w:color="auto"/>
            </w:tcBorders>
          </w:tcPr>
          <w:p w14:paraId="2D27AD9F"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63C7285"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8023647"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47E91317"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538E3644"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340A49A3" w14:textId="77777777" w:rsidTr="00F231BC">
        <w:trPr>
          <w:divId w:val="2063944336"/>
          <w:trHeight w:val="622"/>
        </w:trPr>
        <w:tc>
          <w:tcPr>
            <w:tcW w:w="7038" w:type="dxa"/>
          </w:tcPr>
          <w:p w14:paraId="36EDF495" w14:textId="6CA792FB" w:rsidR="00681332" w:rsidRPr="0035776A" w:rsidRDefault="00681332" w:rsidP="0035776A">
            <w:pPr>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Esta marca me anima a emular/imitar comportamientos de otras personas.</w:t>
            </w:r>
          </w:p>
        </w:tc>
        <w:tc>
          <w:tcPr>
            <w:tcW w:w="568" w:type="dxa"/>
            <w:tcBorders>
              <w:top w:val="single" w:sz="4" w:space="0" w:color="auto"/>
              <w:bottom w:val="single" w:sz="4" w:space="0" w:color="auto"/>
            </w:tcBorders>
          </w:tcPr>
          <w:p w14:paraId="61CCC394"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0778019A"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21E21596"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7962EE82"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364FB51" w14:textId="77777777" w:rsidR="00681332" w:rsidRPr="0035776A" w:rsidRDefault="00681332" w:rsidP="0035776A">
            <w:pPr>
              <w:spacing w:line="360" w:lineRule="auto"/>
              <w:rPr>
                <w:rFonts w:ascii="Arial" w:hAnsi="Arial" w:cs="Arial"/>
                <w:color w:val="2E74B5" w:themeColor="accent1" w:themeShade="BF"/>
                <w:sz w:val="24"/>
                <w:szCs w:val="24"/>
              </w:rPr>
            </w:pPr>
          </w:p>
        </w:tc>
      </w:tr>
      <w:tr w:rsidR="00681332" w:rsidRPr="0035776A" w14:paraId="386F94D7" w14:textId="77777777" w:rsidTr="00662593">
        <w:trPr>
          <w:divId w:val="2063944336"/>
          <w:trHeight w:val="381"/>
        </w:trPr>
        <w:tc>
          <w:tcPr>
            <w:tcW w:w="7038" w:type="dxa"/>
          </w:tcPr>
          <w:p w14:paraId="73BE9F97" w14:textId="77777777" w:rsidR="00681332" w:rsidRPr="0035776A" w:rsidRDefault="00681332" w:rsidP="0035776A">
            <w:pPr>
              <w:autoSpaceDE w:val="0"/>
              <w:autoSpaceDN w:val="0"/>
              <w:adjustRightInd w:val="0"/>
              <w:spacing w:line="360" w:lineRule="auto"/>
              <w:rPr>
                <w:rFonts w:ascii="Arial" w:hAnsi="Arial" w:cs="Arial"/>
                <w:color w:val="2E74B5" w:themeColor="accent1" w:themeShade="BF"/>
                <w:sz w:val="24"/>
                <w:szCs w:val="24"/>
              </w:rPr>
            </w:pPr>
            <w:r w:rsidRPr="0035776A">
              <w:rPr>
                <w:rFonts w:ascii="Arial" w:hAnsi="Arial" w:cs="Arial"/>
                <w:color w:val="2E74B5" w:themeColor="accent1" w:themeShade="BF"/>
                <w:sz w:val="24"/>
                <w:szCs w:val="24"/>
              </w:rPr>
              <w:t xml:space="preserve">Esta marca me inspira formas alternativas de hacer las cosas al usar la tecnología. </w:t>
            </w:r>
          </w:p>
          <w:p w14:paraId="09B7CBAF"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B0DA767"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05DC086B"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653B96DC"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3A175349" w14:textId="77777777" w:rsidR="00681332" w:rsidRPr="0035776A" w:rsidRDefault="00681332" w:rsidP="0035776A">
            <w:pPr>
              <w:spacing w:line="360" w:lineRule="auto"/>
              <w:rPr>
                <w:rFonts w:ascii="Arial" w:hAnsi="Arial" w:cs="Arial"/>
                <w:color w:val="2E74B5" w:themeColor="accent1" w:themeShade="BF"/>
                <w:sz w:val="24"/>
                <w:szCs w:val="24"/>
              </w:rPr>
            </w:pPr>
          </w:p>
        </w:tc>
        <w:tc>
          <w:tcPr>
            <w:tcW w:w="568" w:type="dxa"/>
            <w:tcBorders>
              <w:top w:val="single" w:sz="4" w:space="0" w:color="auto"/>
              <w:bottom w:val="single" w:sz="4" w:space="0" w:color="auto"/>
            </w:tcBorders>
          </w:tcPr>
          <w:p w14:paraId="2BE2D76F" w14:textId="77777777" w:rsidR="00681332" w:rsidRPr="0035776A" w:rsidRDefault="00681332" w:rsidP="0035776A">
            <w:pPr>
              <w:spacing w:line="360" w:lineRule="auto"/>
              <w:rPr>
                <w:rFonts w:ascii="Arial" w:hAnsi="Arial" w:cs="Arial"/>
                <w:color w:val="2E74B5" w:themeColor="accent1" w:themeShade="BF"/>
                <w:sz w:val="24"/>
                <w:szCs w:val="24"/>
              </w:rPr>
            </w:pPr>
          </w:p>
        </w:tc>
      </w:tr>
    </w:tbl>
    <w:p w14:paraId="2CFF05D7" w14:textId="42B5C390" w:rsidR="00662593" w:rsidRPr="0035776A" w:rsidRDefault="00681332" w:rsidP="0035776A">
      <w:pPr>
        <w:pStyle w:val="NormalWeb"/>
        <w:spacing w:line="360" w:lineRule="auto"/>
        <w:divId w:val="2063944336"/>
        <w:rPr>
          <w:rFonts w:ascii="Arial" w:eastAsiaTheme="minorHAnsi" w:hAnsi="Arial" w:cs="Arial"/>
          <w:color w:val="2E74B5" w:themeColor="accent1" w:themeShade="BF"/>
          <w:lang w:eastAsia="en-US"/>
        </w:rPr>
      </w:pPr>
      <w:r w:rsidRPr="0035776A">
        <w:rPr>
          <w:rFonts w:ascii="Arial" w:eastAsiaTheme="minorHAnsi" w:hAnsi="Arial" w:cs="Arial"/>
          <w:color w:val="2E74B5" w:themeColor="accent1" w:themeShade="BF"/>
          <w:lang w:eastAsia="en-US"/>
        </w:rPr>
        <w:t xml:space="preserve">Adatada de </w:t>
      </w:r>
      <w:r w:rsidRPr="0035776A">
        <w:rPr>
          <w:rFonts w:ascii="Arial" w:eastAsiaTheme="minorHAnsi" w:hAnsi="Arial" w:cs="Arial"/>
          <w:color w:val="2E74B5" w:themeColor="accent1" w:themeShade="BF"/>
          <w:lang w:eastAsia="en-US"/>
        </w:rPr>
        <w:fldChar w:fldCharType="begin" w:fldLock="1"/>
      </w:r>
      <w:r w:rsidR="00140678" w:rsidRPr="0035776A">
        <w:rPr>
          <w:rFonts w:ascii="Arial" w:eastAsiaTheme="minorHAnsi" w:hAnsi="Arial" w:cs="Arial"/>
          <w:color w:val="2E74B5" w:themeColor="accent1" w:themeShade="BF"/>
          <w:lang w:eastAsia="en-US"/>
        </w:rPr>
        <w:instrText>ADDIN CSL_CITATION { "citationItems" : [ { "id" : "ITEM-1", "itemData" : { "DOI" : "10.1057/bm.2010.4", "ISSN" : "1350-231X", "author" : [ { "dropping-particle" : "", "family" : "Zarantonello", "given" : "Lia", "non-dropping-particle" : "", "parse-names" : false, "suffix" : "" }, { "dropping-particle" : "", "family" : "Schmitt", "given" : "Bernd H", "non-dropping-particle" : "", "parse-names" : false, "suffix" : "" } ], "container-title" : "Journal of Brand Management", "id" : "ITEM-1", "issue" : "7", "issued" : { "date-parts" : [ [ "2010" ] ] }, "page" : "532-540", "publisher" : "Palgrave Macmillan", "title" : "Using the brand experience scale to profi le consumers and predict", "type" : "article-journal", "volume" : "17" }, "uris" : [ "http://www.mendeley.com/documents/?uuid=d7855846-a0f1-409e-8a81-73b6b0b1cbc3" ] } ], "mendeley" : { "formattedCitation" : "(Zarantonello &amp; Schmitt, 2010)", "plainTextFormattedCitation" : "(Zarantonello &amp; Schmitt, 2010)", "previouslyFormattedCitation" : "(Zarantonello &amp; Schmitt, 2010)" }, "properties" : { "noteIndex" : 0 }, "schema" : "https://github.com/citation-style-language/schema/raw/master/csl-citation.json" }</w:instrText>
      </w:r>
      <w:r w:rsidRPr="0035776A">
        <w:rPr>
          <w:rFonts w:ascii="Arial" w:eastAsiaTheme="minorHAnsi" w:hAnsi="Arial" w:cs="Arial"/>
          <w:color w:val="2E74B5" w:themeColor="accent1" w:themeShade="BF"/>
          <w:lang w:eastAsia="en-US"/>
        </w:rPr>
        <w:fldChar w:fldCharType="separate"/>
      </w:r>
      <w:r w:rsidRPr="0035776A">
        <w:rPr>
          <w:rFonts w:ascii="Arial" w:eastAsiaTheme="minorHAnsi" w:hAnsi="Arial" w:cs="Arial"/>
          <w:noProof/>
          <w:color w:val="2E74B5" w:themeColor="accent1" w:themeShade="BF"/>
          <w:lang w:eastAsia="en-US"/>
        </w:rPr>
        <w:t>(Zarantonello &amp; Schmitt, 2010)</w:t>
      </w:r>
      <w:r w:rsidRPr="0035776A">
        <w:rPr>
          <w:rFonts w:ascii="Arial" w:eastAsiaTheme="minorHAnsi" w:hAnsi="Arial" w:cs="Arial"/>
          <w:color w:val="2E74B5" w:themeColor="accent1" w:themeShade="BF"/>
          <w:lang w:eastAsia="en-US"/>
        </w:rPr>
        <w:fldChar w:fldCharType="end"/>
      </w:r>
    </w:p>
    <w:p w14:paraId="60A9AEF5" w14:textId="77777777" w:rsidR="00A27143" w:rsidRDefault="00A27143" w:rsidP="0035776A">
      <w:pPr>
        <w:pStyle w:val="NormalWeb"/>
        <w:spacing w:line="360" w:lineRule="auto"/>
        <w:divId w:val="2063944336"/>
        <w:rPr>
          <w:rFonts w:ascii="Arial" w:hAnsi="Arial" w:cs="Arial"/>
          <w:b/>
        </w:rPr>
      </w:pPr>
    </w:p>
    <w:p w14:paraId="5E15D243" w14:textId="77777777" w:rsidR="0035776A" w:rsidRDefault="0035776A" w:rsidP="0035776A">
      <w:pPr>
        <w:pStyle w:val="NormalWeb"/>
        <w:spacing w:line="360" w:lineRule="auto"/>
        <w:divId w:val="2063944336"/>
        <w:rPr>
          <w:rFonts w:ascii="Arial" w:hAnsi="Arial" w:cs="Arial"/>
          <w:b/>
        </w:rPr>
      </w:pPr>
    </w:p>
    <w:p w14:paraId="06303873" w14:textId="77777777" w:rsidR="0035776A" w:rsidRDefault="0035776A" w:rsidP="0035776A">
      <w:pPr>
        <w:pStyle w:val="NormalWeb"/>
        <w:spacing w:line="360" w:lineRule="auto"/>
        <w:divId w:val="2063944336"/>
        <w:rPr>
          <w:rFonts w:ascii="Arial" w:hAnsi="Arial" w:cs="Arial"/>
          <w:b/>
        </w:rPr>
      </w:pPr>
    </w:p>
    <w:p w14:paraId="02F23AAB" w14:textId="77777777" w:rsidR="0035776A" w:rsidRDefault="0035776A" w:rsidP="0035776A">
      <w:pPr>
        <w:pStyle w:val="NormalWeb"/>
        <w:spacing w:line="360" w:lineRule="auto"/>
        <w:divId w:val="2063944336"/>
        <w:rPr>
          <w:rFonts w:ascii="Arial" w:hAnsi="Arial" w:cs="Arial"/>
          <w:b/>
        </w:rPr>
      </w:pPr>
    </w:p>
    <w:p w14:paraId="21C17004" w14:textId="77777777" w:rsidR="0035776A" w:rsidRDefault="0035776A" w:rsidP="0035776A">
      <w:pPr>
        <w:pStyle w:val="NormalWeb"/>
        <w:spacing w:line="360" w:lineRule="auto"/>
        <w:divId w:val="2063944336"/>
        <w:rPr>
          <w:rFonts w:ascii="Arial" w:hAnsi="Arial" w:cs="Arial"/>
          <w:b/>
        </w:rPr>
      </w:pPr>
    </w:p>
    <w:p w14:paraId="14F2FE48" w14:textId="77777777" w:rsidR="0035776A" w:rsidRDefault="0035776A" w:rsidP="0035776A">
      <w:pPr>
        <w:pStyle w:val="NormalWeb"/>
        <w:spacing w:line="360" w:lineRule="auto"/>
        <w:divId w:val="2063944336"/>
        <w:rPr>
          <w:rFonts w:ascii="Arial" w:hAnsi="Arial" w:cs="Arial"/>
          <w:b/>
        </w:rPr>
      </w:pPr>
    </w:p>
    <w:p w14:paraId="4911DCCF" w14:textId="77777777" w:rsidR="0035776A" w:rsidRDefault="0035776A" w:rsidP="0035776A">
      <w:pPr>
        <w:pStyle w:val="NormalWeb"/>
        <w:spacing w:line="360" w:lineRule="auto"/>
        <w:divId w:val="2063944336"/>
        <w:rPr>
          <w:rFonts w:ascii="Arial" w:hAnsi="Arial" w:cs="Arial"/>
          <w:b/>
        </w:rPr>
      </w:pPr>
    </w:p>
    <w:p w14:paraId="4D50C412" w14:textId="77777777" w:rsidR="0035776A" w:rsidRDefault="0035776A" w:rsidP="0035776A">
      <w:pPr>
        <w:pStyle w:val="NormalWeb"/>
        <w:spacing w:line="360" w:lineRule="auto"/>
        <w:divId w:val="2063944336"/>
        <w:rPr>
          <w:rFonts w:ascii="Arial" w:hAnsi="Arial" w:cs="Arial"/>
          <w:b/>
        </w:rPr>
      </w:pPr>
    </w:p>
    <w:p w14:paraId="2E7EBC55" w14:textId="77777777" w:rsidR="0035776A" w:rsidRDefault="0035776A" w:rsidP="0035776A">
      <w:pPr>
        <w:pStyle w:val="NormalWeb"/>
        <w:spacing w:line="360" w:lineRule="auto"/>
        <w:divId w:val="2063944336"/>
        <w:rPr>
          <w:rFonts w:ascii="Arial" w:hAnsi="Arial" w:cs="Arial"/>
          <w:b/>
        </w:rPr>
      </w:pPr>
    </w:p>
    <w:p w14:paraId="4F0BE1E5" w14:textId="77777777" w:rsidR="0035776A" w:rsidRDefault="0035776A" w:rsidP="0035776A">
      <w:pPr>
        <w:pStyle w:val="NormalWeb"/>
        <w:spacing w:line="360" w:lineRule="auto"/>
        <w:divId w:val="2063944336"/>
        <w:rPr>
          <w:rFonts w:ascii="Arial" w:hAnsi="Arial" w:cs="Arial"/>
          <w:b/>
        </w:rPr>
      </w:pPr>
    </w:p>
    <w:p w14:paraId="15E5DFF1" w14:textId="77777777" w:rsidR="0035776A" w:rsidRDefault="0035776A" w:rsidP="0035776A">
      <w:pPr>
        <w:pStyle w:val="NormalWeb"/>
        <w:spacing w:line="360" w:lineRule="auto"/>
        <w:divId w:val="2063944336"/>
        <w:rPr>
          <w:rFonts w:ascii="Arial" w:hAnsi="Arial" w:cs="Arial"/>
          <w:b/>
        </w:rPr>
      </w:pPr>
    </w:p>
    <w:p w14:paraId="2ECCDA8C" w14:textId="77777777" w:rsidR="0035776A" w:rsidRDefault="0035776A" w:rsidP="0035776A">
      <w:pPr>
        <w:pStyle w:val="NormalWeb"/>
        <w:spacing w:line="360" w:lineRule="auto"/>
        <w:divId w:val="2063944336"/>
        <w:rPr>
          <w:rFonts w:ascii="Arial" w:hAnsi="Arial" w:cs="Arial"/>
          <w:b/>
        </w:rPr>
      </w:pPr>
    </w:p>
    <w:p w14:paraId="03E8F6F8" w14:textId="77777777" w:rsidR="0035776A" w:rsidRDefault="0035776A" w:rsidP="0035776A">
      <w:pPr>
        <w:pStyle w:val="NormalWeb"/>
        <w:spacing w:line="360" w:lineRule="auto"/>
        <w:divId w:val="2063944336"/>
        <w:rPr>
          <w:rFonts w:ascii="Arial" w:hAnsi="Arial" w:cs="Arial"/>
          <w:b/>
        </w:rPr>
      </w:pPr>
    </w:p>
    <w:p w14:paraId="1B572DDC" w14:textId="77777777" w:rsidR="0035776A" w:rsidRDefault="0035776A" w:rsidP="0035776A">
      <w:pPr>
        <w:pStyle w:val="NormalWeb"/>
        <w:spacing w:line="360" w:lineRule="auto"/>
        <w:divId w:val="2063944336"/>
        <w:rPr>
          <w:rFonts w:ascii="Arial" w:hAnsi="Arial" w:cs="Arial"/>
          <w:b/>
        </w:rPr>
      </w:pPr>
    </w:p>
    <w:p w14:paraId="7A871960" w14:textId="77777777" w:rsidR="0035776A" w:rsidRDefault="0035776A" w:rsidP="0035776A">
      <w:pPr>
        <w:pStyle w:val="NormalWeb"/>
        <w:spacing w:line="360" w:lineRule="auto"/>
        <w:divId w:val="2063944336"/>
        <w:rPr>
          <w:rFonts w:ascii="Arial" w:hAnsi="Arial" w:cs="Arial"/>
          <w:b/>
        </w:rPr>
      </w:pPr>
    </w:p>
    <w:p w14:paraId="2BE56A84" w14:textId="77777777" w:rsidR="0035776A" w:rsidRPr="0035776A" w:rsidRDefault="0035776A" w:rsidP="0035776A">
      <w:pPr>
        <w:pStyle w:val="NormalWeb"/>
        <w:spacing w:line="360" w:lineRule="auto"/>
        <w:divId w:val="2063944336"/>
        <w:rPr>
          <w:rFonts w:ascii="Arial" w:hAnsi="Arial" w:cs="Arial"/>
          <w:b/>
        </w:rPr>
      </w:pPr>
    </w:p>
    <w:p w14:paraId="3A981827" w14:textId="38E06C74" w:rsidR="00774EB3" w:rsidRPr="0035776A" w:rsidRDefault="00774EB3" w:rsidP="0035776A">
      <w:pPr>
        <w:pStyle w:val="NormalWeb"/>
        <w:spacing w:line="360" w:lineRule="auto"/>
        <w:divId w:val="2063944336"/>
        <w:rPr>
          <w:rFonts w:ascii="Arial" w:hAnsi="Arial" w:cs="Arial"/>
          <w:b/>
        </w:rPr>
      </w:pPr>
      <w:r w:rsidRPr="0035776A">
        <w:rPr>
          <w:rFonts w:ascii="Arial" w:hAnsi="Arial" w:cs="Arial"/>
          <w:b/>
        </w:rPr>
        <w:lastRenderedPageBreak/>
        <w:t>REFERENCIAS</w:t>
      </w:r>
    </w:p>
    <w:p w14:paraId="144345AE" w14:textId="1F879472" w:rsidR="00F5439E" w:rsidRPr="0035776A" w:rsidRDefault="00630F04"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b/>
          <w:sz w:val="24"/>
          <w:szCs w:val="24"/>
        </w:rPr>
        <w:fldChar w:fldCharType="begin" w:fldLock="1"/>
      </w:r>
      <w:r w:rsidRPr="0035776A">
        <w:rPr>
          <w:rFonts w:ascii="Arial" w:hAnsi="Arial" w:cs="Arial"/>
          <w:b/>
          <w:sz w:val="24"/>
          <w:szCs w:val="24"/>
        </w:rPr>
        <w:instrText xml:space="preserve">ADDIN Mendeley Bibliography CSL_BIBLIOGRAPHY </w:instrText>
      </w:r>
      <w:r w:rsidRPr="0035776A">
        <w:rPr>
          <w:rFonts w:ascii="Arial" w:hAnsi="Arial" w:cs="Arial"/>
          <w:b/>
          <w:sz w:val="24"/>
          <w:szCs w:val="24"/>
        </w:rPr>
        <w:fldChar w:fldCharType="separate"/>
      </w:r>
      <w:r w:rsidR="00F5439E" w:rsidRPr="0035776A">
        <w:rPr>
          <w:rFonts w:ascii="Arial" w:hAnsi="Arial" w:cs="Arial"/>
          <w:noProof/>
          <w:sz w:val="24"/>
          <w:szCs w:val="24"/>
        </w:rPr>
        <w:t xml:space="preserve">Acosta, R., Esteve, J. M., Mocholí, J. A., Jaéns, J., Stoyanova, J., Gonçalves, R., … </w:t>
      </w:r>
      <w:r w:rsidR="00F5439E" w:rsidRPr="0035776A">
        <w:rPr>
          <w:rFonts w:ascii="Arial" w:hAnsi="Arial" w:cs="Arial"/>
          <w:noProof/>
          <w:sz w:val="24"/>
          <w:szCs w:val="24"/>
          <w:lang w:val="en-US"/>
        </w:rPr>
        <w:t xml:space="preserve">Coelho, A. (2013). Ecoology: An emotional augmented reality edutainment application. In </w:t>
      </w:r>
      <w:r w:rsidR="00F5439E" w:rsidRPr="0035776A">
        <w:rPr>
          <w:rFonts w:ascii="Arial" w:hAnsi="Arial" w:cs="Arial"/>
          <w:i/>
          <w:iCs/>
          <w:noProof/>
          <w:sz w:val="24"/>
          <w:szCs w:val="24"/>
          <w:lang w:val="en-US"/>
        </w:rPr>
        <w:t>IADIS International Conference on Cognition and Exploratory Learning in Digital Age, CELDA 2006</w:t>
      </w:r>
      <w:r w:rsidR="00F5439E" w:rsidRPr="0035776A">
        <w:rPr>
          <w:rFonts w:ascii="Arial" w:hAnsi="Arial" w:cs="Arial"/>
          <w:noProof/>
          <w:sz w:val="24"/>
          <w:szCs w:val="24"/>
          <w:lang w:val="en-US"/>
        </w:rPr>
        <w:t xml:space="preserve"> (Vol. 9, pp. 19–26). http://doi.org/10.3991/ijoe.v9iS8.3379</w:t>
      </w:r>
    </w:p>
    <w:p w14:paraId="73D4D716" w14:textId="63BCD3A5"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rPr>
        <w:t>Alonso, M., Díez, D. L., &amp; Gutiérrez, P. (2015). Universidad de León</w:t>
      </w:r>
      <w:r w:rsidR="003D38CB" w:rsidRPr="0035776A">
        <w:rPr>
          <w:rFonts w:ascii="Arial" w:hAnsi="Arial" w:cs="Arial"/>
          <w:noProof/>
          <w:sz w:val="24"/>
          <w:szCs w:val="24"/>
        </w:rPr>
        <w:t xml:space="preserve"> del consumidor y estrategias de mercado mobile marketing : consumer behaviour and market strategies.</w:t>
      </w:r>
    </w:p>
    <w:p w14:paraId="474C4DA5"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Brakus, J. J., Schmitt, B. H., &amp; Zarantonello, L. (2009). Brand Experience: What Is It? How Is It Measures? Does It Affect Loyalty? </w:t>
      </w:r>
      <w:r w:rsidRPr="0035776A">
        <w:rPr>
          <w:rFonts w:ascii="Arial" w:hAnsi="Arial" w:cs="Arial"/>
          <w:i/>
          <w:iCs/>
          <w:noProof/>
          <w:sz w:val="24"/>
          <w:szCs w:val="24"/>
          <w:lang w:val="en-US"/>
        </w:rPr>
        <w:t>Journal of Marketing</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73</w:t>
      </w:r>
      <w:r w:rsidRPr="0035776A">
        <w:rPr>
          <w:rFonts w:ascii="Arial" w:hAnsi="Arial" w:cs="Arial"/>
          <w:noProof/>
          <w:sz w:val="24"/>
          <w:szCs w:val="24"/>
          <w:lang w:val="en-US"/>
        </w:rPr>
        <w:t>(May), 52–68. http://doi.org/10.1509/jmkg.73.3.52</w:t>
      </w:r>
    </w:p>
    <w:p w14:paraId="554B8716"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Brakus, J. J., Schmitt, B. H., &amp; Zhang, S. (2008). Experiential attributes and consumer judgments. </w:t>
      </w:r>
      <w:r w:rsidRPr="0035776A">
        <w:rPr>
          <w:rFonts w:ascii="Arial" w:hAnsi="Arial" w:cs="Arial"/>
          <w:i/>
          <w:iCs/>
          <w:noProof/>
          <w:sz w:val="24"/>
          <w:szCs w:val="24"/>
          <w:lang w:val="en-US"/>
        </w:rPr>
        <w:t>Handbook on Brand and Experience Management</w:t>
      </w:r>
      <w:r w:rsidRPr="0035776A">
        <w:rPr>
          <w:rFonts w:ascii="Arial" w:hAnsi="Arial" w:cs="Arial"/>
          <w:noProof/>
          <w:sz w:val="24"/>
          <w:szCs w:val="24"/>
          <w:lang w:val="en-US"/>
        </w:rPr>
        <w:t>, 174–187. Retrieved from http://www.scopus.com/inward/record.url?eid=2-s2.0-66249114058&amp;partnerID=tZOtx3y1</w:t>
      </w:r>
    </w:p>
    <w:p w14:paraId="4D8A3028"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Chen, A., Huang, Y.-L., Chen, C.-H., &amp; Tai, K.-C. (2006). Visual augmented reality interface for table-top E-business environment. In </w:t>
      </w:r>
      <w:r w:rsidRPr="0035776A">
        <w:rPr>
          <w:rFonts w:ascii="Arial" w:hAnsi="Arial" w:cs="Arial"/>
          <w:i/>
          <w:iCs/>
          <w:noProof/>
          <w:sz w:val="24"/>
          <w:szCs w:val="24"/>
          <w:lang w:val="en-US"/>
        </w:rPr>
        <w:t>2006 7th International Conference on Computer-Aided Industrial Design and Conceptual Design, CAIDC</w:t>
      </w:r>
      <w:r w:rsidRPr="0035776A">
        <w:rPr>
          <w:rFonts w:ascii="Arial" w:hAnsi="Arial" w:cs="Arial"/>
          <w:noProof/>
          <w:sz w:val="24"/>
          <w:szCs w:val="24"/>
          <w:lang w:val="en-US"/>
        </w:rPr>
        <w:t>. http://doi.org/10.1109/CAIDCD.2006.329463</w:t>
      </w:r>
    </w:p>
    <w:p w14:paraId="49664E37"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rPr>
        <w:t xml:space="preserve">Cuomo, M., Ciasullo, M., Tortora, D., &amp; Metallo, G. (2015). </w:t>
      </w:r>
      <w:r w:rsidRPr="0035776A">
        <w:rPr>
          <w:rFonts w:ascii="Arial" w:hAnsi="Arial" w:cs="Arial"/>
          <w:noProof/>
          <w:sz w:val="24"/>
          <w:szCs w:val="24"/>
          <w:lang w:val="en-US"/>
        </w:rPr>
        <w:t xml:space="preserve">Augmented Reality and Shopping Experience: Impacts on Consumer Behavior. </w:t>
      </w:r>
      <w:r w:rsidRPr="0035776A">
        <w:rPr>
          <w:rFonts w:ascii="Arial" w:hAnsi="Arial" w:cs="Arial"/>
          <w:i/>
          <w:iCs/>
          <w:noProof/>
          <w:sz w:val="24"/>
          <w:szCs w:val="24"/>
          <w:lang w:val="en-US"/>
        </w:rPr>
        <w:t>International Journal of Sales, Retailing and Marketing</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4</w:t>
      </w:r>
      <w:r w:rsidRPr="0035776A">
        <w:rPr>
          <w:rFonts w:ascii="Arial" w:hAnsi="Arial" w:cs="Arial"/>
          <w:noProof/>
          <w:sz w:val="24"/>
          <w:szCs w:val="24"/>
          <w:lang w:val="en-US"/>
        </w:rPr>
        <w:t>(4), 45–53. http://doi.org/10.1017/CBO9781107415324.004</w:t>
      </w:r>
    </w:p>
    <w:p w14:paraId="74D36C18"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rPr>
        <w:t xml:space="preserve">Davis, S. R., &amp; Serrano, D. P. (2012). La Realidad Aumentada Como Nuevo Concepto De La Publicidad Online a Través De Los Smartphones. </w:t>
      </w:r>
      <w:r w:rsidRPr="0035776A">
        <w:rPr>
          <w:rFonts w:ascii="Arial" w:hAnsi="Arial" w:cs="Arial"/>
          <w:i/>
          <w:iCs/>
          <w:noProof/>
          <w:sz w:val="24"/>
          <w:szCs w:val="24"/>
        </w:rPr>
        <w:t>Razón Y Palabra</w:t>
      </w:r>
      <w:r w:rsidRPr="0035776A">
        <w:rPr>
          <w:rFonts w:ascii="Arial" w:hAnsi="Arial" w:cs="Arial"/>
          <w:noProof/>
          <w:sz w:val="24"/>
          <w:szCs w:val="24"/>
        </w:rPr>
        <w:t>, 18.</w:t>
      </w:r>
    </w:p>
    <w:p w14:paraId="6DE6C5EF"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rPr>
        <w:t xml:space="preserve">Fern, E., Sabiote, N., &amp; Ballester, E. D. (2011). Marcas de experiencia: marcando </w:t>
      </w:r>
      <w:r w:rsidRPr="0035776A">
        <w:rPr>
          <w:rFonts w:ascii="Arial" w:hAnsi="Arial" w:cs="Arial"/>
          <w:noProof/>
          <w:sz w:val="24"/>
          <w:szCs w:val="24"/>
        </w:rPr>
        <w:lastRenderedPageBreak/>
        <w:t xml:space="preserve">la diferencia 1, </w:t>
      </w:r>
      <w:r w:rsidRPr="0035776A">
        <w:rPr>
          <w:rFonts w:ascii="Arial" w:hAnsi="Arial" w:cs="Arial"/>
          <w:i/>
          <w:iCs/>
          <w:noProof/>
          <w:sz w:val="24"/>
          <w:szCs w:val="24"/>
        </w:rPr>
        <w:t>27</w:t>
      </w:r>
      <w:r w:rsidRPr="0035776A">
        <w:rPr>
          <w:rFonts w:ascii="Arial" w:hAnsi="Arial" w:cs="Arial"/>
          <w:noProof/>
          <w:sz w:val="24"/>
          <w:szCs w:val="24"/>
        </w:rPr>
        <w:t>(121), 59–77.</w:t>
      </w:r>
    </w:p>
    <w:p w14:paraId="49444D59"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Fogg, B. (2009). A behavior model for persuasive design. </w:t>
      </w:r>
      <w:r w:rsidRPr="0035776A">
        <w:rPr>
          <w:rFonts w:ascii="Arial" w:hAnsi="Arial" w:cs="Arial"/>
          <w:i/>
          <w:iCs/>
          <w:noProof/>
          <w:sz w:val="24"/>
          <w:szCs w:val="24"/>
          <w:lang w:val="en-US"/>
        </w:rPr>
        <w:t>Proceedings of the 4th International Conference on Persuasive Technology - Persuasive ’09</w:t>
      </w:r>
      <w:r w:rsidRPr="0035776A">
        <w:rPr>
          <w:rFonts w:ascii="Arial" w:hAnsi="Arial" w:cs="Arial"/>
          <w:noProof/>
          <w:sz w:val="24"/>
          <w:szCs w:val="24"/>
          <w:lang w:val="en-US"/>
        </w:rPr>
        <w:t>, 1. http://doi.org/10.1145/1541948.1541999</w:t>
      </w:r>
    </w:p>
    <w:p w14:paraId="5C581BFB"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rPr>
        <w:t xml:space="preserve">Huang, T.-L., &amp; Hsu Liu, F. (2014). </w:t>
      </w:r>
      <w:r w:rsidRPr="0035776A">
        <w:rPr>
          <w:rFonts w:ascii="Arial" w:hAnsi="Arial" w:cs="Arial"/>
          <w:noProof/>
          <w:sz w:val="24"/>
          <w:szCs w:val="24"/>
          <w:lang w:val="en-US"/>
        </w:rPr>
        <w:t xml:space="preserve">Formation of augmented-reality interactive technology’s persuasive effects from the perspective of experiential value. </w:t>
      </w:r>
      <w:r w:rsidRPr="0035776A">
        <w:rPr>
          <w:rFonts w:ascii="Arial" w:hAnsi="Arial" w:cs="Arial"/>
          <w:i/>
          <w:iCs/>
          <w:noProof/>
          <w:sz w:val="24"/>
          <w:szCs w:val="24"/>
          <w:lang w:val="en-US"/>
        </w:rPr>
        <w:t>Internet Research</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24</w:t>
      </w:r>
      <w:r w:rsidRPr="0035776A">
        <w:rPr>
          <w:rFonts w:ascii="Arial" w:hAnsi="Arial" w:cs="Arial"/>
          <w:noProof/>
          <w:sz w:val="24"/>
          <w:szCs w:val="24"/>
          <w:lang w:val="en-US"/>
        </w:rPr>
        <w:t>(1), 82–109. http://doi.org/10.1108/IntR-07-2012-0133</w:t>
      </w:r>
    </w:p>
    <w:p w14:paraId="3B36656B"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Hultén, B. (2011). Sensory marketing: the multi</w:t>
      </w:r>
      <w:r w:rsidRPr="0035776A">
        <w:rPr>
          <w:rFonts w:ascii="Cambria Math" w:hAnsi="Cambria Math" w:cs="Cambria Math"/>
          <w:noProof/>
          <w:sz w:val="24"/>
          <w:szCs w:val="24"/>
          <w:lang w:val="en-US"/>
        </w:rPr>
        <w:t>‐</w:t>
      </w:r>
      <w:r w:rsidRPr="0035776A">
        <w:rPr>
          <w:rFonts w:ascii="Arial" w:hAnsi="Arial" w:cs="Arial"/>
          <w:noProof/>
          <w:sz w:val="24"/>
          <w:szCs w:val="24"/>
          <w:lang w:val="en-US"/>
        </w:rPr>
        <w:t>sensory brand</w:t>
      </w:r>
      <w:r w:rsidRPr="0035776A">
        <w:rPr>
          <w:rFonts w:ascii="Cambria Math" w:hAnsi="Cambria Math" w:cs="Cambria Math"/>
          <w:noProof/>
          <w:sz w:val="24"/>
          <w:szCs w:val="24"/>
          <w:lang w:val="en-US"/>
        </w:rPr>
        <w:t>‐</w:t>
      </w:r>
      <w:r w:rsidRPr="0035776A">
        <w:rPr>
          <w:rFonts w:ascii="Arial" w:hAnsi="Arial" w:cs="Arial"/>
          <w:noProof/>
          <w:sz w:val="24"/>
          <w:szCs w:val="24"/>
          <w:lang w:val="en-US"/>
        </w:rPr>
        <w:t xml:space="preserve">experience concept. </w:t>
      </w:r>
      <w:r w:rsidRPr="0035776A">
        <w:rPr>
          <w:rFonts w:ascii="Arial" w:hAnsi="Arial" w:cs="Arial"/>
          <w:i/>
          <w:iCs/>
          <w:noProof/>
          <w:sz w:val="24"/>
          <w:szCs w:val="24"/>
          <w:lang w:val="en-US"/>
        </w:rPr>
        <w:t>European Business Review</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23</w:t>
      </w:r>
      <w:r w:rsidRPr="0035776A">
        <w:rPr>
          <w:rFonts w:ascii="Arial" w:hAnsi="Arial" w:cs="Arial"/>
          <w:noProof/>
          <w:sz w:val="24"/>
          <w:szCs w:val="24"/>
          <w:lang w:val="en-US"/>
        </w:rPr>
        <w:t>(3), 256–273. http://doi.org/10.1108/09555341111130245</w:t>
      </w:r>
    </w:p>
    <w:p w14:paraId="30DD8FAA"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lang w:val="en-US"/>
        </w:rPr>
        <w:t xml:space="preserve">Ierache, J. S., Igarza, S., Mangiarua, N. A., Becerra, M. E., Bevacqua, S. A., Verdicchio, N. N., … </w:t>
      </w:r>
      <w:r w:rsidRPr="0035776A">
        <w:rPr>
          <w:rFonts w:ascii="Arial" w:hAnsi="Arial" w:cs="Arial"/>
          <w:noProof/>
          <w:sz w:val="24"/>
          <w:szCs w:val="24"/>
        </w:rPr>
        <w:t xml:space="preserve">Llave, E. de la. (2014). Realidad Aumentada (RA) en el contexto de usuarios finales. </w:t>
      </w:r>
      <w:r w:rsidRPr="0035776A">
        <w:rPr>
          <w:rFonts w:ascii="Arial" w:hAnsi="Arial" w:cs="Arial"/>
          <w:i/>
          <w:iCs/>
          <w:noProof/>
          <w:sz w:val="24"/>
          <w:szCs w:val="24"/>
        </w:rPr>
        <w:t>XVI Workshop de Investigadores En Ciencias de La Computación</w:t>
      </w:r>
      <w:r w:rsidRPr="0035776A">
        <w:rPr>
          <w:rFonts w:ascii="Arial" w:hAnsi="Arial" w:cs="Arial"/>
          <w:noProof/>
          <w:sz w:val="24"/>
          <w:szCs w:val="24"/>
        </w:rPr>
        <w:t>, 270–274. Retrieved from http://hdl.handle.net/10915/41253</w:t>
      </w:r>
    </w:p>
    <w:p w14:paraId="3EDD45C6"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Javornik, A. (2016a). Augmented reality: Research agenda for studying the impact of its media characteristics on consumer behaviour. </w:t>
      </w:r>
      <w:r w:rsidRPr="0035776A">
        <w:rPr>
          <w:rFonts w:ascii="Arial" w:hAnsi="Arial" w:cs="Arial"/>
          <w:i/>
          <w:iCs/>
          <w:noProof/>
          <w:sz w:val="24"/>
          <w:szCs w:val="24"/>
          <w:lang w:val="en-US"/>
        </w:rPr>
        <w:t>Journal of Retailing and Consumer Services</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30</w:t>
      </w:r>
      <w:r w:rsidRPr="0035776A">
        <w:rPr>
          <w:rFonts w:ascii="Arial" w:hAnsi="Arial" w:cs="Arial"/>
          <w:noProof/>
          <w:sz w:val="24"/>
          <w:szCs w:val="24"/>
          <w:lang w:val="en-US"/>
        </w:rPr>
        <w:t>, 252–261. http://doi.org/10.1016/j.jretconser.2016.02.004</w:t>
      </w:r>
    </w:p>
    <w:p w14:paraId="49CA8EAD"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Javornik, A. (2016b). Augmented reality: Research agenda for studying the impact of its media characteristics on consumer behaviour. </w:t>
      </w:r>
      <w:r w:rsidRPr="0035776A">
        <w:rPr>
          <w:rFonts w:ascii="Arial" w:hAnsi="Arial" w:cs="Arial"/>
          <w:i/>
          <w:iCs/>
          <w:noProof/>
          <w:sz w:val="24"/>
          <w:szCs w:val="24"/>
          <w:lang w:val="en-US"/>
        </w:rPr>
        <w:t>Journal of Retailing and Consumer Services</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30</w:t>
      </w:r>
      <w:r w:rsidRPr="0035776A">
        <w:rPr>
          <w:rFonts w:ascii="Arial" w:hAnsi="Arial" w:cs="Arial"/>
          <w:noProof/>
          <w:sz w:val="24"/>
          <w:szCs w:val="24"/>
          <w:lang w:val="en-US"/>
        </w:rPr>
        <w:t>(May), 252–261. http://doi.org/10.1016/j.jretconser.2016.02.004</w:t>
      </w:r>
    </w:p>
    <w:p w14:paraId="7AD06334"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Javornik, A. (2016). “It”s an illusion, but it looks real!’ Consumer affective, cognitive and behavioural responses to augmented reality applications. </w:t>
      </w:r>
      <w:r w:rsidRPr="0035776A">
        <w:rPr>
          <w:rFonts w:ascii="Arial" w:hAnsi="Arial" w:cs="Arial"/>
          <w:i/>
          <w:iCs/>
          <w:noProof/>
          <w:sz w:val="24"/>
          <w:szCs w:val="24"/>
          <w:lang w:val="en-US"/>
        </w:rPr>
        <w:t>Journal of Marketing Management</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32</w:t>
      </w:r>
      <w:r w:rsidRPr="0035776A">
        <w:rPr>
          <w:rFonts w:ascii="Arial" w:hAnsi="Arial" w:cs="Arial"/>
          <w:noProof/>
          <w:sz w:val="24"/>
          <w:szCs w:val="24"/>
          <w:lang w:val="en-US"/>
        </w:rPr>
        <w:t>(9–10), 987–1011. http://doi.org/10.1080/0267257X.2016.1174726</w:t>
      </w:r>
    </w:p>
    <w:p w14:paraId="277AB25C"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Javornik, A., Rogers, Y., Moutinho, A. M., &amp; Freeman, R. (2016). Revealing the Shopper Experience of Using a “ Magic Mirror ” Augmented Reality Make - Up </w:t>
      </w:r>
      <w:r w:rsidRPr="0035776A">
        <w:rPr>
          <w:rFonts w:ascii="Arial" w:hAnsi="Arial" w:cs="Arial"/>
          <w:noProof/>
          <w:sz w:val="24"/>
          <w:szCs w:val="24"/>
          <w:lang w:val="en-US"/>
        </w:rPr>
        <w:lastRenderedPageBreak/>
        <w:t xml:space="preserve">Application. </w:t>
      </w:r>
      <w:r w:rsidRPr="0035776A">
        <w:rPr>
          <w:rFonts w:ascii="Arial" w:hAnsi="Arial" w:cs="Arial"/>
          <w:i/>
          <w:iCs/>
          <w:noProof/>
          <w:sz w:val="24"/>
          <w:szCs w:val="24"/>
          <w:lang w:val="en-US"/>
        </w:rPr>
        <w:t>Proceedings of the 2016 ACM Conference on Designing Interactive Systems</w:t>
      </w:r>
      <w:r w:rsidRPr="0035776A">
        <w:rPr>
          <w:rFonts w:ascii="Arial" w:hAnsi="Arial" w:cs="Arial"/>
          <w:noProof/>
          <w:sz w:val="24"/>
          <w:szCs w:val="24"/>
          <w:lang w:val="en-US"/>
        </w:rPr>
        <w:t>, (August), 871–882. http://doi.org/10.1145/2901790.2901881</w:t>
      </w:r>
    </w:p>
    <w:p w14:paraId="29193FA0"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Joy, A., &amp; Sherry, Jr., J. F. (2003). Speaking of Art as Embodied Imagination: A Multisensory Approach to Understanding Aesthetic Experience. </w:t>
      </w:r>
      <w:r w:rsidRPr="0035776A">
        <w:rPr>
          <w:rFonts w:ascii="Arial" w:hAnsi="Arial" w:cs="Arial"/>
          <w:i/>
          <w:iCs/>
          <w:noProof/>
          <w:sz w:val="24"/>
          <w:szCs w:val="24"/>
          <w:lang w:val="en-US"/>
        </w:rPr>
        <w:t>Journal of Consumer Research</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30</w:t>
      </w:r>
      <w:r w:rsidRPr="0035776A">
        <w:rPr>
          <w:rFonts w:ascii="Arial" w:hAnsi="Arial" w:cs="Arial"/>
          <w:noProof/>
          <w:sz w:val="24"/>
          <w:szCs w:val="24"/>
          <w:lang w:val="en-US"/>
        </w:rPr>
        <w:t>(2), 259–282. http://doi.org/10.1086/376802</w:t>
      </w:r>
    </w:p>
    <w:p w14:paraId="48AAAC8C"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Marmolejo, L. M., &amp; Franco, N. H. (2012). </w:t>
      </w:r>
      <w:r w:rsidRPr="0035776A">
        <w:rPr>
          <w:rFonts w:ascii="Arial" w:hAnsi="Arial" w:cs="Arial"/>
          <w:noProof/>
          <w:sz w:val="24"/>
          <w:szCs w:val="24"/>
        </w:rPr>
        <w:t xml:space="preserve">Aplicación de la realidad aumentada en videojuegos, 78. </w:t>
      </w:r>
      <w:r w:rsidRPr="0035776A">
        <w:rPr>
          <w:rFonts w:ascii="Arial" w:hAnsi="Arial" w:cs="Arial"/>
          <w:noProof/>
          <w:sz w:val="24"/>
          <w:szCs w:val="24"/>
          <w:lang w:val="en-US"/>
        </w:rPr>
        <w:t>Retrieved from http://repositorio.utp.edu.co/dspace/handle/11059/2686</w:t>
      </w:r>
    </w:p>
    <w:p w14:paraId="56AA6561"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lang w:val="en-US"/>
        </w:rPr>
        <w:t xml:space="preserve">Meneses Fernández, M. D., &amp; Martín Gutiérrez, J. (2013). </w:t>
      </w:r>
      <w:r w:rsidRPr="0035776A">
        <w:rPr>
          <w:rFonts w:ascii="Arial" w:hAnsi="Arial" w:cs="Arial"/>
          <w:noProof/>
          <w:sz w:val="24"/>
          <w:szCs w:val="24"/>
        </w:rPr>
        <w:t xml:space="preserve">Realidad aumentada e innovación tecnolgíca en prensa. La experiencia de ver y escuchar un periodico impreso. </w:t>
      </w:r>
      <w:r w:rsidRPr="0035776A">
        <w:rPr>
          <w:rFonts w:ascii="Arial" w:hAnsi="Arial" w:cs="Arial"/>
          <w:i/>
          <w:iCs/>
          <w:noProof/>
          <w:sz w:val="24"/>
          <w:szCs w:val="24"/>
        </w:rPr>
        <w:t>Estudios Sobre El Mensaje Periodistico</w:t>
      </w:r>
      <w:r w:rsidRPr="0035776A">
        <w:rPr>
          <w:rFonts w:ascii="Arial" w:hAnsi="Arial" w:cs="Arial"/>
          <w:noProof/>
          <w:sz w:val="24"/>
          <w:szCs w:val="24"/>
        </w:rPr>
        <w:t xml:space="preserve">, </w:t>
      </w:r>
      <w:r w:rsidRPr="0035776A">
        <w:rPr>
          <w:rFonts w:ascii="Arial" w:hAnsi="Arial" w:cs="Arial"/>
          <w:i/>
          <w:iCs/>
          <w:noProof/>
          <w:sz w:val="24"/>
          <w:szCs w:val="24"/>
        </w:rPr>
        <w:t>19</w:t>
      </w:r>
      <w:r w:rsidRPr="0035776A">
        <w:rPr>
          <w:rFonts w:ascii="Arial" w:hAnsi="Arial" w:cs="Arial"/>
          <w:noProof/>
          <w:sz w:val="24"/>
          <w:szCs w:val="24"/>
        </w:rPr>
        <w:t>(1), 207–221. http://doi.org/10.5209/rev-ESMP.2013.v19.n1.42517</w:t>
      </w:r>
    </w:p>
    <w:p w14:paraId="62001101"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Olsson, T., Lagerstam, E., Kärkkäinen, T., &amp; Väänänen-Vainio-Mattila, K. (2013). Expected user experience of mobile augmented reality services: A user study in the context of shopping centres. </w:t>
      </w:r>
      <w:r w:rsidRPr="0035776A">
        <w:rPr>
          <w:rFonts w:ascii="Arial" w:hAnsi="Arial" w:cs="Arial"/>
          <w:i/>
          <w:iCs/>
          <w:noProof/>
          <w:sz w:val="24"/>
          <w:szCs w:val="24"/>
          <w:lang w:val="en-US"/>
        </w:rPr>
        <w:t>Personal and Ubiquitous Computing</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17</w:t>
      </w:r>
      <w:r w:rsidRPr="0035776A">
        <w:rPr>
          <w:rFonts w:ascii="Arial" w:hAnsi="Arial" w:cs="Arial"/>
          <w:noProof/>
          <w:sz w:val="24"/>
          <w:szCs w:val="24"/>
          <w:lang w:val="en-US"/>
        </w:rPr>
        <w:t>(2), 287–304. http://doi.org/10.1007/s00779-011-0494-x</w:t>
      </w:r>
    </w:p>
    <w:p w14:paraId="37993A3E"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Pantano, E., &amp; Laria, G. (2012). Innovation in retail process: From consumers’ experience to immersive store design. </w:t>
      </w:r>
      <w:r w:rsidRPr="0035776A">
        <w:rPr>
          <w:rFonts w:ascii="Arial" w:hAnsi="Arial" w:cs="Arial"/>
          <w:i/>
          <w:iCs/>
          <w:noProof/>
          <w:sz w:val="24"/>
          <w:szCs w:val="24"/>
          <w:lang w:val="en-US"/>
        </w:rPr>
        <w:t>Journal of Technology Management and Innovation</w:t>
      </w:r>
      <w:r w:rsidRPr="0035776A">
        <w:rPr>
          <w:rFonts w:ascii="Arial" w:hAnsi="Arial" w:cs="Arial"/>
          <w:noProof/>
          <w:sz w:val="24"/>
          <w:szCs w:val="24"/>
          <w:lang w:val="en-US"/>
        </w:rPr>
        <w:t>. http://doi.org/10.4067/S0718-27242012000300016</w:t>
      </w:r>
    </w:p>
    <w:p w14:paraId="0C5C1F10"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Philip Kotler, G. A. (2003). </w:t>
      </w:r>
      <w:r w:rsidRPr="0035776A">
        <w:rPr>
          <w:rFonts w:ascii="Arial" w:hAnsi="Arial" w:cs="Arial"/>
          <w:i/>
          <w:iCs/>
          <w:noProof/>
          <w:sz w:val="24"/>
          <w:szCs w:val="24"/>
          <w:lang w:val="en-US"/>
        </w:rPr>
        <w:t>Fundamentos de marketing</w:t>
      </w:r>
      <w:r w:rsidRPr="0035776A">
        <w:rPr>
          <w:rFonts w:ascii="Arial" w:hAnsi="Arial" w:cs="Arial"/>
          <w:noProof/>
          <w:sz w:val="24"/>
          <w:szCs w:val="24"/>
          <w:lang w:val="en-US"/>
        </w:rPr>
        <w:t xml:space="preserve"> (Pearson Ed).</w:t>
      </w:r>
    </w:p>
    <w:p w14:paraId="452067AD"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lang w:val="en-US"/>
        </w:rPr>
        <w:t xml:space="preserve">Rese, A., Schreiber, S., &amp; Baier, D. (2014). Technology acceptance modeling of augmented reality at the point of sale: Can surveys be replaced by an analysis of online reviews? </w:t>
      </w:r>
      <w:r w:rsidRPr="0035776A">
        <w:rPr>
          <w:rFonts w:ascii="Arial" w:hAnsi="Arial" w:cs="Arial"/>
          <w:i/>
          <w:iCs/>
          <w:noProof/>
          <w:sz w:val="24"/>
          <w:szCs w:val="24"/>
        </w:rPr>
        <w:t>Journal of Retailing and Consumer Services</w:t>
      </w:r>
      <w:r w:rsidRPr="0035776A">
        <w:rPr>
          <w:rFonts w:ascii="Arial" w:hAnsi="Arial" w:cs="Arial"/>
          <w:noProof/>
          <w:sz w:val="24"/>
          <w:szCs w:val="24"/>
        </w:rPr>
        <w:t xml:space="preserve">, </w:t>
      </w:r>
      <w:r w:rsidRPr="0035776A">
        <w:rPr>
          <w:rFonts w:ascii="Arial" w:hAnsi="Arial" w:cs="Arial"/>
          <w:i/>
          <w:iCs/>
          <w:noProof/>
          <w:sz w:val="24"/>
          <w:szCs w:val="24"/>
        </w:rPr>
        <w:t>21</w:t>
      </w:r>
      <w:r w:rsidRPr="0035776A">
        <w:rPr>
          <w:rFonts w:ascii="Arial" w:hAnsi="Arial" w:cs="Arial"/>
          <w:noProof/>
          <w:sz w:val="24"/>
          <w:szCs w:val="24"/>
        </w:rPr>
        <w:t>, 869–876.</w:t>
      </w:r>
    </w:p>
    <w:p w14:paraId="073640E7"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rPr>
        <w:t xml:space="preserve">Rodríguez, G. (2016). Gestión del marketing sensorial sobre la experiencia del consumidor, </w:t>
      </w:r>
      <w:r w:rsidRPr="0035776A">
        <w:rPr>
          <w:rFonts w:ascii="Arial" w:hAnsi="Arial" w:cs="Arial"/>
          <w:i/>
          <w:iCs/>
          <w:noProof/>
          <w:sz w:val="24"/>
          <w:szCs w:val="24"/>
        </w:rPr>
        <w:t>XXII</w:t>
      </w:r>
      <w:r w:rsidRPr="0035776A">
        <w:rPr>
          <w:rFonts w:ascii="Arial" w:hAnsi="Arial" w:cs="Arial"/>
          <w:noProof/>
          <w:sz w:val="24"/>
          <w:szCs w:val="24"/>
        </w:rPr>
        <w:t>(3), 67–83.</w:t>
      </w:r>
    </w:p>
    <w:p w14:paraId="4764845B"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rPr>
        <w:t xml:space="preserve">Ruiz Mafé, C., &amp; Sanz Blas, S. (2006). Influencia De Las Motivaciones En La Decisión De Compra Y En La Lealtad Hacia Internet. </w:t>
      </w:r>
      <w:r w:rsidRPr="0035776A">
        <w:rPr>
          <w:rFonts w:ascii="Arial" w:hAnsi="Arial" w:cs="Arial"/>
          <w:i/>
          <w:iCs/>
          <w:noProof/>
          <w:sz w:val="24"/>
          <w:szCs w:val="24"/>
        </w:rPr>
        <w:t xml:space="preserve">Investigaciones </w:t>
      </w:r>
      <w:r w:rsidRPr="0035776A">
        <w:rPr>
          <w:rFonts w:ascii="Arial" w:hAnsi="Arial" w:cs="Arial"/>
          <w:i/>
          <w:iCs/>
          <w:noProof/>
          <w:sz w:val="24"/>
          <w:szCs w:val="24"/>
        </w:rPr>
        <w:lastRenderedPageBreak/>
        <w:t>Europeas de Direccion Y Economia de La Empresa</w:t>
      </w:r>
      <w:r w:rsidRPr="0035776A">
        <w:rPr>
          <w:rFonts w:ascii="Arial" w:hAnsi="Arial" w:cs="Arial"/>
          <w:noProof/>
          <w:sz w:val="24"/>
          <w:szCs w:val="24"/>
        </w:rPr>
        <w:t xml:space="preserve">, </w:t>
      </w:r>
      <w:r w:rsidRPr="0035776A">
        <w:rPr>
          <w:rFonts w:ascii="Arial" w:hAnsi="Arial" w:cs="Arial"/>
          <w:i/>
          <w:iCs/>
          <w:noProof/>
          <w:sz w:val="24"/>
          <w:szCs w:val="24"/>
        </w:rPr>
        <w:t>12</w:t>
      </w:r>
      <w:r w:rsidRPr="0035776A">
        <w:rPr>
          <w:rFonts w:ascii="Arial" w:hAnsi="Arial" w:cs="Arial"/>
          <w:noProof/>
          <w:sz w:val="24"/>
          <w:szCs w:val="24"/>
        </w:rPr>
        <w:t>, 195–215.</w:t>
      </w:r>
    </w:p>
    <w:p w14:paraId="763677DD"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rPr>
        <w:t xml:space="preserve">Salento, U. (2016). </w:t>
      </w:r>
      <w:r w:rsidRPr="0035776A">
        <w:rPr>
          <w:rFonts w:ascii="Arial" w:hAnsi="Arial" w:cs="Arial"/>
          <w:noProof/>
          <w:sz w:val="24"/>
          <w:szCs w:val="24"/>
          <w:lang w:val="en-US"/>
        </w:rPr>
        <w:t>Consumer preference , satisfaction , and intentional behavior : Investigating consumer attitudes for branded or ... Consumer preference , satisfaction , and intentional behavior : Investigating consumer attitudes for branded or unbranded products, (April). http://doi.org/10.1080/15475778.2016.1167000</w:t>
      </w:r>
    </w:p>
    <w:p w14:paraId="22A14D34"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rPr>
        <w:t xml:space="preserve">Schmitt, B. H., &amp; Zarantonello, L. (2009). </w:t>
      </w:r>
      <w:r w:rsidRPr="0035776A">
        <w:rPr>
          <w:rFonts w:ascii="Arial" w:hAnsi="Arial" w:cs="Arial"/>
          <w:noProof/>
          <w:sz w:val="24"/>
          <w:szCs w:val="24"/>
          <w:lang w:val="en-US"/>
        </w:rPr>
        <w:t xml:space="preserve">Brand Experience : What Is It ? How Is It Measured ? Does It Affect Loyalty ?, </w:t>
      </w:r>
      <w:r w:rsidRPr="0035776A">
        <w:rPr>
          <w:rFonts w:ascii="Arial" w:hAnsi="Arial" w:cs="Arial"/>
          <w:i/>
          <w:iCs/>
          <w:noProof/>
          <w:sz w:val="24"/>
          <w:szCs w:val="24"/>
          <w:lang w:val="en-US"/>
        </w:rPr>
        <w:t>73</w:t>
      </w:r>
      <w:r w:rsidRPr="0035776A">
        <w:rPr>
          <w:rFonts w:ascii="Arial" w:hAnsi="Arial" w:cs="Arial"/>
          <w:noProof/>
          <w:sz w:val="24"/>
          <w:szCs w:val="24"/>
          <w:lang w:val="en-US"/>
        </w:rPr>
        <w:t>(May), 52–68.</w:t>
      </w:r>
    </w:p>
    <w:p w14:paraId="211B775E"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Schroeder, J. E. (2004). The Marketing Power of Emotion. </w:t>
      </w:r>
      <w:r w:rsidRPr="0035776A">
        <w:rPr>
          <w:rFonts w:ascii="Arial" w:hAnsi="Arial" w:cs="Arial"/>
          <w:i/>
          <w:iCs/>
          <w:noProof/>
          <w:sz w:val="24"/>
          <w:szCs w:val="24"/>
          <w:lang w:val="en-US"/>
        </w:rPr>
        <w:t>Journal of Macromarketing</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24</w:t>
      </w:r>
      <w:r w:rsidRPr="0035776A">
        <w:rPr>
          <w:rFonts w:ascii="Arial" w:hAnsi="Arial" w:cs="Arial"/>
          <w:noProof/>
          <w:sz w:val="24"/>
          <w:szCs w:val="24"/>
          <w:lang w:val="en-US"/>
        </w:rPr>
        <w:t>(1), 59–61. http://doi.org/10.1177/0276146704263817</w:t>
      </w:r>
    </w:p>
    <w:p w14:paraId="35BF22D2"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lang w:val="en-US"/>
        </w:rPr>
        <w:t xml:space="preserve">Shankar, V., Inman, J. J., Mantrala, M., Kelley, E., &amp; Rizley, R. (2011). Innovations in shopper marketing: Current insights and future research issues. </w:t>
      </w:r>
      <w:r w:rsidRPr="0035776A">
        <w:rPr>
          <w:rFonts w:ascii="Arial" w:hAnsi="Arial" w:cs="Arial"/>
          <w:i/>
          <w:iCs/>
          <w:noProof/>
          <w:sz w:val="24"/>
          <w:szCs w:val="24"/>
          <w:lang w:val="en-US"/>
        </w:rPr>
        <w:t>Journal of Retailing</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87</w:t>
      </w:r>
      <w:r w:rsidRPr="0035776A">
        <w:rPr>
          <w:rFonts w:ascii="Arial" w:hAnsi="Arial" w:cs="Arial"/>
          <w:noProof/>
          <w:sz w:val="24"/>
          <w:szCs w:val="24"/>
          <w:lang w:val="en-US"/>
        </w:rPr>
        <w:t>(SUPPL. 1), S29–S42. http://doi.org/10.1016/j.jretai.2011.04.007</w:t>
      </w:r>
    </w:p>
    <w:p w14:paraId="00A7ABAF" w14:textId="1067CBCA"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lang w:val="en-US"/>
        </w:rPr>
      </w:pPr>
      <w:r w:rsidRPr="0035776A">
        <w:rPr>
          <w:rFonts w:ascii="Arial" w:hAnsi="Arial" w:cs="Arial"/>
          <w:noProof/>
          <w:sz w:val="24"/>
          <w:szCs w:val="24"/>
        </w:rPr>
        <w:t xml:space="preserve">Stoyanova, J., Gonçalves, R., Brito, P. Q., &amp; Coelho, A. (2013). </w:t>
      </w:r>
      <w:r w:rsidRPr="0035776A">
        <w:rPr>
          <w:rFonts w:ascii="Arial" w:hAnsi="Arial" w:cs="Arial"/>
          <w:noProof/>
          <w:sz w:val="24"/>
          <w:szCs w:val="24"/>
          <w:lang w:val="en-US"/>
        </w:rPr>
        <w:t xml:space="preserve">Real-time augmented reality pemo platform for exploring consumer emotional responses with shopping applications. </w:t>
      </w:r>
      <w:r w:rsidRPr="0035776A">
        <w:rPr>
          <w:rFonts w:ascii="Arial" w:hAnsi="Arial" w:cs="Arial"/>
          <w:i/>
          <w:iCs/>
          <w:noProof/>
          <w:sz w:val="24"/>
          <w:szCs w:val="24"/>
          <w:lang w:val="en-US"/>
        </w:rPr>
        <w:t>International Journal of Online Engineering</w:t>
      </w:r>
      <w:r w:rsidRPr="0035776A">
        <w:rPr>
          <w:rFonts w:ascii="Arial" w:hAnsi="Arial" w:cs="Arial"/>
          <w:noProof/>
          <w:sz w:val="24"/>
          <w:szCs w:val="24"/>
          <w:lang w:val="en-US"/>
        </w:rPr>
        <w:t xml:space="preserve">, </w:t>
      </w:r>
      <w:r w:rsidRPr="0035776A">
        <w:rPr>
          <w:rFonts w:ascii="Arial" w:hAnsi="Arial" w:cs="Arial"/>
          <w:i/>
          <w:iCs/>
          <w:noProof/>
          <w:sz w:val="24"/>
          <w:szCs w:val="24"/>
          <w:lang w:val="en-US"/>
        </w:rPr>
        <w:t>9</w:t>
      </w:r>
      <w:r w:rsidRPr="0035776A">
        <w:rPr>
          <w:rFonts w:ascii="Arial" w:hAnsi="Arial" w:cs="Arial"/>
          <w:noProof/>
          <w:sz w:val="24"/>
          <w:szCs w:val="24"/>
          <w:lang w:val="en-US"/>
        </w:rPr>
        <w:t>(</w:t>
      </w:r>
      <w:r w:rsidR="003D38CB" w:rsidRPr="0035776A">
        <w:rPr>
          <w:rFonts w:ascii="Arial" w:hAnsi="Arial" w:cs="Arial"/>
          <w:noProof/>
          <w:sz w:val="24"/>
          <w:szCs w:val="24"/>
          <w:lang w:val="en-US"/>
        </w:rPr>
        <w:t>specialissue</w:t>
      </w:r>
      <w:r w:rsidRPr="0035776A">
        <w:rPr>
          <w:rFonts w:ascii="Arial" w:hAnsi="Arial" w:cs="Arial"/>
          <w:noProof/>
          <w:sz w:val="24"/>
          <w:szCs w:val="24"/>
          <w:lang w:val="en-US"/>
        </w:rPr>
        <w:t>.8), 41–43. http://doi.org/10.3991/ijoe.v9iS8.3379</w:t>
      </w:r>
    </w:p>
    <w:p w14:paraId="3B720070" w14:textId="77777777" w:rsidR="00F5439E" w:rsidRPr="0035776A" w:rsidRDefault="00F5439E" w:rsidP="0035776A">
      <w:pPr>
        <w:widowControl w:val="0"/>
        <w:autoSpaceDE w:val="0"/>
        <w:autoSpaceDN w:val="0"/>
        <w:adjustRightInd w:val="0"/>
        <w:spacing w:before="100" w:after="100" w:line="360" w:lineRule="auto"/>
        <w:ind w:left="480" w:hanging="480"/>
        <w:rPr>
          <w:rFonts w:ascii="Arial" w:hAnsi="Arial" w:cs="Arial"/>
          <w:noProof/>
          <w:sz w:val="24"/>
          <w:szCs w:val="24"/>
        </w:rPr>
      </w:pPr>
      <w:r w:rsidRPr="0035776A">
        <w:rPr>
          <w:rFonts w:ascii="Arial" w:hAnsi="Arial" w:cs="Arial"/>
          <w:noProof/>
          <w:sz w:val="24"/>
          <w:szCs w:val="24"/>
        </w:rPr>
        <w:t xml:space="preserve">Zarantonello, L., &amp; Schmitt, B. H. (2010). </w:t>
      </w:r>
      <w:r w:rsidRPr="0035776A">
        <w:rPr>
          <w:rFonts w:ascii="Arial" w:hAnsi="Arial" w:cs="Arial"/>
          <w:noProof/>
          <w:sz w:val="24"/>
          <w:szCs w:val="24"/>
          <w:lang w:val="en-US"/>
        </w:rPr>
        <w:t xml:space="preserve">Using the brand experience scale to profi le consumers and predict. </w:t>
      </w:r>
      <w:r w:rsidRPr="0035776A">
        <w:rPr>
          <w:rFonts w:ascii="Arial" w:hAnsi="Arial" w:cs="Arial"/>
          <w:i/>
          <w:iCs/>
          <w:noProof/>
          <w:sz w:val="24"/>
          <w:szCs w:val="24"/>
        </w:rPr>
        <w:t>Journal of Brand Management</w:t>
      </w:r>
      <w:r w:rsidRPr="0035776A">
        <w:rPr>
          <w:rFonts w:ascii="Arial" w:hAnsi="Arial" w:cs="Arial"/>
          <w:noProof/>
          <w:sz w:val="24"/>
          <w:szCs w:val="24"/>
        </w:rPr>
        <w:t xml:space="preserve">, </w:t>
      </w:r>
      <w:r w:rsidRPr="0035776A">
        <w:rPr>
          <w:rFonts w:ascii="Arial" w:hAnsi="Arial" w:cs="Arial"/>
          <w:i/>
          <w:iCs/>
          <w:noProof/>
          <w:sz w:val="24"/>
          <w:szCs w:val="24"/>
        </w:rPr>
        <w:t>17</w:t>
      </w:r>
      <w:r w:rsidRPr="0035776A">
        <w:rPr>
          <w:rFonts w:ascii="Arial" w:hAnsi="Arial" w:cs="Arial"/>
          <w:noProof/>
          <w:sz w:val="24"/>
          <w:szCs w:val="24"/>
        </w:rPr>
        <w:t>(7), 532–540. http://doi.org/10.1057/bm.2010.4</w:t>
      </w:r>
    </w:p>
    <w:p w14:paraId="7B65EADC" w14:textId="1B6F46BA" w:rsidR="00630F04" w:rsidRPr="0035776A" w:rsidRDefault="00630F04" w:rsidP="0035776A">
      <w:pPr>
        <w:widowControl w:val="0"/>
        <w:autoSpaceDE w:val="0"/>
        <w:autoSpaceDN w:val="0"/>
        <w:adjustRightInd w:val="0"/>
        <w:spacing w:before="100" w:after="100" w:line="360" w:lineRule="auto"/>
        <w:ind w:left="480" w:hanging="480"/>
        <w:rPr>
          <w:rFonts w:ascii="Arial" w:hAnsi="Arial" w:cs="Arial"/>
          <w:b/>
          <w:sz w:val="24"/>
          <w:szCs w:val="24"/>
        </w:rPr>
      </w:pPr>
      <w:r w:rsidRPr="0035776A">
        <w:rPr>
          <w:rFonts w:ascii="Arial" w:hAnsi="Arial" w:cs="Arial"/>
          <w:b/>
          <w:sz w:val="24"/>
          <w:szCs w:val="24"/>
        </w:rPr>
        <w:fldChar w:fldCharType="end"/>
      </w:r>
    </w:p>
    <w:sectPr w:rsidR="00630F04" w:rsidRPr="0035776A" w:rsidSect="0035776A">
      <w:headerReference w:type="even" r:id="rId8"/>
      <w:headerReference w:type="default" r:id="rId9"/>
      <w:footerReference w:type="default" r:id="rId10"/>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45DD4" w14:textId="77777777" w:rsidR="00874450" w:rsidRDefault="00874450" w:rsidP="0053590F">
      <w:pPr>
        <w:spacing w:after="0" w:line="240" w:lineRule="auto"/>
      </w:pPr>
      <w:r>
        <w:separator/>
      </w:r>
    </w:p>
  </w:endnote>
  <w:endnote w:type="continuationSeparator" w:id="0">
    <w:p w14:paraId="2DF1F02C" w14:textId="77777777" w:rsidR="00874450" w:rsidRDefault="00874450" w:rsidP="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C5C3" w14:textId="1181E845" w:rsidR="00A57D98" w:rsidRDefault="00A57D98" w:rsidP="0075056D">
    <w:pPr>
      <w:pStyle w:val="Piedepgina"/>
      <w:tabs>
        <w:tab w:val="clear" w:pos="4252"/>
        <w:tab w:val="clear" w:pos="8504"/>
        <w:tab w:val="left" w:pos="6420"/>
      </w:tabs>
    </w:pPr>
    <w:r w:rsidRPr="0075056D">
      <w:rPr>
        <w:noProof/>
        <w:lang w:eastAsia="es-CO"/>
      </w:rPr>
      <w:drawing>
        <wp:anchor distT="0" distB="0" distL="114300" distR="114300" simplePos="0" relativeHeight="251663360" behindDoc="1" locked="0" layoutInCell="1" allowOverlap="1" wp14:anchorId="1E73EB53" wp14:editId="4E2F0AF1">
          <wp:simplePos x="0" y="0"/>
          <wp:positionH relativeFrom="column">
            <wp:posOffset>1028700</wp:posOffset>
          </wp:positionH>
          <wp:positionV relativeFrom="paragraph">
            <wp:posOffset>-80010</wp:posOffset>
          </wp:positionV>
          <wp:extent cx="3606007" cy="456565"/>
          <wp:effectExtent l="0" t="0" r="0" b="0"/>
          <wp:wrapNone/>
          <wp:docPr id="2" name="Imagen 2" descr="Macintosh HD:Users:dricciul:Desktop:EDITORIAL 2015:Revistas:Working papers:PG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PGLM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07" cy="456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57046" w14:textId="77777777" w:rsidR="00874450" w:rsidRDefault="00874450" w:rsidP="0053590F">
      <w:pPr>
        <w:spacing w:after="0" w:line="240" w:lineRule="auto"/>
      </w:pPr>
      <w:r>
        <w:separator/>
      </w:r>
    </w:p>
  </w:footnote>
  <w:footnote w:type="continuationSeparator" w:id="0">
    <w:p w14:paraId="5EA40FFC" w14:textId="77777777" w:rsidR="00874450" w:rsidRDefault="00874450" w:rsidP="0053590F">
      <w:pPr>
        <w:spacing w:after="0" w:line="240" w:lineRule="auto"/>
      </w:pPr>
      <w:r>
        <w:continuationSeparator/>
      </w:r>
    </w:p>
  </w:footnote>
  <w:footnote w:id="1">
    <w:p w14:paraId="04E7839A" w14:textId="7A6313F2" w:rsidR="0053774B" w:rsidRDefault="0053774B">
      <w:pPr>
        <w:pStyle w:val="Textonotapie"/>
      </w:pPr>
      <w:r>
        <w:rPr>
          <w:rStyle w:val="Refdenotaalpie"/>
        </w:rPr>
        <w:footnoteRef/>
      </w:r>
      <w:r>
        <w:t xml:space="preserve"> </w:t>
      </w:r>
      <w:r w:rsidRPr="0053774B">
        <w:rPr>
          <w:rFonts w:ascii="Times New Roman" w:hAnsi="Times New Roman" w:cs="Times New Roman"/>
          <w:color w:val="2E74B5" w:themeColor="accent1" w:themeShade="BF"/>
          <w:szCs w:val="24"/>
        </w:rPr>
        <w:t>Este documento representa un “Working Paper" bajo la categoría de literatura gris. No se autoriza la publicación parcial o total de este documento en ninguna plataforma divulgativa de conocimiento académico, profesional o científico. Únicamente se autoriza la divulgación del título, autores, asesores, resumen y palabras claves en los medios que se encuentran estipulados por la Institución Universitaria Politécnico Grancolombiano.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C51E" w14:textId="77777777" w:rsidR="00A57D98" w:rsidRPr="0053590F" w:rsidRDefault="00A57D98" w:rsidP="00E31EAD">
    <w:pPr>
      <w:pStyle w:val="Encabezado"/>
      <w:jc w:val="right"/>
      <w:rPr>
        <w:rFonts w:ascii="Arial" w:hAnsi="Arial" w:cs="Arial"/>
        <w:sz w:val="16"/>
      </w:rPr>
    </w:pPr>
    <w:r w:rsidRPr="0053590F">
      <w:rPr>
        <w:rFonts w:ascii="Arial" w:hAnsi="Arial" w:cs="Arial"/>
        <w:noProof/>
        <w:sz w:val="20"/>
        <w:lang w:eastAsia="es-CO"/>
      </w:rPr>
      <w:drawing>
        <wp:anchor distT="0" distB="0" distL="114300" distR="114300" simplePos="0" relativeHeight="251660288" behindDoc="1" locked="0" layoutInCell="1" allowOverlap="1" wp14:anchorId="0188E53F" wp14:editId="7BCF5117">
          <wp:simplePos x="0" y="0"/>
          <wp:positionH relativeFrom="column">
            <wp:posOffset>-114300</wp:posOffset>
          </wp:positionH>
          <wp:positionV relativeFrom="paragraph">
            <wp:posOffset>-235585</wp:posOffset>
          </wp:positionV>
          <wp:extent cx="2170182" cy="530271"/>
          <wp:effectExtent l="0" t="0" r="0" b="3175"/>
          <wp:wrapNone/>
          <wp:docPr id="3" name="Imagen 3" descr="Macintosh HD:Users:dricciul:Desktop:EDITORIAL 2015:Revistas:Working papers:WPMGEM corn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WPMGEM corni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82" cy="53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0F">
      <w:rPr>
        <w:rFonts w:ascii="Arial" w:hAnsi="Arial" w:cs="Arial"/>
        <w:sz w:val="16"/>
      </w:rPr>
      <w:t>INSTITUCIÓN UNIVERSITARIA POLITÉCNICO GRANCOLOMBIANO</w:t>
    </w:r>
    <w:r w:rsidRPr="0053590F">
      <w:rPr>
        <w:rFonts w:ascii="Arial" w:hAnsi="Arial" w:cs="Arial"/>
        <w:sz w:val="16"/>
      </w:rPr>
      <w:br/>
      <w:t>MAESTRÍA EN GERENCIA ESTRATÉGICA DE MERCADEO</w:t>
    </w:r>
    <w:r w:rsidRPr="0053590F">
      <w:rPr>
        <w:rFonts w:ascii="Arial" w:hAnsi="Arial" w:cs="Arial"/>
        <w:sz w:val="16"/>
      </w:rPr>
      <w:br/>
      <w:t>GRUPO DE INVESTIGACIÓN MERCADEO I+2</w:t>
    </w:r>
  </w:p>
  <w:p w14:paraId="124B2186" w14:textId="77777777" w:rsidR="00A57D98" w:rsidRDefault="00A57D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5E1F9" w14:textId="635A26C2" w:rsidR="00A57D98" w:rsidRDefault="00A57D98" w:rsidP="0053590F">
    <w:pPr>
      <w:pStyle w:val="Encabezado"/>
      <w:jc w:val="right"/>
      <w:rPr>
        <w:rFonts w:ascii="Arial" w:hAnsi="Arial" w:cs="Arial"/>
        <w:sz w:val="16"/>
      </w:rPr>
    </w:pPr>
    <w:r w:rsidRPr="0075056D">
      <w:rPr>
        <w:rFonts w:ascii="Arial" w:hAnsi="Arial" w:cs="Arial"/>
        <w:noProof/>
        <w:sz w:val="16"/>
        <w:lang w:eastAsia="es-CO"/>
      </w:rPr>
      <w:drawing>
        <wp:anchor distT="0" distB="0" distL="114300" distR="114300" simplePos="0" relativeHeight="251662336" behindDoc="0" locked="0" layoutInCell="1" allowOverlap="1" wp14:anchorId="1C37BBCD" wp14:editId="484FB9DE">
          <wp:simplePos x="0" y="0"/>
          <wp:positionH relativeFrom="column">
            <wp:posOffset>-1033618</wp:posOffset>
          </wp:positionH>
          <wp:positionV relativeFrom="paragraph">
            <wp:posOffset>-462915</wp:posOffset>
          </wp:positionV>
          <wp:extent cx="2857500" cy="699770"/>
          <wp:effectExtent l="0" t="0" r="0" b="0"/>
          <wp:wrapNone/>
          <wp:docPr id="1" name="Imagen 1" descr="Macintosh HD:Users:dricciul:Desktop:EDITORIAL 2015:Revistas:Working papers:WPMGEM corni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icciul:Desktop:EDITORIAL 2015:Revistas:Working papers:WPMGEM cornis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lang w:eastAsia="es-CO"/>
      </w:rPr>
      <mc:AlternateContent>
        <mc:Choice Requires="wps">
          <w:drawing>
            <wp:anchor distT="0" distB="0" distL="114300" distR="114300" simplePos="0" relativeHeight="251661312" behindDoc="0" locked="0" layoutInCell="1" allowOverlap="1" wp14:anchorId="308FDE3A" wp14:editId="148DCF13">
              <wp:simplePos x="0" y="0"/>
              <wp:positionH relativeFrom="column">
                <wp:posOffset>-1101090</wp:posOffset>
              </wp:positionH>
              <wp:positionV relativeFrom="paragraph">
                <wp:posOffset>-460375</wp:posOffset>
              </wp:positionV>
              <wp:extent cx="7960360" cy="571500"/>
              <wp:effectExtent l="0" t="0" r="2540" b="0"/>
              <wp:wrapNone/>
              <wp:docPr id="4" name="Cuadro de texto 4"/>
              <wp:cNvGraphicFramePr/>
              <a:graphic xmlns:a="http://schemas.openxmlformats.org/drawingml/2006/main">
                <a:graphicData uri="http://schemas.microsoft.com/office/word/2010/wordprocessingShape">
                  <wps:wsp>
                    <wps:cNvSpPr txBox="1"/>
                    <wps:spPr>
                      <a:xfrm>
                        <a:off x="0" y="0"/>
                        <a:ext cx="7960360" cy="571500"/>
                      </a:xfrm>
                      <a:prstGeom prst="rect">
                        <a:avLst/>
                      </a:prstGeom>
                      <a:solidFill>
                        <a:schemeClr val="accent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02584" w14:textId="5A760134" w:rsidR="00A57D98" w:rsidRDefault="00A57D98" w:rsidP="0075056D">
                          <w:pPr>
                            <w:jc w:val="right"/>
                          </w:pPr>
                        </w:p>
                        <w:p w14:paraId="66D44F8F" w14:textId="5AEF9A25" w:rsidR="00A57D98" w:rsidRPr="0075056D" w:rsidRDefault="00A57D98" w:rsidP="006C31C4">
                          <w:pPr>
                            <w:jc w:val="center"/>
                            <w:rPr>
                              <w:color w:val="FFFFFF" w:themeColor="background1"/>
                            </w:rPr>
                          </w:pPr>
                          <w:r>
                            <w:rPr>
                              <w:color w:val="FFFFFF" w:themeColor="background1"/>
                            </w:rPr>
                            <w:t xml:space="preserve">                                                                                                                                      </w:t>
                          </w:r>
                          <w:r w:rsidRPr="0075056D">
                            <w:rPr>
                              <w:color w:val="FFFFFF" w:themeColor="background1"/>
                            </w:rPr>
                            <w:t>MAESTRÍA EN GERENCIA ESTRATÉGICA DE MERCADEO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FDE3A" id="_x0000_t202" coordsize="21600,21600" o:spt="202" path="m,l,21600r21600,l21600,xe">
              <v:stroke joinstyle="miter"/>
              <v:path gradientshapeok="t" o:connecttype="rect"/>
            </v:shapetype>
            <v:shape id="Cuadro de texto 4" o:spid="_x0000_s1026" type="#_x0000_t202" style="position:absolute;left:0;text-align:left;margin-left:-86.7pt;margin-top:-36.25pt;width:626.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" fillcolor="#2e74b5 [2404]" stroked="f">
              <v:textbox>
                <w:txbxContent>
                  <w:p w14:paraId="39102584" w14:textId="5A760134" w:rsidR="00A57D98" w:rsidRDefault="00A57D98" w:rsidP="0075056D">
                    <w:pPr>
                      <w:jc w:val="right"/>
                    </w:pPr>
                  </w:p>
                  <w:p w14:paraId="66D44F8F" w14:textId="5AEF9A25" w:rsidR="00A57D98" w:rsidRPr="0075056D" w:rsidRDefault="00A57D98" w:rsidP="006C31C4">
                    <w:pPr>
                      <w:jc w:val="center"/>
                      <w:rPr>
                        <w:color w:val="FFFFFF" w:themeColor="background1"/>
                      </w:rPr>
                    </w:pPr>
                    <w:r>
                      <w:rPr>
                        <w:color w:val="FFFFFF" w:themeColor="background1"/>
                      </w:rPr>
                      <w:t xml:space="preserve">                                                                                                                                      </w:t>
                    </w:r>
                    <w:r w:rsidRPr="0075056D">
                      <w:rPr>
                        <w:color w:val="FFFFFF" w:themeColor="background1"/>
                      </w:rPr>
                      <w:t>MAESTRÍA EN GERENCIA ESTRATÉGICA DE MERCADEO</w:t>
                    </w:r>
                  </w:p>
                </w:txbxContent>
              </v:textbox>
            </v:shape>
          </w:pict>
        </mc:Fallback>
      </mc:AlternateContent>
    </w:r>
    <w:r>
      <w:rPr>
        <w:rFonts w:ascii="Arial" w:hAnsi="Arial" w:cs="Arial"/>
        <w:color w:val="FFFFFF" w:themeColor="background1"/>
        <w:sz w:val="16"/>
      </w:rPr>
      <w:t>MAESTR</w:t>
    </w:r>
  </w:p>
  <w:p w14:paraId="106DEE5A" w14:textId="27AEC34D" w:rsidR="00A57D98" w:rsidRDefault="00A57D98" w:rsidP="00E31EAD">
    <w:pPr>
      <w:pStyle w:val="Encabezado"/>
      <w:jc w:val="center"/>
      <w:rPr>
        <w:rFonts w:ascii="Arial" w:hAnsi="Arial" w:cs="Arial"/>
        <w:sz w:val="16"/>
      </w:rPr>
    </w:pPr>
    <w:r>
      <w:rPr>
        <w:rFonts w:ascii="Arial" w:hAnsi="Arial" w:cs="Arial"/>
        <w:sz w:val="16"/>
      </w:rPr>
      <w:br/>
    </w:r>
  </w:p>
  <w:p w14:paraId="53401A5F" w14:textId="77777777" w:rsidR="00A57D98" w:rsidRDefault="00A57D98" w:rsidP="00E31EAD">
    <w:pPr>
      <w:pStyle w:val="Encabezado"/>
      <w:rPr>
        <w:rFonts w:ascii="Arial" w:hAnsi="Arial" w:cs="Arial"/>
        <w:sz w:val="16"/>
      </w:rPr>
    </w:pPr>
  </w:p>
  <w:p w14:paraId="328FDE40" w14:textId="5EEFB0BA" w:rsidR="00A57D98" w:rsidRPr="0053590F" w:rsidRDefault="00A57D98" w:rsidP="00E31EAD">
    <w:pPr>
      <w:pStyle w:val="Encabezado"/>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429"/>
    <w:multiLevelType w:val="hybridMultilevel"/>
    <w:tmpl w:val="6BE25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C70C01"/>
    <w:multiLevelType w:val="hybridMultilevel"/>
    <w:tmpl w:val="4C363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1F791F"/>
    <w:multiLevelType w:val="hybridMultilevel"/>
    <w:tmpl w:val="E5EA0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D2675C"/>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3570C6"/>
    <w:multiLevelType w:val="hybridMultilevel"/>
    <w:tmpl w:val="569AA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663772"/>
    <w:multiLevelType w:val="hybridMultilevel"/>
    <w:tmpl w:val="6E287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C3"/>
    <w:rsid w:val="0000623E"/>
    <w:rsid w:val="00007733"/>
    <w:rsid w:val="00015E36"/>
    <w:rsid w:val="00021D41"/>
    <w:rsid w:val="000234EC"/>
    <w:rsid w:val="000257FC"/>
    <w:rsid w:val="000309C6"/>
    <w:rsid w:val="00031FCE"/>
    <w:rsid w:val="00040FC8"/>
    <w:rsid w:val="000433B8"/>
    <w:rsid w:val="000458D9"/>
    <w:rsid w:val="00063B64"/>
    <w:rsid w:val="00063FC8"/>
    <w:rsid w:val="00065FF5"/>
    <w:rsid w:val="00066036"/>
    <w:rsid w:val="00072C60"/>
    <w:rsid w:val="0009222E"/>
    <w:rsid w:val="000A32FA"/>
    <w:rsid w:val="000A3E1A"/>
    <w:rsid w:val="000A7253"/>
    <w:rsid w:val="000A756D"/>
    <w:rsid w:val="000C7A71"/>
    <w:rsid w:val="000C7E0A"/>
    <w:rsid w:val="000D4420"/>
    <w:rsid w:val="000E4C56"/>
    <w:rsid w:val="000E5CC0"/>
    <w:rsid w:val="000F1BD9"/>
    <w:rsid w:val="000F32AE"/>
    <w:rsid w:val="000F58FF"/>
    <w:rsid w:val="000F7169"/>
    <w:rsid w:val="000F7E9B"/>
    <w:rsid w:val="0010697E"/>
    <w:rsid w:val="00111651"/>
    <w:rsid w:val="0012253F"/>
    <w:rsid w:val="001229DF"/>
    <w:rsid w:val="00131CC9"/>
    <w:rsid w:val="0013725E"/>
    <w:rsid w:val="00140678"/>
    <w:rsid w:val="00142749"/>
    <w:rsid w:val="00146CA4"/>
    <w:rsid w:val="00151537"/>
    <w:rsid w:val="00175118"/>
    <w:rsid w:val="001761CF"/>
    <w:rsid w:val="0018124B"/>
    <w:rsid w:val="00181C9B"/>
    <w:rsid w:val="0019060D"/>
    <w:rsid w:val="00190F10"/>
    <w:rsid w:val="0019655C"/>
    <w:rsid w:val="001A3CA0"/>
    <w:rsid w:val="001A4ADB"/>
    <w:rsid w:val="001B1826"/>
    <w:rsid w:val="001B39B8"/>
    <w:rsid w:val="001B3F19"/>
    <w:rsid w:val="001C4376"/>
    <w:rsid w:val="001E6B37"/>
    <w:rsid w:val="0020280A"/>
    <w:rsid w:val="0020562C"/>
    <w:rsid w:val="002123AB"/>
    <w:rsid w:val="0021435C"/>
    <w:rsid w:val="002145A5"/>
    <w:rsid w:val="002321B3"/>
    <w:rsid w:val="002336CF"/>
    <w:rsid w:val="002411FE"/>
    <w:rsid w:val="00241CB5"/>
    <w:rsid w:val="00241D36"/>
    <w:rsid w:val="002424C0"/>
    <w:rsid w:val="002462F5"/>
    <w:rsid w:val="002520DF"/>
    <w:rsid w:val="00253EF8"/>
    <w:rsid w:val="0026754A"/>
    <w:rsid w:val="00270563"/>
    <w:rsid w:val="002706EB"/>
    <w:rsid w:val="0027233C"/>
    <w:rsid w:val="00280E26"/>
    <w:rsid w:val="00287FEE"/>
    <w:rsid w:val="002A2053"/>
    <w:rsid w:val="002A32A2"/>
    <w:rsid w:val="002A58C7"/>
    <w:rsid w:val="002B676B"/>
    <w:rsid w:val="002C5666"/>
    <w:rsid w:val="002D0A3F"/>
    <w:rsid w:val="002D0AB7"/>
    <w:rsid w:val="002D0B80"/>
    <w:rsid w:val="002E2D74"/>
    <w:rsid w:val="002F26B1"/>
    <w:rsid w:val="002F797F"/>
    <w:rsid w:val="00305049"/>
    <w:rsid w:val="00317462"/>
    <w:rsid w:val="00324E59"/>
    <w:rsid w:val="0034019F"/>
    <w:rsid w:val="00342650"/>
    <w:rsid w:val="003505D5"/>
    <w:rsid w:val="00354F9C"/>
    <w:rsid w:val="0035776A"/>
    <w:rsid w:val="00363D85"/>
    <w:rsid w:val="00396DD3"/>
    <w:rsid w:val="003A20C9"/>
    <w:rsid w:val="003A6AC9"/>
    <w:rsid w:val="003B0D9B"/>
    <w:rsid w:val="003B47FF"/>
    <w:rsid w:val="003C76E0"/>
    <w:rsid w:val="003C7C8F"/>
    <w:rsid w:val="003D38CB"/>
    <w:rsid w:val="003D4B67"/>
    <w:rsid w:val="003E1F61"/>
    <w:rsid w:val="003E3969"/>
    <w:rsid w:val="003E53FB"/>
    <w:rsid w:val="00407D7A"/>
    <w:rsid w:val="00410A28"/>
    <w:rsid w:val="004134AD"/>
    <w:rsid w:val="004244FD"/>
    <w:rsid w:val="00441151"/>
    <w:rsid w:val="00443006"/>
    <w:rsid w:val="0044388D"/>
    <w:rsid w:val="004500A9"/>
    <w:rsid w:val="00455CB3"/>
    <w:rsid w:val="004812DB"/>
    <w:rsid w:val="004938FC"/>
    <w:rsid w:val="004948DA"/>
    <w:rsid w:val="004969A5"/>
    <w:rsid w:val="00496BD4"/>
    <w:rsid w:val="004A60D0"/>
    <w:rsid w:val="004A7A4A"/>
    <w:rsid w:val="004B7650"/>
    <w:rsid w:val="004C2205"/>
    <w:rsid w:val="004D3BA3"/>
    <w:rsid w:val="004D5DE4"/>
    <w:rsid w:val="004D5EE3"/>
    <w:rsid w:val="004E13B0"/>
    <w:rsid w:val="004E16F0"/>
    <w:rsid w:val="004E5334"/>
    <w:rsid w:val="004E7B71"/>
    <w:rsid w:val="004F0EAA"/>
    <w:rsid w:val="004F1C3C"/>
    <w:rsid w:val="004F6DCD"/>
    <w:rsid w:val="00507F7C"/>
    <w:rsid w:val="00510A13"/>
    <w:rsid w:val="00513066"/>
    <w:rsid w:val="00517B8C"/>
    <w:rsid w:val="00521DF7"/>
    <w:rsid w:val="0052274C"/>
    <w:rsid w:val="00531E97"/>
    <w:rsid w:val="0053590F"/>
    <w:rsid w:val="0053774B"/>
    <w:rsid w:val="0054500E"/>
    <w:rsid w:val="00554E87"/>
    <w:rsid w:val="0056346E"/>
    <w:rsid w:val="00571F47"/>
    <w:rsid w:val="00582AE0"/>
    <w:rsid w:val="00584FFB"/>
    <w:rsid w:val="00594174"/>
    <w:rsid w:val="005A5EDC"/>
    <w:rsid w:val="005A6627"/>
    <w:rsid w:val="005C03D5"/>
    <w:rsid w:val="005C7244"/>
    <w:rsid w:val="005E57DC"/>
    <w:rsid w:val="005F19AC"/>
    <w:rsid w:val="00604096"/>
    <w:rsid w:val="0062113C"/>
    <w:rsid w:val="00627DD9"/>
    <w:rsid w:val="00630F04"/>
    <w:rsid w:val="00633741"/>
    <w:rsid w:val="006416A8"/>
    <w:rsid w:val="00654A42"/>
    <w:rsid w:val="00656D28"/>
    <w:rsid w:val="00661045"/>
    <w:rsid w:val="00662593"/>
    <w:rsid w:val="00665B17"/>
    <w:rsid w:val="006713D9"/>
    <w:rsid w:val="00681332"/>
    <w:rsid w:val="006906FA"/>
    <w:rsid w:val="006A0231"/>
    <w:rsid w:val="006A15DC"/>
    <w:rsid w:val="006A2CA5"/>
    <w:rsid w:val="006A39E8"/>
    <w:rsid w:val="006B2AF6"/>
    <w:rsid w:val="006B5E13"/>
    <w:rsid w:val="006B6268"/>
    <w:rsid w:val="006C199D"/>
    <w:rsid w:val="006C2C6D"/>
    <w:rsid w:val="006C31C4"/>
    <w:rsid w:val="006C56A0"/>
    <w:rsid w:val="006C680A"/>
    <w:rsid w:val="006C7080"/>
    <w:rsid w:val="006E4686"/>
    <w:rsid w:val="006F0751"/>
    <w:rsid w:val="00701F76"/>
    <w:rsid w:val="007060E6"/>
    <w:rsid w:val="0071081A"/>
    <w:rsid w:val="007113C0"/>
    <w:rsid w:val="007138B9"/>
    <w:rsid w:val="00715457"/>
    <w:rsid w:val="00720201"/>
    <w:rsid w:val="00737D59"/>
    <w:rsid w:val="00737EA3"/>
    <w:rsid w:val="0075056D"/>
    <w:rsid w:val="00751F7F"/>
    <w:rsid w:val="007552B4"/>
    <w:rsid w:val="0076363C"/>
    <w:rsid w:val="00764237"/>
    <w:rsid w:val="00766555"/>
    <w:rsid w:val="00774EB3"/>
    <w:rsid w:val="00782316"/>
    <w:rsid w:val="00786D1D"/>
    <w:rsid w:val="00795860"/>
    <w:rsid w:val="007A1E23"/>
    <w:rsid w:val="007A621B"/>
    <w:rsid w:val="007B7D00"/>
    <w:rsid w:val="007C3628"/>
    <w:rsid w:val="007C7F21"/>
    <w:rsid w:val="007D63D0"/>
    <w:rsid w:val="007D6AB7"/>
    <w:rsid w:val="007E2BB9"/>
    <w:rsid w:val="007E73F2"/>
    <w:rsid w:val="007E742B"/>
    <w:rsid w:val="007E7F89"/>
    <w:rsid w:val="007F3A44"/>
    <w:rsid w:val="007F55DD"/>
    <w:rsid w:val="008000E0"/>
    <w:rsid w:val="008012EA"/>
    <w:rsid w:val="00802765"/>
    <w:rsid w:val="00803BCF"/>
    <w:rsid w:val="00803D83"/>
    <w:rsid w:val="00806002"/>
    <w:rsid w:val="00810F11"/>
    <w:rsid w:val="00817C64"/>
    <w:rsid w:val="00821718"/>
    <w:rsid w:val="00825671"/>
    <w:rsid w:val="008272CD"/>
    <w:rsid w:val="00830984"/>
    <w:rsid w:val="008328B7"/>
    <w:rsid w:val="0084432D"/>
    <w:rsid w:val="008467BF"/>
    <w:rsid w:val="0084740F"/>
    <w:rsid w:val="00857E2D"/>
    <w:rsid w:val="008642BA"/>
    <w:rsid w:val="008737F1"/>
    <w:rsid w:val="00874450"/>
    <w:rsid w:val="00874FB1"/>
    <w:rsid w:val="008814F1"/>
    <w:rsid w:val="0089034E"/>
    <w:rsid w:val="00892BA6"/>
    <w:rsid w:val="008941B2"/>
    <w:rsid w:val="008A097E"/>
    <w:rsid w:val="008B1112"/>
    <w:rsid w:val="008B118C"/>
    <w:rsid w:val="008B24E5"/>
    <w:rsid w:val="008B4100"/>
    <w:rsid w:val="008D0086"/>
    <w:rsid w:val="008D1039"/>
    <w:rsid w:val="008D1D6B"/>
    <w:rsid w:val="008D2478"/>
    <w:rsid w:val="008D7B03"/>
    <w:rsid w:val="008E4429"/>
    <w:rsid w:val="008F62C8"/>
    <w:rsid w:val="008F7FD9"/>
    <w:rsid w:val="009165BD"/>
    <w:rsid w:val="00921372"/>
    <w:rsid w:val="00930A15"/>
    <w:rsid w:val="00940385"/>
    <w:rsid w:val="00945526"/>
    <w:rsid w:val="00974A28"/>
    <w:rsid w:val="00982DBF"/>
    <w:rsid w:val="0098327C"/>
    <w:rsid w:val="0098389E"/>
    <w:rsid w:val="0098450F"/>
    <w:rsid w:val="009848F7"/>
    <w:rsid w:val="00996BD6"/>
    <w:rsid w:val="009A30EA"/>
    <w:rsid w:val="009B17AD"/>
    <w:rsid w:val="009C7394"/>
    <w:rsid w:val="009C7EC1"/>
    <w:rsid w:val="009D3B11"/>
    <w:rsid w:val="009D48C9"/>
    <w:rsid w:val="009E0C6C"/>
    <w:rsid w:val="009E420D"/>
    <w:rsid w:val="009E5B8F"/>
    <w:rsid w:val="009E6066"/>
    <w:rsid w:val="009F33CE"/>
    <w:rsid w:val="009F72FD"/>
    <w:rsid w:val="00A05A63"/>
    <w:rsid w:val="00A05D99"/>
    <w:rsid w:val="00A1155A"/>
    <w:rsid w:val="00A11A82"/>
    <w:rsid w:val="00A20BA9"/>
    <w:rsid w:val="00A27143"/>
    <w:rsid w:val="00A4194A"/>
    <w:rsid w:val="00A57D98"/>
    <w:rsid w:val="00A6079A"/>
    <w:rsid w:val="00A618E3"/>
    <w:rsid w:val="00A90232"/>
    <w:rsid w:val="00A949FE"/>
    <w:rsid w:val="00AA3BF2"/>
    <w:rsid w:val="00AA527F"/>
    <w:rsid w:val="00AD1BD1"/>
    <w:rsid w:val="00AE3CB8"/>
    <w:rsid w:val="00AE46F3"/>
    <w:rsid w:val="00AF314C"/>
    <w:rsid w:val="00B021F7"/>
    <w:rsid w:val="00B10045"/>
    <w:rsid w:val="00B1131C"/>
    <w:rsid w:val="00B25709"/>
    <w:rsid w:val="00B26979"/>
    <w:rsid w:val="00B31DAC"/>
    <w:rsid w:val="00B32276"/>
    <w:rsid w:val="00B32660"/>
    <w:rsid w:val="00B330C0"/>
    <w:rsid w:val="00B52053"/>
    <w:rsid w:val="00B55749"/>
    <w:rsid w:val="00B56B7D"/>
    <w:rsid w:val="00B61935"/>
    <w:rsid w:val="00B61D6A"/>
    <w:rsid w:val="00B622A3"/>
    <w:rsid w:val="00B64BF3"/>
    <w:rsid w:val="00B679F4"/>
    <w:rsid w:val="00B7103B"/>
    <w:rsid w:val="00B734F0"/>
    <w:rsid w:val="00B80F8D"/>
    <w:rsid w:val="00B85EC8"/>
    <w:rsid w:val="00B86621"/>
    <w:rsid w:val="00B9240C"/>
    <w:rsid w:val="00BB0187"/>
    <w:rsid w:val="00BC2045"/>
    <w:rsid w:val="00BC5864"/>
    <w:rsid w:val="00BC72B5"/>
    <w:rsid w:val="00BD3699"/>
    <w:rsid w:val="00BD4E0B"/>
    <w:rsid w:val="00BD7219"/>
    <w:rsid w:val="00BE3AA1"/>
    <w:rsid w:val="00BE57F5"/>
    <w:rsid w:val="00BE7E29"/>
    <w:rsid w:val="00BF7B84"/>
    <w:rsid w:val="00C02A70"/>
    <w:rsid w:val="00C06E63"/>
    <w:rsid w:val="00C10673"/>
    <w:rsid w:val="00C11696"/>
    <w:rsid w:val="00C25FE9"/>
    <w:rsid w:val="00C35168"/>
    <w:rsid w:val="00C37C7C"/>
    <w:rsid w:val="00C47E09"/>
    <w:rsid w:val="00C505B3"/>
    <w:rsid w:val="00C519E2"/>
    <w:rsid w:val="00C53CE7"/>
    <w:rsid w:val="00C60415"/>
    <w:rsid w:val="00C61540"/>
    <w:rsid w:val="00C677D4"/>
    <w:rsid w:val="00C72865"/>
    <w:rsid w:val="00C85266"/>
    <w:rsid w:val="00C86A1D"/>
    <w:rsid w:val="00CC38A1"/>
    <w:rsid w:val="00CC7773"/>
    <w:rsid w:val="00CD1D5F"/>
    <w:rsid w:val="00CD6BE3"/>
    <w:rsid w:val="00CD7E54"/>
    <w:rsid w:val="00CE149E"/>
    <w:rsid w:val="00CF5CB2"/>
    <w:rsid w:val="00CF5F5A"/>
    <w:rsid w:val="00CF7FDA"/>
    <w:rsid w:val="00D01FFB"/>
    <w:rsid w:val="00D03CDE"/>
    <w:rsid w:val="00D04176"/>
    <w:rsid w:val="00D05EA2"/>
    <w:rsid w:val="00D13652"/>
    <w:rsid w:val="00D30D44"/>
    <w:rsid w:val="00D3174B"/>
    <w:rsid w:val="00D34DFD"/>
    <w:rsid w:val="00D454E2"/>
    <w:rsid w:val="00D4703A"/>
    <w:rsid w:val="00D47AAC"/>
    <w:rsid w:val="00D54854"/>
    <w:rsid w:val="00D55691"/>
    <w:rsid w:val="00D656EA"/>
    <w:rsid w:val="00D70E74"/>
    <w:rsid w:val="00D72410"/>
    <w:rsid w:val="00D72F95"/>
    <w:rsid w:val="00D738E8"/>
    <w:rsid w:val="00D76A48"/>
    <w:rsid w:val="00D779B6"/>
    <w:rsid w:val="00D91186"/>
    <w:rsid w:val="00D91577"/>
    <w:rsid w:val="00D92454"/>
    <w:rsid w:val="00D97C3C"/>
    <w:rsid w:val="00DB06EA"/>
    <w:rsid w:val="00DB221F"/>
    <w:rsid w:val="00DB39F9"/>
    <w:rsid w:val="00DB7650"/>
    <w:rsid w:val="00DC1564"/>
    <w:rsid w:val="00DC46B9"/>
    <w:rsid w:val="00DC6912"/>
    <w:rsid w:val="00DD228B"/>
    <w:rsid w:val="00DD4914"/>
    <w:rsid w:val="00DD4D84"/>
    <w:rsid w:val="00DD5E5F"/>
    <w:rsid w:val="00DE2D15"/>
    <w:rsid w:val="00DE5145"/>
    <w:rsid w:val="00E125FC"/>
    <w:rsid w:val="00E12950"/>
    <w:rsid w:val="00E179EA"/>
    <w:rsid w:val="00E31A4C"/>
    <w:rsid w:val="00E31EAD"/>
    <w:rsid w:val="00E35BF6"/>
    <w:rsid w:val="00E434A0"/>
    <w:rsid w:val="00E45B92"/>
    <w:rsid w:val="00E475A8"/>
    <w:rsid w:val="00E5220B"/>
    <w:rsid w:val="00E61C68"/>
    <w:rsid w:val="00E77625"/>
    <w:rsid w:val="00E81983"/>
    <w:rsid w:val="00E85BFD"/>
    <w:rsid w:val="00E861E9"/>
    <w:rsid w:val="00E864FE"/>
    <w:rsid w:val="00E9263D"/>
    <w:rsid w:val="00E9280E"/>
    <w:rsid w:val="00E96461"/>
    <w:rsid w:val="00E96E29"/>
    <w:rsid w:val="00EA06C3"/>
    <w:rsid w:val="00EA5B96"/>
    <w:rsid w:val="00EB0FCE"/>
    <w:rsid w:val="00EB33C2"/>
    <w:rsid w:val="00EB4003"/>
    <w:rsid w:val="00EB564B"/>
    <w:rsid w:val="00EB7577"/>
    <w:rsid w:val="00EB7DD5"/>
    <w:rsid w:val="00EC33DE"/>
    <w:rsid w:val="00EC6381"/>
    <w:rsid w:val="00EC7AC0"/>
    <w:rsid w:val="00ED65D9"/>
    <w:rsid w:val="00EE5453"/>
    <w:rsid w:val="00EF1D00"/>
    <w:rsid w:val="00EF3FCF"/>
    <w:rsid w:val="00F02E50"/>
    <w:rsid w:val="00F231BC"/>
    <w:rsid w:val="00F23F57"/>
    <w:rsid w:val="00F2476D"/>
    <w:rsid w:val="00F25C36"/>
    <w:rsid w:val="00F32668"/>
    <w:rsid w:val="00F327F5"/>
    <w:rsid w:val="00F3657C"/>
    <w:rsid w:val="00F36F76"/>
    <w:rsid w:val="00F45D7F"/>
    <w:rsid w:val="00F5439E"/>
    <w:rsid w:val="00F55375"/>
    <w:rsid w:val="00F55535"/>
    <w:rsid w:val="00F55AFA"/>
    <w:rsid w:val="00F6380D"/>
    <w:rsid w:val="00F70B36"/>
    <w:rsid w:val="00F811EB"/>
    <w:rsid w:val="00F81AFD"/>
    <w:rsid w:val="00FA36D7"/>
    <w:rsid w:val="00FA3CCE"/>
    <w:rsid w:val="00FA48A5"/>
    <w:rsid w:val="00FB6958"/>
    <w:rsid w:val="00FC4F4F"/>
    <w:rsid w:val="00FD08D0"/>
    <w:rsid w:val="00FD4A7D"/>
    <w:rsid w:val="00FD796C"/>
    <w:rsid w:val="00FD7C58"/>
    <w:rsid w:val="00FD7DBA"/>
    <w:rsid w:val="00FE10A9"/>
    <w:rsid w:val="00FF01DC"/>
    <w:rsid w:val="00FF2EDA"/>
    <w:rsid w:val="00FF79A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A09A3"/>
  <w15:docId w15:val="{33C241B7-06EC-40AF-AEA7-79382817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Descripcin">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semiHidden/>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paragraph" w:styleId="Textonotapie">
    <w:name w:val="footnote text"/>
    <w:basedOn w:val="Normal"/>
    <w:link w:val="TextonotapieCar"/>
    <w:uiPriority w:val="99"/>
    <w:semiHidden/>
    <w:unhideWhenUsed/>
    <w:rsid w:val="00C86A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6A1D"/>
    <w:rPr>
      <w:sz w:val="20"/>
      <w:szCs w:val="20"/>
    </w:rPr>
  </w:style>
  <w:style w:type="character" w:styleId="Refdenotaalpie">
    <w:name w:val="footnote reference"/>
    <w:basedOn w:val="Fuentedeprrafopredeter"/>
    <w:uiPriority w:val="99"/>
    <w:semiHidden/>
    <w:unhideWhenUsed/>
    <w:rsid w:val="00C86A1D"/>
    <w:rPr>
      <w:vertAlign w:val="superscript"/>
    </w:rPr>
  </w:style>
  <w:style w:type="character" w:customStyle="1" w:styleId="querysrchtext">
    <w:name w:val="querysrchtext"/>
    <w:basedOn w:val="Fuentedeprrafopredeter"/>
    <w:rsid w:val="00C86A1D"/>
  </w:style>
  <w:style w:type="character" w:customStyle="1" w:styleId="queryoperator">
    <w:name w:val="queryoperator"/>
    <w:basedOn w:val="Fuentedeprrafopredeter"/>
    <w:rsid w:val="00C86A1D"/>
  </w:style>
  <w:style w:type="character" w:customStyle="1" w:styleId="querysrchterm">
    <w:name w:val="querysrchterm"/>
    <w:basedOn w:val="Fuentedeprrafopredeter"/>
    <w:rsid w:val="00C86A1D"/>
  </w:style>
  <w:style w:type="character" w:customStyle="1" w:styleId="apple-converted-space">
    <w:name w:val="apple-converted-space"/>
    <w:basedOn w:val="Fuentedeprrafopredeter"/>
    <w:rsid w:val="00C86A1D"/>
  </w:style>
  <w:style w:type="table" w:styleId="Tablaconcuadrcula">
    <w:name w:val="Table Grid"/>
    <w:basedOn w:val="Tablanormal"/>
    <w:uiPriority w:val="39"/>
    <w:rsid w:val="004D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3CB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4789">
      <w:bodyDiv w:val="1"/>
      <w:marLeft w:val="0"/>
      <w:marRight w:val="0"/>
      <w:marTop w:val="0"/>
      <w:marBottom w:val="0"/>
      <w:divBdr>
        <w:top w:val="none" w:sz="0" w:space="0" w:color="auto"/>
        <w:left w:val="none" w:sz="0" w:space="0" w:color="auto"/>
        <w:bottom w:val="none" w:sz="0" w:space="0" w:color="auto"/>
        <w:right w:val="none" w:sz="0" w:space="0" w:color="auto"/>
      </w:divBdr>
    </w:div>
    <w:div w:id="413630106">
      <w:bodyDiv w:val="1"/>
      <w:marLeft w:val="0"/>
      <w:marRight w:val="0"/>
      <w:marTop w:val="0"/>
      <w:marBottom w:val="0"/>
      <w:divBdr>
        <w:top w:val="none" w:sz="0" w:space="0" w:color="auto"/>
        <w:left w:val="none" w:sz="0" w:space="0" w:color="auto"/>
        <w:bottom w:val="none" w:sz="0" w:space="0" w:color="auto"/>
        <w:right w:val="none" w:sz="0" w:space="0" w:color="auto"/>
      </w:divBdr>
    </w:div>
    <w:div w:id="476066463">
      <w:bodyDiv w:val="1"/>
      <w:marLeft w:val="0"/>
      <w:marRight w:val="0"/>
      <w:marTop w:val="0"/>
      <w:marBottom w:val="0"/>
      <w:divBdr>
        <w:top w:val="none" w:sz="0" w:space="0" w:color="auto"/>
        <w:left w:val="none" w:sz="0" w:space="0" w:color="auto"/>
        <w:bottom w:val="none" w:sz="0" w:space="0" w:color="auto"/>
        <w:right w:val="none" w:sz="0" w:space="0" w:color="auto"/>
      </w:divBdr>
    </w:div>
    <w:div w:id="510800798">
      <w:bodyDiv w:val="1"/>
      <w:marLeft w:val="0"/>
      <w:marRight w:val="0"/>
      <w:marTop w:val="0"/>
      <w:marBottom w:val="0"/>
      <w:divBdr>
        <w:top w:val="none" w:sz="0" w:space="0" w:color="auto"/>
        <w:left w:val="none" w:sz="0" w:space="0" w:color="auto"/>
        <w:bottom w:val="none" w:sz="0" w:space="0" w:color="auto"/>
        <w:right w:val="none" w:sz="0" w:space="0" w:color="auto"/>
      </w:divBdr>
    </w:div>
    <w:div w:id="615212276">
      <w:bodyDiv w:val="1"/>
      <w:marLeft w:val="0"/>
      <w:marRight w:val="0"/>
      <w:marTop w:val="0"/>
      <w:marBottom w:val="0"/>
      <w:divBdr>
        <w:top w:val="none" w:sz="0" w:space="0" w:color="auto"/>
        <w:left w:val="none" w:sz="0" w:space="0" w:color="auto"/>
        <w:bottom w:val="none" w:sz="0" w:space="0" w:color="auto"/>
        <w:right w:val="none" w:sz="0" w:space="0" w:color="auto"/>
      </w:divBdr>
      <w:divsChild>
        <w:div w:id="684215795">
          <w:marLeft w:val="0"/>
          <w:marRight w:val="0"/>
          <w:marTop w:val="0"/>
          <w:marBottom w:val="0"/>
          <w:divBdr>
            <w:top w:val="none" w:sz="0" w:space="0" w:color="auto"/>
            <w:left w:val="none" w:sz="0" w:space="0" w:color="auto"/>
            <w:bottom w:val="none" w:sz="0" w:space="0" w:color="auto"/>
            <w:right w:val="none" w:sz="0" w:space="0" w:color="auto"/>
          </w:divBdr>
        </w:div>
        <w:div w:id="51972591">
          <w:marLeft w:val="0"/>
          <w:marRight w:val="0"/>
          <w:marTop w:val="0"/>
          <w:marBottom w:val="0"/>
          <w:divBdr>
            <w:top w:val="none" w:sz="0" w:space="0" w:color="auto"/>
            <w:left w:val="none" w:sz="0" w:space="0" w:color="auto"/>
            <w:bottom w:val="none" w:sz="0" w:space="0" w:color="auto"/>
            <w:right w:val="none" w:sz="0" w:space="0" w:color="auto"/>
          </w:divBdr>
        </w:div>
      </w:divsChild>
    </w:div>
    <w:div w:id="717244251">
      <w:bodyDiv w:val="1"/>
      <w:marLeft w:val="0"/>
      <w:marRight w:val="0"/>
      <w:marTop w:val="0"/>
      <w:marBottom w:val="0"/>
      <w:divBdr>
        <w:top w:val="none" w:sz="0" w:space="0" w:color="auto"/>
        <w:left w:val="none" w:sz="0" w:space="0" w:color="auto"/>
        <w:bottom w:val="none" w:sz="0" w:space="0" w:color="auto"/>
        <w:right w:val="none" w:sz="0" w:space="0" w:color="auto"/>
      </w:divBdr>
    </w:div>
    <w:div w:id="724839347">
      <w:bodyDiv w:val="1"/>
      <w:marLeft w:val="0"/>
      <w:marRight w:val="0"/>
      <w:marTop w:val="0"/>
      <w:marBottom w:val="0"/>
      <w:divBdr>
        <w:top w:val="none" w:sz="0" w:space="0" w:color="auto"/>
        <w:left w:val="none" w:sz="0" w:space="0" w:color="auto"/>
        <w:bottom w:val="none" w:sz="0" w:space="0" w:color="auto"/>
        <w:right w:val="none" w:sz="0" w:space="0" w:color="auto"/>
      </w:divBdr>
    </w:div>
    <w:div w:id="933242178">
      <w:bodyDiv w:val="1"/>
      <w:marLeft w:val="0"/>
      <w:marRight w:val="0"/>
      <w:marTop w:val="0"/>
      <w:marBottom w:val="0"/>
      <w:divBdr>
        <w:top w:val="none" w:sz="0" w:space="0" w:color="auto"/>
        <w:left w:val="none" w:sz="0" w:space="0" w:color="auto"/>
        <w:bottom w:val="none" w:sz="0" w:space="0" w:color="auto"/>
        <w:right w:val="none" w:sz="0" w:space="0" w:color="auto"/>
      </w:divBdr>
      <w:divsChild>
        <w:div w:id="624122974">
          <w:marLeft w:val="0"/>
          <w:marRight w:val="0"/>
          <w:marTop w:val="0"/>
          <w:marBottom w:val="0"/>
          <w:divBdr>
            <w:top w:val="none" w:sz="0" w:space="0" w:color="auto"/>
            <w:left w:val="none" w:sz="0" w:space="0" w:color="auto"/>
            <w:bottom w:val="none" w:sz="0" w:space="0" w:color="auto"/>
            <w:right w:val="none" w:sz="0" w:space="0" w:color="auto"/>
          </w:divBdr>
        </w:div>
        <w:div w:id="758060690">
          <w:marLeft w:val="0"/>
          <w:marRight w:val="0"/>
          <w:marTop w:val="0"/>
          <w:marBottom w:val="0"/>
          <w:divBdr>
            <w:top w:val="none" w:sz="0" w:space="0" w:color="auto"/>
            <w:left w:val="none" w:sz="0" w:space="0" w:color="auto"/>
            <w:bottom w:val="none" w:sz="0" w:space="0" w:color="auto"/>
            <w:right w:val="none" w:sz="0" w:space="0" w:color="auto"/>
          </w:divBdr>
        </w:div>
        <w:div w:id="2070952249">
          <w:marLeft w:val="0"/>
          <w:marRight w:val="0"/>
          <w:marTop w:val="0"/>
          <w:marBottom w:val="0"/>
          <w:divBdr>
            <w:top w:val="none" w:sz="0" w:space="0" w:color="auto"/>
            <w:left w:val="none" w:sz="0" w:space="0" w:color="auto"/>
            <w:bottom w:val="none" w:sz="0" w:space="0" w:color="auto"/>
            <w:right w:val="none" w:sz="0" w:space="0" w:color="auto"/>
          </w:divBdr>
        </w:div>
        <w:div w:id="1788424642">
          <w:marLeft w:val="0"/>
          <w:marRight w:val="0"/>
          <w:marTop w:val="0"/>
          <w:marBottom w:val="0"/>
          <w:divBdr>
            <w:top w:val="none" w:sz="0" w:space="0" w:color="auto"/>
            <w:left w:val="none" w:sz="0" w:space="0" w:color="auto"/>
            <w:bottom w:val="none" w:sz="0" w:space="0" w:color="auto"/>
            <w:right w:val="none" w:sz="0" w:space="0" w:color="auto"/>
          </w:divBdr>
        </w:div>
        <w:div w:id="1696269134">
          <w:marLeft w:val="0"/>
          <w:marRight w:val="0"/>
          <w:marTop w:val="0"/>
          <w:marBottom w:val="0"/>
          <w:divBdr>
            <w:top w:val="none" w:sz="0" w:space="0" w:color="auto"/>
            <w:left w:val="none" w:sz="0" w:space="0" w:color="auto"/>
            <w:bottom w:val="none" w:sz="0" w:space="0" w:color="auto"/>
            <w:right w:val="none" w:sz="0" w:space="0" w:color="auto"/>
          </w:divBdr>
        </w:div>
        <w:div w:id="1178619809">
          <w:marLeft w:val="0"/>
          <w:marRight w:val="0"/>
          <w:marTop w:val="0"/>
          <w:marBottom w:val="0"/>
          <w:divBdr>
            <w:top w:val="none" w:sz="0" w:space="0" w:color="auto"/>
            <w:left w:val="none" w:sz="0" w:space="0" w:color="auto"/>
            <w:bottom w:val="none" w:sz="0" w:space="0" w:color="auto"/>
            <w:right w:val="none" w:sz="0" w:space="0" w:color="auto"/>
          </w:divBdr>
        </w:div>
        <w:div w:id="1743677629">
          <w:marLeft w:val="0"/>
          <w:marRight w:val="0"/>
          <w:marTop w:val="0"/>
          <w:marBottom w:val="0"/>
          <w:divBdr>
            <w:top w:val="none" w:sz="0" w:space="0" w:color="auto"/>
            <w:left w:val="none" w:sz="0" w:space="0" w:color="auto"/>
            <w:bottom w:val="none" w:sz="0" w:space="0" w:color="auto"/>
            <w:right w:val="none" w:sz="0" w:space="0" w:color="auto"/>
          </w:divBdr>
        </w:div>
        <w:div w:id="799609118">
          <w:marLeft w:val="0"/>
          <w:marRight w:val="0"/>
          <w:marTop w:val="0"/>
          <w:marBottom w:val="0"/>
          <w:divBdr>
            <w:top w:val="none" w:sz="0" w:space="0" w:color="auto"/>
            <w:left w:val="none" w:sz="0" w:space="0" w:color="auto"/>
            <w:bottom w:val="none" w:sz="0" w:space="0" w:color="auto"/>
            <w:right w:val="none" w:sz="0" w:space="0" w:color="auto"/>
          </w:divBdr>
        </w:div>
        <w:div w:id="932589968">
          <w:marLeft w:val="0"/>
          <w:marRight w:val="0"/>
          <w:marTop w:val="0"/>
          <w:marBottom w:val="0"/>
          <w:divBdr>
            <w:top w:val="none" w:sz="0" w:space="0" w:color="auto"/>
            <w:left w:val="none" w:sz="0" w:space="0" w:color="auto"/>
            <w:bottom w:val="none" w:sz="0" w:space="0" w:color="auto"/>
            <w:right w:val="none" w:sz="0" w:space="0" w:color="auto"/>
          </w:divBdr>
        </w:div>
        <w:div w:id="159002483">
          <w:marLeft w:val="0"/>
          <w:marRight w:val="0"/>
          <w:marTop w:val="0"/>
          <w:marBottom w:val="0"/>
          <w:divBdr>
            <w:top w:val="none" w:sz="0" w:space="0" w:color="auto"/>
            <w:left w:val="none" w:sz="0" w:space="0" w:color="auto"/>
            <w:bottom w:val="none" w:sz="0" w:space="0" w:color="auto"/>
            <w:right w:val="none" w:sz="0" w:space="0" w:color="auto"/>
          </w:divBdr>
        </w:div>
        <w:div w:id="1616596843">
          <w:marLeft w:val="0"/>
          <w:marRight w:val="0"/>
          <w:marTop w:val="0"/>
          <w:marBottom w:val="0"/>
          <w:divBdr>
            <w:top w:val="none" w:sz="0" w:space="0" w:color="auto"/>
            <w:left w:val="none" w:sz="0" w:space="0" w:color="auto"/>
            <w:bottom w:val="none" w:sz="0" w:space="0" w:color="auto"/>
            <w:right w:val="none" w:sz="0" w:space="0" w:color="auto"/>
          </w:divBdr>
        </w:div>
        <w:div w:id="1656493272">
          <w:marLeft w:val="0"/>
          <w:marRight w:val="0"/>
          <w:marTop w:val="0"/>
          <w:marBottom w:val="0"/>
          <w:divBdr>
            <w:top w:val="none" w:sz="0" w:space="0" w:color="auto"/>
            <w:left w:val="none" w:sz="0" w:space="0" w:color="auto"/>
            <w:bottom w:val="none" w:sz="0" w:space="0" w:color="auto"/>
            <w:right w:val="none" w:sz="0" w:space="0" w:color="auto"/>
          </w:divBdr>
        </w:div>
        <w:div w:id="1039282213">
          <w:marLeft w:val="0"/>
          <w:marRight w:val="0"/>
          <w:marTop w:val="0"/>
          <w:marBottom w:val="0"/>
          <w:divBdr>
            <w:top w:val="none" w:sz="0" w:space="0" w:color="auto"/>
            <w:left w:val="none" w:sz="0" w:space="0" w:color="auto"/>
            <w:bottom w:val="none" w:sz="0" w:space="0" w:color="auto"/>
            <w:right w:val="none" w:sz="0" w:space="0" w:color="auto"/>
          </w:divBdr>
        </w:div>
        <w:div w:id="85618808">
          <w:marLeft w:val="0"/>
          <w:marRight w:val="0"/>
          <w:marTop w:val="0"/>
          <w:marBottom w:val="0"/>
          <w:divBdr>
            <w:top w:val="none" w:sz="0" w:space="0" w:color="auto"/>
            <w:left w:val="none" w:sz="0" w:space="0" w:color="auto"/>
            <w:bottom w:val="none" w:sz="0" w:space="0" w:color="auto"/>
            <w:right w:val="none" w:sz="0" w:space="0" w:color="auto"/>
          </w:divBdr>
        </w:div>
        <w:div w:id="1169443674">
          <w:marLeft w:val="0"/>
          <w:marRight w:val="0"/>
          <w:marTop w:val="0"/>
          <w:marBottom w:val="0"/>
          <w:divBdr>
            <w:top w:val="none" w:sz="0" w:space="0" w:color="auto"/>
            <w:left w:val="none" w:sz="0" w:space="0" w:color="auto"/>
            <w:bottom w:val="none" w:sz="0" w:space="0" w:color="auto"/>
            <w:right w:val="none" w:sz="0" w:space="0" w:color="auto"/>
          </w:divBdr>
        </w:div>
        <w:div w:id="1614358619">
          <w:marLeft w:val="0"/>
          <w:marRight w:val="0"/>
          <w:marTop w:val="0"/>
          <w:marBottom w:val="0"/>
          <w:divBdr>
            <w:top w:val="none" w:sz="0" w:space="0" w:color="auto"/>
            <w:left w:val="none" w:sz="0" w:space="0" w:color="auto"/>
            <w:bottom w:val="none" w:sz="0" w:space="0" w:color="auto"/>
            <w:right w:val="none" w:sz="0" w:space="0" w:color="auto"/>
          </w:divBdr>
        </w:div>
        <w:div w:id="1122574573">
          <w:marLeft w:val="0"/>
          <w:marRight w:val="0"/>
          <w:marTop w:val="0"/>
          <w:marBottom w:val="0"/>
          <w:divBdr>
            <w:top w:val="none" w:sz="0" w:space="0" w:color="auto"/>
            <w:left w:val="none" w:sz="0" w:space="0" w:color="auto"/>
            <w:bottom w:val="none" w:sz="0" w:space="0" w:color="auto"/>
            <w:right w:val="none" w:sz="0" w:space="0" w:color="auto"/>
          </w:divBdr>
        </w:div>
        <w:div w:id="791023964">
          <w:marLeft w:val="0"/>
          <w:marRight w:val="0"/>
          <w:marTop w:val="0"/>
          <w:marBottom w:val="0"/>
          <w:divBdr>
            <w:top w:val="none" w:sz="0" w:space="0" w:color="auto"/>
            <w:left w:val="none" w:sz="0" w:space="0" w:color="auto"/>
            <w:bottom w:val="none" w:sz="0" w:space="0" w:color="auto"/>
            <w:right w:val="none" w:sz="0" w:space="0" w:color="auto"/>
          </w:divBdr>
        </w:div>
        <w:div w:id="92016396">
          <w:marLeft w:val="0"/>
          <w:marRight w:val="0"/>
          <w:marTop w:val="0"/>
          <w:marBottom w:val="0"/>
          <w:divBdr>
            <w:top w:val="none" w:sz="0" w:space="0" w:color="auto"/>
            <w:left w:val="none" w:sz="0" w:space="0" w:color="auto"/>
            <w:bottom w:val="none" w:sz="0" w:space="0" w:color="auto"/>
            <w:right w:val="none" w:sz="0" w:space="0" w:color="auto"/>
          </w:divBdr>
        </w:div>
        <w:div w:id="1156409408">
          <w:marLeft w:val="0"/>
          <w:marRight w:val="0"/>
          <w:marTop w:val="0"/>
          <w:marBottom w:val="0"/>
          <w:divBdr>
            <w:top w:val="none" w:sz="0" w:space="0" w:color="auto"/>
            <w:left w:val="none" w:sz="0" w:space="0" w:color="auto"/>
            <w:bottom w:val="none" w:sz="0" w:space="0" w:color="auto"/>
            <w:right w:val="none" w:sz="0" w:space="0" w:color="auto"/>
          </w:divBdr>
        </w:div>
        <w:div w:id="395204929">
          <w:marLeft w:val="0"/>
          <w:marRight w:val="0"/>
          <w:marTop w:val="0"/>
          <w:marBottom w:val="0"/>
          <w:divBdr>
            <w:top w:val="none" w:sz="0" w:space="0" w:color="auto"/>
            <w:left w:val="none" w:sz="0" w:space="0" w:color="auto"/>
            <w:bottom w:val="none" w:sz="0" w:space="0" w:color="auto"/>
            <w:right w:val="none" w:sz="0" w:space="0" w:color="auto"/>
          </w:divBdr>
        </w:div>
        <w:div w:id="937493044">
          <w:marLeft w:val="0"/>
          <w:marRight w:val="0"/>
          <w:marTop w:val="0"/>
          <w:marBottom w:val="0"/>
          <w:divBdr>
            <w:top w:val="none" w:sz="0" w:space="0" w:color="auto"/>
            <w:left w:val="none" w:sz="0" w:space="0" w:color="auto"/>
            <w:bottom w:val="none" w:sz="0" w:space="0" w:color="auto"/>
            <w:right w:val="none" w:sz="0" w:space="0" w:color="auto"/>
          </w:divBdr>
        </w:div>
        <w:div w:id="150996486">
          <w:marLeft w:val="0"/>
          <w:marRight w:val="0"/>
          <w:marTop w:val="0"/>
          <w:marBottom w:val="0"/>
          <w:divBdr>
            <w:top w:val="none" w:sz="0" w:space="0" w:color="auto"/>
            <w:left w:val="none" w:sz="0" w:space="0" w:color="auto"/>
            <w:bottom w:val="none" w:sz="0" w:space="0" w:color="auto"/>
            <w:right w:val="none" w:sz="0" w:space="0" w:color="auto"/>
          </w:divBdr>
        </w:div>
        <w:div w:id="181015393">
          <w:marLeft w:val="0"/>
          <w:marRight w:val="0"/>
          <w:marTop w:val="0"/>
          <w:marBottom w:val="0"/>
          <w:divBdr>
            <w:top w:val="none" w:sz="0" w:space="0" w:color="auto"/>
            <w:left w:val="none" w:sz="0" w:space="0" w:color="auto"/>
            <w:bottom w:val="none" w:sz="0" w:space="0" w:color="auto"/>
            <w:right w:val="none" w:sz="0" w:space="0" w:color="auto"/>
          </w:divBdr>
        </w:div>
        <w:div w:id="222519960">
          <w:marLeft w:val="0"/>
          <w:marRight w:val="0"/>
          <w:marTop w:val="0"/>
          <w:marBottom w:val="0"/>
          <w:divBdr>
            <w:top w:val="none" w:sz="0" w:space="0" w:color="auto"/>
            <w:left w:val="none" w:sz="0" w:space="0" w:color="auto"/>
            <w:bottom w:val="none" w:sz="0" w:space="0" w:color="auto"/>
            <w:right w:val="none" w:sz="0" w:space="0" w:color="auto"/>
          </w:divBdr>
        </w:div>
        <w:div w:id="2124641664">
          <w:marLeft w:val="0"/>
          <w:marRight w:val="0"/>
          <w:marTop w:val="0"/>
          <w:marBottom w:val="0"/>
          <w:divBdr>
            <w:top w:val="none" w:sz="0" w:space="0" w:color="auto"/>
            <w:left w:val="none" w:sz="0" w:space="0" w:color="auto"/>
            <w:bottom w:val="none" w:sz="0" w:space="0" w:color="auto"/>
            <w:right w:val="none" w:sz="0" w:space="0" w:color="auto"/>
          </w:divBdr>
        </w:div>
        <w:div w:id="1544904352">
          <w:marLeft w:val="0"/>
          <w:marRight w:val="0"/>
          <w:marTop w:val="0"/>
          <w:marBottom w:val="0"/>
          <w:divBdr>
            <w:top w:val="none" w:sz="0" w:space="0" w:color="auto"/>
            <w:left w:val="none" w:sz="0" w:space="0" w:color="auto"/>
            <w:bottom w:val="none" w:sz="0" w:space="0" w:color="auto"/>
            <w:right w:val="none" w:sz="0" w:space="0" w:color="auto"/>
          </w:divBdr>
        </w:div>
        <w:div w:id="1378313137">
          <w:marLeft w:val="0"/>
          <w:marRight w:val="0"/>
          <w:marTop w:val="0"/>
          <w:marBottom w:val="0"/>
          <w:divBdr>
            <w:top w:val="none" w:sz="0" w:space="0" w:color="auto"/>
            <w:left w:val="none" w:sz="0" w:space="0" w:color="auto"/>
            <w:bottom w:val="none" w:sz="0" w:space="0" w:color="auto"/>
            <w:right w:val="none" w:sz="0" w:space="0" w:color="auto"/>
          </w:divBdr>
        </w:div>
        <w:div w:id="538858559">
          <w:marLeft w:val="0"/>
          <w:marRight w:val="0"/>
          <w:marTop w:val="0"/>
          <w:marBottom w:val="0"/>
          <w:divBdr>
            <w:top w:val="none" w:sz="0" w:space="0" w:color="auto"/>
            <w:left w:val="none" w:sz="0" w:space="0" w:color="auto"/>
            <w:bottom w:val="none" w:sz="0" w:space="0" w:color="auto"/>
            <w:right w:val="none" w:sz="0" w:space="0" w:color="auto"/>
          </w:divBdr>
        </w:div>
        <w:div w:id="605890164">
          <w:marLeft w:val="0"/>
          <w:marRight w:val="0"/>
          <w:marTop w:val="0"/>
          <w:marBottom w:val="0"/>
          <w:divBdr>
            <w:top w:val="none" w:sz="0" w:space="0" w:color="auto"/>
            <w:left w:val="none" w:sz="0" w:space="0" w:color="auto"/>
            <w:bottom w:val="none" w:sz="0" w:space="0" w:color="auto"/>
            <w:right w:val="none" w:sz="0" w:space="0" w:color="auto"/>
          </w:divBdr>
        </w:div>
        <w:div w:id="993335482">
          <w:marLeft w:val="0"/>
          <w:marRight w:val="0"/>
          <w:marTop w:val="0"/>
          <w:marBottom w:val="0"/>
          <w:divBdr>
            <w:top w:val="none" w:sz="0" w:space="0" w:color="auto"/>
            <w:left w:val="none" w:sz="0" w:space="0" w:color="auto"/>
            <w:bottom w:val="none" w:sz="0" w:space="0" w:color="auto"/>
            <w:right w:val="none" w:sz="0" w:space="0" w:color="auto"/>
          </w:divBdr>
        </w:div>
        <w:div w:id="808741395">
          <w:marLeft w:val="0"/>
          <w:marRight w:val="0"/>
          <w:marTop w:val="0"/>
          <w:marBottom w:val="0"/>
          <w:divBdr>
            <w:top w:val="none" w:sz="0" w:space="0" w:color="auto"/>
            <w:left w:val="none" w:sz="0" w:space="0" w:color="auto"/>
            <w:bottom w:val="none" w:sz="0" w:space="0" w:color="auto"/>
            <w:right w:val="none" w:sz="0" w:space="0" w:color="auto"/>
          </w:divBdr>
        </w:div>
        <w:div w:id="1530100077">
          <w:marLeft w:val="0"/>
          <w:marRight w:val="0"/>
          <w:marTop w:val="0"/>
          <w:marBottom w:val="0"/>
          <w:divBdr>
            <w:top w:val="none" w:sz="0" w:space="0" w:color="auto"/>
            <w:left w:val="none" w:sz="0" w:space="0" w:color="auto"/>
            <w:bottom w:val="none" w:sz="0" w:space="0" w:color="auto"/>
            <w:right w:val="none" w:sz="0" w:space="0" w:color="auto"/>
          </w:divBdr>
        </w:div>
        <w:div w:id="1954052379">
          <w:marLeft w:val="0"/>
          <w:marRight w:val="0"/>
          <w:marTop w:val="0"/>
          <w:marBottom w:val="0"/>
          <w:divBdr>
            <w:top w:val="none" w:sz="0" w:space="0" w:color="auto"/>
            <w:left w:val="none" w:sz="0" w:space="0" w:color="auto"/>
            <w:bottom w:val="none" w:sz="0" w:space="0" w:color="auto"/>
            <w:right w:val="none" w:sz="0" w:space="0" w:color="auto"/>
          </w:divBdr>
        </w:div>
        <w:div w:id="870723905">
          <w:marLeft w:val="0"/>
          <w:marRight w:val="0"/>
          <w:marTop w:val="0"/>
          <w:marBottom w:val="0"/>
          <w:divBdr>
            <w:top w:val="none" w:sz="0" w:space="0" w:color="auto"/>
            <w:left w:val="none" w:sz="0" w:space="0" w:color="auto"/>
            <w:bottom w:val="none" w:sz="0" w:space="0" w:color="auto"/>
            <w:right w:val="none" w:sz="0" w:space="0" w:color="auto"/>
          </w:divBdr>
        </w:div>
        <w:div w:id="647325986">
          <w:marLeft w:val="0"/>
          <w:marRight w:val="0"/>
          <w:marTop w:val="0"/>
          <w:marBottom w:val="0"/>
          <w:divBdr>
            <w:top w:val="none" w:sz="0" w:space="0" w:color="auto"/>
            <w:left w:val="none" w:sz="0" w:space="0" w:color="auto"/>
            <w:bottom w:val="none" w:sz="0" w:space="0" w:color="auto"/>
            <w:right w:val="none" w:sz="0" w:space="0" w:color="auto"/>
          </w:divBdr>
        </w:div>
        <w:div w:id="1741443712">
          <w:marLeft w:val="0"/>
          <w:marRight w:val="0"/>
          <w:marTop w:val="0"/>
          <w:marBottom w:val="0"/>
          <w:divBdr>
            <w:top w:val="none" w:sz="0" w:space="0" w:color="auto"/>
            <w:left w:val="none" w:sz="0" w:space="0" w:color="auto"/>
            <w:bottom w:val="none" w:sz="0" w:space="0" w:color="auto"/>
            <w:right w:val="none" w:sz="0" w:space="0" w:color="auto"/>
          </w:divBdr>
        </w:div>
        <w:div w:id="305857402">
          <w:marLeft w:val="0"/>
          <w:marRight w:val="0"/>
          <w:marTop w:val="0"/>
          <w:marBottom w:val="0"/>
          <w:divBdr>
            <w:top w:val="none" w:sz="0" w:space="0" w:color="auto"/>
            <w:left w:val="none" w:sz="0" w:space="0" w:color="auto"/>
            <w:bottom w:val="none" w:sz="0" w:space="0" w:color="auto"/>
            <w:right w:val="none" w:sz="0" w:space="0" w:color="auto"/>
          </w:divBdr>
        </w:div>
        <w:div w:id="1769688832">
          <w:marLeft w:val="0"/>
          <w:marRight w:val="0"/>
          <w:marTop w:val="0"/>
          <w:marBottom w:val="0"/>
          <w:divBdr>
            <w:top w:val="none" w:sz="0" w:space="0" w:color="auto"/>
            <w:left w:val="none" w:sz="0" w:space="0" w:color="auto"/>
            <w:bottom w:val="none" w:sz="0" w:space="0" w:color="auto"/>
            <w:right w:val="none" w:sz="0" w:space="0" w:color="auto"/>
          </w:divBdr>
        </w:div>
        <w:div w:id="1302996758">
          <w:marLeft w:val="0"/>
          <w:marRight w:val="0"/>
          <w:marTop w:val="0"/>
          <w:marBottom w:val="0"/>
          <w:divBdr>
            <w:top w:val="none" w:sz="0" w:space="0" w:color="auto"/>
            <w:left w:val="none" w:sz="0" w:space="0" w:color="auto"/>
            <w:bottom w:val="none" w:sz="0" w:space="0" w:color="auto"/>
            <w:right w:val="none" w:sz="0" w:space="0" w:color="auto"/>
          </w:divBdr>
        </w:div>
        <w:div w:id="125202110">
          <w:marLeft w:val="0"/>
          <w:marRight w:val="0"/>
          <w:marTop w:val="0"/>
          <w:marBottom w:val="0"/>
          <w:divBdr>
            <w:top w:val="none" w:sz="0" w:space="0" w:color="auto"/>
            <w:left w:val="none" w:sz="0" w:space="0" w:color="auto"/>
            <w:bottom w:val="none" w:sz="0" w:space="0" w:color="auto"/>
            <w:right w:val="none" w:sz="0" w:space="0" w:color="auto"/>
          </w:divBdr>
        </w:div>
        <w:div w:id="360325852">
          <w:marLeft w:val="0"/>
          <w:marRight w:val="0"/>
          <w:marTop w:val="0"/>
          <w:marBottom w:val="0"/>
          <w:divBdr>
            <w:top w:val="none" w:sz="0" w:space="0" w:color="auto"/>
            <w:left w:val="none" w:sz="0" w:space="0" w:color="auto"/>
            <w:bottom w:val="none" w:sz="0" w:space="0" w:color="auto"/>
            <w:right w:val="none" w:sz="0" w:space="0" w:color="auto"/>
          </w:divBdr>
        </w:div>
        <w:div w:id="1786923854">
          <w:marLeft w:val="0"/>
          <w:marRight w:val="0"/>
          <w:marTop w:val="0"/>
          <w:marBottom w:val="0"/>
          <w:divBdr>
            <w:top w:val="none" w:sz="0" w:space="0" w:color="auto"/>
            <w:left w:val="none" w:sz="0" w:space="0" w:color="auto"/>
            <w:bottom w:val="none" w:sz="0" w:space="0" w:color="auto"/>
            <w:right w:val="none" w:sz="0" w:space="0" w:color="auto"/>
          </w:divBdr>
        </w:div>
        <w:div w:id="203296072">
          <w:marLeft w:val="0"/>
          <w:marRight w:val="0"/>
          <w:marTop w:val="0"/>
          <w:marBottom w:val="0"/>
          <w:divBdr>
            <w:top w:val="none" w:sz="0" w:space="0" w:color="auto"/>
            <w:left w:val="none" w:sz="0" w:space="0" w:color="auto"/>
            <w:bottom w:val="none" w:sz="0" w:space="0" w:color="auto"/>
            <w:right w:val="none" w:sz="0" w:space="0" w:color="auto"/>
          </w:divBdr>
        </w:div>
        <w:div w:id="70591312">
          <w:marLeft w:val="0"/>
          <w:marRight w:val="0"/>
          <w:marTop w:val="0"/>
          <w:marBottom w:val="0"/>
          <w:divBdr>
            <w:top w:val="none" w:sz="0" w:space="0" w:color="auto"/>
            <w:left w:val="none" w:sz="0" w:space="0" w:color="auto"/>
            <w:bottom w:val="none" w:sz="0" w:space="0" w:color="auto"/>
            <w:right w:val="none" w:sz="0" w:space="0" w:color="auto"/>
          </w:divBdr>
        </w:div>
      </w:divsChild>
    </w:div>
    <w:div w:id="1320425455">
      <w:bodyDiv w:val="1"/>
      <w:marLeft w:val="0"/>
      <w:marRight w:val="0"/>
      <w:marTop w:val="0"/>
      <w:marBottom w:val="0"/>
      <w:divBdr>
        <w:top w:val="none" w:sz="0" w:space="0" w:color="auto"/>
        <w:left w:val="none" w:sz="0" w:space="0" w:color="auto"/>
        <w:bottom w:val="none" w:sz="0" w:space="0" w:color="auto"/>
        <w:right w:val="none" w:sz="0" w:space="0" w:color="auto"/>
      </w:divBdr>
      <w:divsChild>
        <w:div w:id="801583025">
          <w:marLeft w:val="0"/>
          <w:marRight w:val="0"/>
          <w:marTop w:val="0"/>
          <w:marBottom w:val="0"/>
          <w:divBdr>
            <w:top w:val="none" w:sz="0" w:space="0" w:color="auto"/>
            <w:left w:val="none" w:sz="0" w:space="0" w:color="auto"/>
            <w:bottom w:val="none" w:sz="0" w:space="0" w:color="auto"/>
            <w:right w:val="none" w:sz="0" w:space="0" w:color="auto"/>
          </w:divBdr>
          <w:divsChild>
            <w:div w:id="927956422">
              <w:marLeft w:val="0"/>
              <w:marRight w:val="60"/>
              <w:marTop w:val="0"/>
              <w:marBottom w:val="0"/>
              <w:divBdr>
                <w:top w:val="none" w:sz="0" w:space="0" w:color="auto"/>
                <w:left w:val="none" w:sz="0" w:space="0" w:color="auto"/>
                <w:bottom w:val="none" w:sz="0" w:space="0" w:color="auto"/>
                <w:right w:val="none" w:sz="0" w:space="0" w:color="auto"/>
              </w:divBdr>
              <w:divsChild>
                <w:div w:id="915241774">
                  <w:marLeft w:val="0"/>
                  <w:marRight w:val="0"/>
                  <w:marTop w:val="0"/>
                  <w:marBottom w:val="120"/>
                  <w:divBdr>
                    <w:top w:val="single" w:sz="6" w:space="0" w:color="C0C0C0"/>
                    <w:left w:val="single" w:sz="6" w:space="0" w:color="D9D9D9"/>
                    <w:bottom w:val="single" w:sz="6" w:space="0" w:color="D9D9D9"/>
                    <w:right w:val="single" w:sz="6" w:space="0" w:color="D9D9D9"/>
                  </w:divBdr>
                  <w:divsChild>
                    <w:div w:id="11707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7739">
          <w:marLeft w:val="0"/>
          <w:marRight w:val="0"/>
          <w:marTop w:val="0"/>
          <w:marBottom w:val="0"/>
          <w:divBdr>
            <w:top w:val="none" w:sz="0" w:space="0" w:color="auto"/>
            <w:left w:val="none" w:sz="0" w:space="0" w:color="auto"/>
            <w:bottom w:val="none" w:sz="0" w:space="0" w:color="auto"/>
            <w:right w:val="none" w:sz="0" w:space="0" w:color="auto"/>
          </w:divBdr>
          <w:divsChild>
            <w:div w:id="539243083">
              <w:marLeft w:val="60"/>
              <w:marRight w:val="0"/>
              <w:marTop w:val="0"/>
              <w:marBottom w:val="0"/>
              <w:divBdr>
                <w:top w:val="none" w:sz="0" w:space="0" w:color="auto"/>
                <w:left w:val="none" w:sz="0" w:space="0" w:color="auto"/>
                <w:bottom w:val="none" w:sz="0" w:space="0" w:color="auto"/>
                <w:right w:val="none" w:sz="0" w:space="0" w:color="auto"/>
              </w:divBdr>
              <w:divsChild>
                <w:div w:id="270475440">
                  <w:marLeft w:val="0"/>
                  <w:marRight w:val="0"/>
                  <w:marTop w:val="0"/>
                  <w:marBottom w:val="0"/>
                  <w:divBdr>
                    <w:top w:val="none" w:sz="0" w:space="0" w:color="auto"/>
                    <w:left w:val="none" w:sz="0" w:space="0" w:color="auto"/>
                    <w:bottom w:val="none" w:sz="0" w:space="0" w:color="auto"/>
                    <w:right w:val="none" w:sz="0" w:space="0" w:color="auto"/>
                  </w:divBdr>
                  <w:divsChild>
                    <w:div w:id="688718612">
                      <w:marLeft w:val="0"/>
                      <w:marRight w:val="0"/>
                      <w:marTop w:val="0"/>
                      <w:marBottom w:val="120"/>
                      <w:divBdr>
                        <w:top w:val="single" w:sz="6" w:space="0" w:color="F5F5F5"/>
                        <w:left w:val="single" w:sz="6" w:space="0" w:color="F5F5F5"/>
                        <w:bottom w:val="single" w:sz="6" w:space="0" w:color="F5F5F5"/>
                        <w:right w:val="single" w:sz="6" w:space="0" w:color="F5F5F5"/>
                      </w:divBdr>
                      <w:divsChild>
                        <w:div w:id="1791775697">
                          <w:marLeft w:val="0"/>
                          <w:marRight w:val="0"/>
                          <w:marTop w:val="0"/>
                          <w:marBottom w:val="0"/>
                          <w:divBdr>
                            <w:top w:val="none" w:sz="0" w:space="0" w:color="auto"/>
                            <w:left w:val="none" w:sz="0" w:space="0" w:color="auto"/>
                            <w:bottom w:val="none" w:sz="0" w:space="0" w:color="auto"/>
                            <w:right w:val="none" w:sz="0" w:space="0" w:color="auto"/>
                          </w:divBdr>
                          <w:divsChild>
                            <w:div w:id="11099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441482">
      <w:bodyDiv w:val="1"/>
      <w:marLeft w:val="0"/>
      <w:marRight w:val="0"/>
      <w:marTop w:val="0"/>
      <w:marBottom w:val="0"/>
      <w:divBdr>
        <w:top w:val="none" w:sz="0" w:space="0" w:color="auto"/>
        <w:left w:val="none" w:sz="0" w:space="0" w:color="auto"/>
        <w:bottom w:val="none" w:sz="0" w:space="0" w:color="auto"/>
        <w:right w:val="none" w:sz="0" w:space="0" w:color="auto"/>
      </w:divBdr>
    </w:div>
    <w:div w:id="2004579091">
      <w:bodyDiv w:val="1"/>
      <w:marLeft w:val="0"/>
      <w:marRight w:val="0"/>
      <w:marTop w:val="0"/>
      <w:marBottom w:val="0"/>
      <w:divBdr>
        <w:top w:val="none" w:sz="0" w:space="0" w:color="auto"/>
        <w:left w:val="none" w:sz="0" w:space="0" w:color="auto"/>
        <w:bottom w:val="none" w:sz="0" w:space="0" w:color="auto"/>
        <w:right w:val="none" w:sz="0" w:space="0" w:color="auto"/>
      </w:divBdr>
    </w:div>
    <w:div w:id="2063944336">
      <w:bodyDiv w:val="1"/>
      <w:marLeft w:val="0"/>
      <w:marRight w:val="0"/>
      <w:marTop w:val="0"/>
      <w:marBottom w:val="0"/>
      <w:divBdr>
        <w:top w:val="none" w:sz="0" w:space="0" w:color="auto"/>
        <w:left w:val="none" w:sz="0" w:space="0" w:color="auto"/>
        <w:bottom w:val="none" w:sz="0" w:space="0" w:color="auto"/>
        <w:right w:val="none" w:sz="0" w:space="0" w:color="auto"/>
      </w:divBdr>
    </w:div>
    <w:div w:id="21283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ema16</b:Tag>
    <b:SourceType>InternetSite</b:SourceType>
    <b:Guid>{C1AB7EAA-A70C-496D-A8F9-55F3769A5BE8}</b:Guid>
    <b:Title>emarketer</b:Title>
    <b:Year>2016</b:Year>
    <b:InternetSiteTitle>emarketer</b:InternetSiteTitle>
    <b:Month>Octubre</b:Month>
    <b:Day>26</b:Day>
    <b:URL>https://www.emarketer.com/Articles/Print.aspx?R=1014644</b:URL>
    <b:RefOrder>1</b:RefOrder>
  </b:Source>
</b:Sources>
</file>

<file path=customXml/itemProps1.xml><?xml version="1.0" encoding="utf-8"?>
<ds:datastoreItem xmlns:ds="http://schemas.openxmlformats.org/officeDocument/2006/customXml" ds:itemID="{8F429937-2B1D-4B44-9A36-F9DD68F9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15403</Words>
  <Characters>84722</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Patricia Rojas Berrio</dc:creator>
  <cp:lastModifiedBy>Gonzalez Christian Alexis (Gcia. Mercadeo)</cp:lastModifiedBy>
  <cp:revision>15</cp:revision>
  <cp:lastPrinted>2016-12-04T23:38:00Z</cp:lastPrinted>
  <dcterms:created xsi:type="dcterms:W3CDTF">2017-04-23T12:35:00Z</dcterms:created>
  <dcterms:modified xsi:type="dcterms:W3CDTF">2017-04-24T18:33:00Z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0a28bb44-e4ee-367e-ade0-db3ccafa99e6</vt:lpwstr>
  </property>
</Properties>
</file>