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7A992" w14:textId="09190194" w:rsidR="00D0052A" w:rsidRPr="00607FBB" w:rsidRDefault="00607FBB" w:rsidP="00607FBB">
      <w:pPr>
        <w:pStyle w:val="Ttulo4"/>
        <w:jc w:val="center"/>
        <w:rPr>
          <w:rFonts w:ascii="Times New Roman" w:eastAsiaTheme="minorHAnsi" w:hAnsi="Times New Roman" w:cs="Times New Roman"/>
          <w:bCs w:val="0"/>
          <w:i w:val="0"/>
          <w:iCs w:val="0"/>
          <w:color w:val="2E74B5" w:themeColor="accent1" w:themeShade="BF"/>
          <w:sz w:val="32"/>
          <w:szCs w:val="24"/>
        </w:rPr>
      </w:pPr>
      <w:bookmarkStart w:id="0" w:name="_GoBack"/>
      <w:bookmarkEnd w:id="0"/>
      <w:r w:rsidRPr="00607FBB">
        <w:rPr>
          <w:rFonts w:ascii="Times New Roman" w:eastAsiaTheme="minorHAnsi" w:hAnsi="Times New Roman" w:cs="Times New Roman"/>
          <w:bCs w:val="0"/>
          <w:i w:val="0"/>
          <w:iCs w:val="0"/>
          <w:color w:val="2E74B5" w:themeColor="accent1" w:themeShade="BF"/>
          <w:sz w:val="32"/>
          <w:szCs w:val="24"/>
        </w:rPr>
        <w:t>EL CONOCIMIENTO DE MARCA EN FACEBOOK APLICADO A EMBAJADORES DE MARCA DE PRODUCTOS FITNESS</w:t>
      </w:r>
    </w:p>
    <w:p w14:paraId="64FB9ADC" w14:textId="4F343AC9" w:rsidR="00D738E8" w:rsidRPr="00D738E8" w:rsidRDefault="00D738E8" w:rsidP="00D738E8">
      <w:pPr>
        <w:rPr>
          <w:rFonts w:ascii="Arial" w:hAnsi="Arial" w:cs="Arial"/>
          <w:b/>
          <w:color w:val="2E74B5" w:themeColor="accent1" w:themeShade="BF"/>
          <w:sz w:val="24"/>
          <w:szCs w:val="24"/>
        </w:rPr>
      </w:pPr>
      <w:r w:rsidRPr="00D738E8">
        <w:rPr>
          <w:rFonts w:ascii="Arial" w:hAnsi="Arial" w:cs="Arial"/>
          <w:b/>
          <w:sz w:val="24"/>
          <w:szCs w:val="24"/>
        </w:rPr>
        <w:br/>
      </w:r>
      <w:r w:rsidRPr="00D738E8">
        <w:rPr>
          <w:rFonts w:ascii="Arial" w:hAnsi="Arial" w:cs="Arial"/>
          <w:sz w:val="24"/>
          <w:szCs w:val="24"/>
        </w:rPr>
        <w:t>Primer avance</w:t>
      </w:r>
      <w:r w:rsidRPr="00D738E8">
        <w:rPr>
          <w:rFonts w:ascii="Arial" w:hAnsi="Arial" w:cs="Arial"/>
          <w:sz w:val="24"/>
          <w:szCs w:val="24"/>
        </w:rPr>
        <w:br/>
        <w:t xml:space="preserve">Línea de profundización: </w:t>
      </w:r>
      <w:r w:rsidR="00D0052A">
        <w:rPr>
          <w:rFonts w:ascii="Arial" w:hAnsi="Arial" w:cs="Arial"/>
          <w:color w:val="2E74B5" w:themeColor="accent1" w:themeShade="BF"/>
          <w:sz w:val="24"/>
          <w:szCs w:val="24"/>
        </w:rPr>
        <w:t>Marca</w:t>
      </w:r>
      <w:r w:rsidR="008B24E5">
        <w:rPr>
          <w:rFonts w:ascii="Arial" w:hAnsi="Arial" w:cs="Arial"/>
          <w:color w:val="2E74B5" w:themeColor="accent1" w:themeShade="BF"/>
          <w:sz w:val="24"/>
          <w:szCs w:val="24"/>
        </w:rPr>
        <w:br/>
      </w:r>
      <w:r w:rsidR="008B24E5" w:rsidRPr="008B24E5">
        <w:rPr>
          <w:rFonts w:ascii="Arial" w:hAnsi="Arial" w:cs="Arial"/>
          <w:sz w:val="24"/>
          <w:szCs w:val="24"/>
        </w:rPr>
        <w:t>Grupo de Investigación Mercadeo I+2</w:t>
      </w:r>
      <w:r w:rsidRPr="00D738E8">
        <w:rPr>
          <w:rFonts w:ascii="Arial" w:hAnsi="Arial" w:cs="Arial"/>
          <w:b/>
          <w:sz w:val="24"/>
          <w:szCs w:val="24"/>
        </w:rPr>
        <w:br/>
      </w:r>
      <w:r w:rsidRPr="00D738E8">
        <w:rPr>
          <w:rFonts w:ascii="Arial" w:hAnsi="Arial" w:cs="Arial"/>
          <w:b/>
          <w:sz w:val="24"/>
          <w:szCs w:val="24"/>
        </w:rPr>
        <w:br/>
      </w:r>
      <w:r w:rsidR="00DF0DFC">
        <w:rPr>
          <w:rFonts w:ascii="Arial" w:hAnsi="Arial" w:cs="Arial"/>
          <w:b/>
          <w:color w:val="2E74B5" w:themeColor="accent1" w:themeShade="BF"/>
          <w:sz w:val="28"/>
          <w:szCs w:val="24"/>
        </w:rPr>
        <w:t>María</w:t>
      </w:r>
      <w:r w:rsidR="00D0052A">
        <w:rPr>
          <w:rFonts w:ascii="Arial" w:hAnsi="Arial" w:cs="Arial"/>
          <w:b/>
          <w:color w:val="2E74B5" w:themeColor="accent1" w:themeShade="BF"/>
          <w:sz w:val="28"/>
          <w:szCs w:val="24"/>
        </w:rPr>
        <w:t xml:space="preserve"> Carolina Lozano</w:t>
      </w:r>
      <w:r w:rsidRPr="00D738E8">
        <w:rPr>
          <w:rFonts w:ascii="Arial" w:hAnsi="Arial" w:cs="Arial"/>
          <w:b/>
          <w:sz w:val="24"/>
          <w:szCs w:val="24"/>
        </w:rPr>
        <w:br/>
      </w:r>
      <w:r w:rsidRPr="00D738E8">
        <w:rPr>
          <w:rFonts w:ascii="Arial" w:hAnsi="Arial" w:cs="Arial"/>
          <w:sz w:val="24"/>
          <w:szCs w:val="24"/>
        </w:rPr>
        <w:t xml:space="preserve">Asesor temático: </w:t>
      </w:r>
      <w:r w:rsidR="00D0052A" w:rsidRPr="00EF08CF">
        <w:rPr>
          <w:rFonts w:ascii="Arial" w:hAnsi="Arial" w:cs="Arial"/>
          <w:color w:val="2E74B5" w:themeColor="accent1" w:themeShade="BF"/>
          <w:sz w:val="24"/>
          <w:szCs w:val="24"/>
        </w:rPr>
        <w:t>Leonardo Ortegón</w:t>
      </w:r>
      <w:r w:rsidR="00D0052A">
        <w:rPr>
          <w:rFonts w:ascii="Arial" w:hAnsi="Arial" w:cs="Arial"/>
          <w:sz w:val="24"/>
          <w:szCs w:val="24"/>
        </w:rPr>
        <w:t xml:space="preserve"> </w:t>
      </w:r>
      <w:proofErr w:type="spellStart"/>
      <w:r w:rsidR="00D0052A">
        <w:rPr>
          <w:rFonts w:ascii="Arial" w:hAnsi="Arial" w:cs="Arial"/>
          <w:color w:val="2E74B5" w:themeColor="accent1" w:themeShade="BF"/>
          <w:sz w:val="24"/>
          <w:szCs w:val="24"/>
        </w:rPr>
        <w:t>Ph.D</w:t>
      </w:r>
      <w:proofErr w:type="spellEnd"/>
      <w:r w:rsidR="00D0052A">
        <w:rPr>
          <w:rFonts w:ascii="Arial" w:hAnsi="Arial" w:cs="Arial"/>
          <w:color w:val="2E74B5" w:themeColor="accent1" w:themeShade="BF"/>
          <w:sz w:val="24"/>
          <w:szCs w:val="24"/>
        </w:rPr>
        <w:t xml:space="preserve"> (s)</w:t>
      </w:r>
      <w:r w:rsidRPr="00D738E8">
        <w:rPr>
          <w:rFonts w:ascii="Arial" w:hAnsi="Arial" w:cs="Arial"/>
          <w:sz w:val="24"/>
          <w:szCs w:val="24"/>
        </w:rPr>
        <w:br/>
        <w:t>Supervisor metodológico:</w:t>
      </w:r>
      <w:r w:rsidRPr="00D738E8">
        <w:rPr>
          <w:rFonts w:ascii="Arial" w:hAnsi="Arial" w:cs="Arial"/>
          <w:color w:val="2E74B5" w:themeColor="accent1" w:themeShade="BF"/>
          <w:sz w:val="24"/>
          <w:szCs w:val="24"/>
        </w:rPr>
        <w:t xml:space="preserve"> </w:t>
      </w:r>
      <w:r w:rsidR="00D0052A" w:rsidRPr="00EF08CF">
        <w:rPr>
          <w:rFonts w:ascii="Arial" w:hAnsi="Arial" w:cs="Arial"/>
          <w:color w:val="2E74B5" w:themeColor="accent1" w:themeShade="BF"/>
          <w:sz w:val="24"/>
          <w:szCs w:val="24"/>
        </w:rPr>
        <w:t>Javier Sánchez Castañeda</w:t>
      </w:r>
      <w:r w:rsidR="00D0052A">
        <w:rPr>
          <w:rFonts w:ascii="Arial" w:hAnsi="Arial" w:cs="Arial"/>
          <w:sz w:val="24"/>
          <w:szCs w:val="24"/>
        </w:rPr>
        <w:t xml:space="preserve"> </w:t>
      </w:r>
      <w:r w:rsidR="00D0052A">
        <w:rPr>
          <w:rFonts w:ascii="Arial" w:hAnsi="Arial" w:cs="Arial"/>
          <w:color w:val="2E74B5" w:themeColor="accent1" w:themeShade="BF"/>
          <w:sz w:val="24"/>
          <w:szCs w:val="24"/>
        </w:rPr>
        <w:t>MG</w:t>
      </w:r>
      <w:r w:rsidRPr="00D738E8">
        <w:rPr>
          <w:rFonts w:ascii="Arial" w:hAnsi="Arial" w:cs="Arial"/>
          <w:b/>
          <w:sz w:val="24"/>
          <w:szCs w:val="24"/>
        </w:rPr>
        <w:br/>
      </w:r>
    </w:p>
    <w:p w14:paraId="1EE10290" w14:textId="298FE257" w:rsidR="00D738E8" w:rsidRPr="00D738E8" w:rsidRDefault="00593B1A" w:rsidP="00D738E8">
      <w:pPr>
        <w:rPr>
          <w:rFonts w:ascii="Arial" w:hAnsi="Arial" w:cs="Arial"/>
          <w:i/>
          <w:color w:val="2E74B5" w:themeColor="accent1" w:themeShade="BF"/>
          <w:sz w:val="24"/>
          <w:szCs w:val="24"/>
        </w:rPr>
      </w:pPr>
      <w:r>
        <w:rPr>
          <w:rFonts w:ascii="Arial" w:hAnsi="Arial" w:cs="Arial"/>
          <w:i/>
          <w:color w:val="2E74B5" w:themeColor="accent1" w:themeShade="BF"/>
          <w:sz w:val="24"/>
          <w:szCs w:val="24"/>
        </w:rPr>
        <w:t>Noviembre 2016</w:t>
      </w:r>
    </w:p>
    <w:p w14:paraId="18985DF9" w14:textId="77777777" w:rsidR="00D738E8" w:rsidRDefault="00D738E8" w:rsidP="00D738E8">
      <w:pPr>
        <w:spacing w:line="240" w:lineRule="auto"/>
        <w:rPr>
          <w:rFonts w:ascii="Arial" w:hAnsi="Arial" w:cs="Arial"/>
          <w:b/>
          <w:sz w:val="24"/>
          <w:szCs w:val="24"/>
        </w:rPr>
      </w:pPr>
      <w:r>
        <w:rPr>
          <w:rFonts w:ascii="Arial" w:hAnsi="Arial" w:cs="Arial"/>
          <w:b/>
          <w:sz w:val="24"/>
          <w:szCs w:val="24"/>
        </w:rPr>
        <w:t>____________</w:t>
      </w:r>
    </w:p>
    <w:p w14:paraId="556578BD" w14:textId="3CFCD3C6" w:rsidR="00D738E8" w:rsidRPr="00D738E8" w:rsidRDefault="00D738E8" w:rsidP="00D738E8">
      <w:pPr>
        <w:spacing w:line="240" w:lineRule="auto"/>
        <w:rPr>
          <w:rFonts w:ascii="Arial" w:hAnsi="Arial" w:cs="Arial"/>
          <w:b/>
          <w:sz w:val="24"/>
          <w:szCs w:val="24"/>
        </w:rPr>
      </w:pPr>
      <w:r w:rsidRPr="00D738E8">
        <w:rPr>
          <w:rFonts w:ascii="Arial" w:hAnsi="Arial" w:cs="Arial"/>
          <w:b/>
          <w:sz w:val="24"/>
          <w:szCs w:val="24"/>
        </w:rPr>
        <w:t xml:space="preserve">Resumen </w:t>
      </w:r>
    </w:p>
    <w:p w14:paraId="307732B1" w14:textId="68B7C4F0" w:rsidR="00BB77A6" w:rsidRPr="00036A51" w:rsidRDefault="00BB77A6" w:rsidP="00BB77A6">
      <w:pPr>
        <w:spacing w:line="360" w:lineRule="auto"/>
        <w:jc w:val="both"/>
        <w:rPr>
          <w:rFonts w:ascii="Arial" w:hAnsi="Arial" w:cs="Arial"/>
          <w:color w:val="2E74B5" w:themeColor="accent1" w:themeShade="BF"/>
          <w:sz w:val="24"/>
          <w:szCs w:val="24"/>
        </w:rPr>
      </w:pPr>
      <w:r w:rsidRPr="00036A51">
        <w:rPr>
          <w:rFonts w:ascii="Arial" w:hAnsi="Arial" w:cs="Arial"/>
          <w:color w:val="2E74B5" w:themeColor="accent1" w:themeShade="BF"/>
          <w:sz w:val="24"/>
          <w:szCs w:val="24"/>
        </w:rPr>
        <w:t xml:space="preserve">Es un reto para </w:t>
      </w:r>
      <w:r>
        <w:rPr>
          <w:rFonts w:ascii="Arial" w:hAnsi="Arial" w:cs="Arial"/>
          <w:color w:val="2E74B5" w:themeColor="accent1" w:themeShade="BF"/>
          <w:sz w:val="24"/>
          <w:szCs w:val="24"/>
        </w:rPr>
        <w:t xml:space="preserve">los gerentes de marca </w:t>
      </w:r>
      <w:r w:rsidRPr="00036A51">
        <w:rPr>
          <w:rFonts w:ascii="Arial" w:hAnsi="Arial" w:cs="Arial"/>
          <w:color w:val="2E74B5" w:themeColor="accent1" w:themeShade="BF"/>
          <w:sz w:val="24"/>
          <w:szCs w:val="24"/>
        </w:rPr>
        <w:t xml:space="preserve">crear y promover estrategias para ganar recordación de las marcas en el medio digital, cada día son más los consumidores que se suman a consultar este medio que actúa como un canal de comunicación y distribución que está en constante crecimiento e innovación.  Los consumidores digitales se caracterizan por su constante consulta acerca de productos y servicios en la web a través </w:t>
      </w:r>
      <w:r>
        <w:rPr>
          <w:rFonts w:ascii="Arial" w:hAnsi="Arial" w:cs="Arial"/>
          <w:color w:val="2E74B5" w:themeColor="accent1" w:themeShade="BF"/>
          <w:sz w:val="24"/>
          <w:szCs w:val="24"/>
        </w:rPr>
        <w:t xml:space="preserve">de </w:t>
      </w:r>
      <w:r w:rsidRPr="00036A51">
        <w:rPr>
          <w:rFonts w:ascii="Arial" w:hAnsi="Arial" w:cs="Arial"/>
          <w:color w:val="2E74B5" w:themeColor="accent1" w:themeShade="BF"/>
          <w:sz w:val="24"/>
          <w:szCs w:val="24"/>
        </w:rPr>
        <w:t xml:space="preserve">dispositivos móviles que tiene </w:t>
      </w:r>
      <w:r>
        <w:rPr>
          <w:rFonts w:ascii="Arial" w:hAnsi="Arial" w:cs="Arial"/>
          <w:color w:val="2E74B5" w:themeColor="accent1" w:themeShade="BF"/>
          <w:sz w:val="24"/>
          <w:szCs w:val="24"/>
        </w:rPr>
        <w:t>sistemas de información</w:t>
      </w:r>
      <w:r w:rsidRPr="00036A51">
        <w:rPr>
          <w:rFonts w:ascii="Arial" w:hAnsi="Arial" w:cs="Arial"/>
          <w:color w:val="2E74B5" w:themeColor="accent1" w:themeShade="BF"/>
          <w:sz w:val="24"/>
          <w:szCs w:val="24"/>
        </w:rPr>
        <w:t xml:space="preserve"> que les permite obtener la información más específica e inmediata, por lo cual las marcas se ven desafiadas a incursionar, competir y </w:t>
      </w:r>
      <w:r w:rsidR="00550E2B">
        <w:rPr>
          <w:rFonts w:ascii="Arial" w:hAnsi="Arial" w:cs="Arial"/>
          <w:color w:val="2E74B5" w:themeColor="accent1" w:themeShade="BF"/>
          <w:sz w:val="24"/>
          <w:szCs w:val="24"/>
        </w:rPr>
        <w:t>posicionamiento</w:t>
      </w:r>
      <w:r w:rsidRPr="00036A51">
        <w:rPr>
          <w:rFonts w:ascii="Arial" w:hAnsi="Arial" w:cs="Arial"/>
          <w:color w:val="2E74B5" w:themeColor="accent1" w:themeShade="BF"/>
          <w:sz w:val="24"/>
          <w:szCs w:val="24"/>
        </w:rPr>
        <w:t xml:space="preserve"> para entregar a sus clientes la oferta valor de sus productos y servicios y así incrementar la rentabilidad y el reconocimiento de la marca,  lo cual no es fácil e implica realizar propuestas creativas e innovadoras en cada momento para tratar de captar y fidelizar al consumidor </w:t>
      </w:r>
      <w:proofErr w:type="spellStart"/>
      <w:r>
        <w:rPr>
          <w:rFonts w:ascii="Arial" w:hAnsi="Arial" w:cs="Arial"/>
          <w:color w:val="2E74B5" w:themeColor="accent1" w:themeShade="BF"/>
          <w:sz w:val="24"/>
          <w:szCs w:val="24"/>
        </w:rPr>
        <w:t>on</w:t>
      </w:r>
      <w:proofErr w:type="spellEnd"/>
      <w:r>
        <w:rPr>
          <w:rFonts w:ascii="Arial" w:hAnsi="Arial" w:cs="Arial"/>
          <w:color w:val="2E74B5" w:themeColor="accent1" w:themeShade="BF"/>
          <w:sz w:val="24"/>
          <w:szCs w:val="24"/>
        </w:rPr>
        <w:t xml:space="preserve"> line</w:t>
      </w:r>
      <w:r w:rsidRPr="00036A51">
        <w:rPr>
          <w:rFonts w:ascii="Arial" w:hAnsi="Arial" w:cs="Arial"/>
          <w:color w:val="2E74B5" w:themeColor="accent1" w:themeShade="BF"/>
          <w:sz w:val="24"/>
          <w:szCs w:val="24"/>
        </w:rPr>
        <w:t>.</w:t>
      </w:r>
    </w:p>
    <w:p w14:paraId="79770825" w14:textId="6EA66ABA" w:rsidR="0087716F" w:rsidRDefault="00BB77A6" w:rsidP="00BB77A6">
      <w:pPr>
        <w:spacing w:line="360" w:lineRule="auto"/>
        <w:jc w:val="both"/>
        <w:rPr>
          <w:rFonts w:ascii="Arial" w:hAnsi="Arial" w:cs="Arial"/>
          <w:color w:val="2E74B5" w:themeColor="accent1" w:themeShade="BF"/>
          <w:sz w:val="24"/>
          <w:szCs w:val="24"/>
        </w:rPr>
      </w:pPr>
      <w:r w:rsidRPr="00837C76">
        <w:rPr>
          <w:rFonts w:ascii="Arial" w:hAnsi="Arial" w:cs="Arial"/>
          <w:color w:val="FF0000"/>
          <w:sz w:val="24"/>
          <w:szCs w:val="24"/>
        </w:rPr>
        <w:t xml:space="preserve"> </w:t>
      </w:r>
      <w:r w:rsidRPr="00F063D6">
        <w:rPr>
          <w:rFonts w:ascii="Arial" w:hAnsi="Arial" w:cs="Arial"/>
          <w:color w:val="2E74B5" w:themeColor="accent1" w:themeShade="BF"/>
          <w:sz w:val="24"/>
          <w:szCs w:val="24"/>
        </w:rPr>
        <w:t>Facebook</w:t>
      </w:r>
      <w:r>
        <w:rPr>
          <w:rFonts w:ascii="Arial" w:hAnsi="Arial" w:cs="Arial"/>
          <w:color w:val="2E74B5" w:themeColor="accent1" w:themeShade="BF"/>
          <w:sz w:val="24"/>
          <w:szCs w:val="24"/>
        </w:rPr>
        <w:t xml:space="preserve"> es una plataforma de diversidad de contenidos sin embargo la categoría de </w:t>
      </w:r>
      <w:proofErr w:type="spellStart"/>
      <w:r>
        <w:rPr>
          <w:rFonts w:ascii="Arial" w:hAnsi="Arial" w:cs="Arial"/>
          <w:color w:val="2E74B5" w:themeColor="accent1" w:themeShade="BF"/>
          <w:sz w:val="24"/>
          <w:szCs w:val="24"/>
        </w:rPr>
        <w:t>Fitness</w:t>
      </w:r>
      <w:proofErr w:type="spellEnd"/>
      <w:r>
        <w:rPr>
          <w:rFonts w:ascii="Arial" w:hAnsi="Arial" w:cs="Arial"/>
          <w:color w:val="2E74B5" w:themeColor="accent1" w:themeShade="BF"/>
          <w:sz w:val="24"/>
          <w:szCs w:val="24"/>
        </w:rPr>
        <w:t xml:space="preserve"> está teniendo un auge importante, por lo cual los embajadores de estos productos se han convertido en referentes de opinión, lo cual evidencia la influencia de un </w:t>
      </w:r>
      <w:r w:rsidRPr="00F063D6">
        <w:rPr>
          <w:rFonts w:ascii="Arial" w:hAnsi="Arial" w:cs="Arial"/>
          <w:color w:val="2E74B5" w:themeColor="accent1" w:themeShade="BF"/>
          <w:sz w:val="24"/>
          <w:szCs w:val="24"/>
        </w:rPr>
        <w:t xml:space="preserve">cambio cultural del consumidor al transformar los </w:t>
      </w:r>
      <w:r w:rsidRPr="00F063D6">
        <w:rPr>
          <w:rFonts w:ascii="Arial" w:hAnsi="Arial" w:cs="Arial"/>
          <w:color w:val="2E74B5" w:themeColor="accent1" w:themeShade="BF"/>
          <w:sz w:val="24"/>
          <w:szCs w:val="24"/>
        </w:rPr>
        <w:lastRenderedPageBreak/>
        <w:t xml:space="preserve">hábitos </w:t>
      </w:r>
      <w:r>
        <w:rPr>
          <w:rFonts w:ascii="Arial" w:hAnsi="Arial" w:cs="Arial"/>
          <w:color w:val="2E74B5" w:themeColor="accent1" w:themeShade="BF"/>
          <w:sz w:val="24"/>
          <w:szCs w:val="24"/>
        </w:rPr>
        <w:t>de vida en su alimentación y ejercicio, logrando destacar los embajadores de marca como entes relevantes de este medio.</w:t>
      </w:r>
    </w:p>
    <w:p w14:paraId="0159581C" w14:textId="6A70ADA0" w:rsidR="00111929" w:rsidRDefault="00111929" w:rsidP="00BB77A6">
      <w:pPr>
        <w:spacing w:line="360" w:lineRule="auto"/>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En los resultados se pretende evaluar como los embajadores de marca afectan el comportamiento de adquisición de los productos </w:t>
      </w:r>
      <w:proofErr w:type="spellStart"/>
      <w:r>
        <w:rPr>
          <w:rFonts w:ascii="Arial" w:hAnsi="Arial" w:cs="Arial"/>
          <w:color w:val="2E74B5" w:themeColor="accent1" w:themeShade="BF"/>
          <w:sz w:val="24"/>
          <w:szCs w:val="24"/>
        </w:rPr>
        <w:t>fitness</w:t>
      </w:r>
      <w:proofErr w:type="spellEnd"/>
      <w:r>
        <w:rPr>
          <w:rFonts w:ascii="Arial" w:hAnsi="Arial" w:cs="Arial"/>
          <w:color w:val="2E74B5" w:themeColor="accent1" w:themeShade="BF"/>
          <w:sz w:val="24"/>
          <w:szCs w:val="24"/>
        </w:rPr>
        <w:t xml:space="preserve"> </w:t>
      </w:r>
      <w:r w:rsidR="00550E2B">
        <w:rPr>
          <w:rFonts w:ascii="Arial" w:hAnsi="Arial" w:cs="Arial"/>
          <w:color w:val="2E74B5" w:themeColor="accent1" w:themeShade="BF"/>
          <w:sz w:val="24"/>
          <w:szCs w:val="24"/>
        </w:rPr>
        <w:t>en Facebook.</w:t>
      </w:r>
    </w:p>
    <w:p w14:paraId="12243772" w14:textId="7C7CC8C2" w:rsidR="00D738E8" w:rsidRPr="00D738E8" w:rsidRDefault="00D738E8" w:rsidP="00D738E8">
      <w:pPr>
        <w:jc w:val="both"/>
        <w:rPr>
          <w:rFonts w:ascii="Arial" w:hAnsi="Arial" w:cs="Arial"/>
          <w:color w:val="70AD47" w:themeColor="accent6"/>
          <w:sz w:val="24"/>
          <w:szCs w:val="24"/>
        </w:rPr>
      </w:pPr>
      <w:r w:rsidRPr="00D738E8">
        <w:rPr>
          <w:rFonts w:ascii="Arial" w:hAnsi="Arial" w:cs="Arial"/>
          <w:b/>
          <w:sz w:val="24"/>
          <w:szCs w:val="24"/>
        </w:rPr>
        <w:t>Palabras clave:</w:t>
      </w:r>
      <w:r w:rsidRPr="00D738E8">
        <w:rPr>
          <w:rFonts w:ascii="Arial" w:hAnsi="Arial" w:cs="Arial"/>
          <w:color w:val="70AD47" w:themeColor="accent6"/>
          <w:sz w:val="24"/>
          <w:szCs w:val="24"/>
        </w:rPr>
        <w:t xml:space="preserve"> </w:t>
      </w:r>
      <w:r w:rsidR="00940F79">
        <w:rPr>
          <w:rFonts w:ascii="Arial" w:hAnsi="Arial" w:cs="Arial"/>
          <w:color w:val="2E74B5" w:themeColor="accent1" w:themeShade="BF"/>
          <w:sz w:val="24"/>
          <w:szCs w:val="24"/>
        </w:rPr>
        <w:t>Conocimiento de marca, Embajadores de marca</w:t>
      </w:r>
      <w:r w:rsidR="00940F79" w:rsidRPr="00DF0BFF">
        <w:rPr>
          <w:rFonts w:ascii="Arial" w:hAnsi="Arial" w:cs="Arial"/>
          <w:color w:val="2E74B5" w:themeColor="accent1" w:themeShade="BF"/>
          <w:sz w:val="24"/>
          <w:szCs w:val="24"/>
        </w:rPr>
        <w:t xml:space="preserve">, </w:t>
      </w:r>
      <w:r w:rsidR="00940F79">
        <w:rPr>
          <w:rFonts w:ascii="Arial" w:hAnsi="Arial" w:cs="Arial"/>
          <w:color w:val="2E74B5" w:themeColor="accent1" w:themeShade="BF"/>
          <w:sz w:val="24"/>
          <w:szCs w:val="24"/>
        </w:rPr>
        <w:t xml:space="preserve">Productos </w:t>
      </w:r>
      <w:proofErr w:type="spellStart"/>
      <w:r w:rsidR="00940F79">
        <w:rPr>
          <w:rFonts w:ascii="Arial" w:hAnsi="Arial" w:cs="Arial"/>
          <w:color w:val="2E74B5" w:themeColor="accent1" w:themeShade="BF"/>
          <w:sz w:val="24"/>
          <w:szCs w:val="24"/>
        </w:rPr>
        <w:t>fitness</w:t>
      </w:r>
      <w:proofErr w:type="spellEnd"/>
      <w:r w:rsidR="00940F79" w:rsidRPr="00DF0BFF">
        <w:rPr>
          <w:rFonts w:ascii="Arial" w:hAnsi="Arial" w:cs="Arial"/>
          <w:color w:val="2E74B5" w:themeColor="accent1" w:themeShade="BF"/>
          <w:sz w:val="24"/>
          <w:szCs w:val="24"/>
        </w:rPr>
        <w:t xml:space="preserve">, </w:t>
      </w:r>
      <w:r w:rsidR="00940F79">
        <w:rPr>
          <w:rFonts w:ascii="Arial" w:hAnsi="Arial" w:cs="Arial"/>
          <w:color w:val="2E74B5" w:themeColor="accent1" w:themeShade="BF"/>
          <w:sz w:val="24"/>
          <w:szCs w:val="24"/>
        </w:rPr>
        <w:t>Facebook.</w:t>
      </w:r>
    </w:p>
    <w:p w14:paraId="7FC1C22A" w14:textId="77777777" w:rsidR="00550E2B" w:rsidRDefault="00550E2B" w:rsidP="00D738E8">
      <w:pPr>
        <w:rPr>
          <w:rFonts w:ascii="Arial" w:hAnsi="Arial" w:cs="Arial"/>
          <w:b/>
          <w:sz w:val="24"/>
          <w:szCs w:val="24"/>
        </w:rPr>
      </w:pPr>
    </w:p>
    <w:p w14:paraId="68FC58F1" w14:textId="6854A3FE" w:rsidR="00D738E8" w:rsidRPr="00DE5145" w:rsidRDefault="00D738E8" w:rsidP="00D738E8">
      <w:pPr>
        <w:rPr>
          <w:rFonts w:ascii="Arial" w:hAnsi="Arial" w:cs="Arial"/>
          <w:b/>
          <w:sz w:val="24"/>
          <w:szCs w:val="24"/>
          <w:lang w:val="en-US"/>
        </w:rPr>
      </w:pPr>
      <w:r>
        <w:rPr>
          <w:rFonts w:ascii="Arial" w:hAnsi="Arial" w:cs="Arial"/>
          <w:b/>
          <w:sz w:val="24"/>
          <w:szCs w:val="24"/>
          <w:lang w:val="en-US"/>
        </w:rPr>
        <w:t>Abstract</w:t>
      </w:r>
    </w:p>
    <w:p w14:paraId="0120F020" w14:textId="6495B1A1" w:rsidR="0087636F" w:rsidRPr="00550E2B" w:rsidRDefault="0087636F" w:rsidP="0087636F">
      <w:pPr>
        <w:spacing w:line="360" w:lineRule="auto"/>
        <w:jc w:val="both"/>
        <w:rPr>
          <w:rFonts w:ascii="Arial" w:hAnsi="Arial" w:cs="Arial"/>
          <w:color w:val="2E74B5" w:themeColor="accent1" w:themeShade="BF"/>
          <w:sz w:val="24"/>
          <w:szCs w:val="24"/>
          <w:lang w:val="en-US"/>
        </w:rPr>
      </w:pPr>
      <w:r w:rsidRPr="0087636F">
        <w:rPr>
          <w:lang w:val="en-US"/>
        </w:rPr>
        <w:br/>
      </w:r>
      <w:r w:rsidR="00550E2B" w:rsidRPr="00550E2B">
        <w:rPr>
          <w:rFonts w:ascii="Arial" w:hAnsi="Arial" w:cs="Arial"/>
          <w:color w:val="2E74B5" w:themeColor="accent1" w:themeShade="BF"/>
          <w:sz w:val="24"/>
          <w:szCs w:val="24"/>
          <w:lang w:val="en-US"/>
        </w:rPr>
        <w:t>It is a challenge for brand managers create and promote strategies for winning recall brands in the digital environment, every day more consumers add to consult this means acting as a channel of communication and distribution that is constantly growing and innovation. Digital consumers are characterized by their constant consultation about products and services on the web through mobile devices that have information systems that allows them to get more specific and immediate information, so manufacturers are challenged to enter, compete and positioning to provide its customers with the offer value of their products and services and thus increase profitability and brand recognition, which is not easy and involves making creative and innovative proposals at all times to try to capture and retain consumers online.  Facebook is a platform for content diversity but the category Fitness is having a boom, so the ambassadors of these products have become benchmarks of opinion, which shows the influence of a cultural change consumer to transform living habits in your diet and exercise, managing to highlight the brand ambassadors as relevant entities of this medium. In the results it is to evaluate how the brand ambassadors affect behavior acquisition of fitness products on Facebook.</w:t>
      </w:r>
    </w:p>
    <w:p w14:paraId="1593B85E" w14:textId="091B4060" w:rsidR="00D738E8" w:rsidRDefault="00D738E8" w:rsidP="0087636F">
      <w:pPr>
        <w:spacing w:line="360" w:lineRule="auto"/>
        <w:jc w:val="both"/>
        <w:rPr>
          <w:rFonts w:ascii="Arial" w:hAnsi="Arial" w:cs="Arial"/>
          <w:color w:val="70AD47" w:themeColor="accent6"/>
          <w:sz w:val="24"/>
          <w:szCs w:val="24"/>
          <w:lang w:val="en-US"/>
        </w:rPr>
      </w:pPr>
      <w:r>
        <w:rPr>
          <w:rFonts w:ascii="Arial" w:hAnsi="Arial" w:cs="Arial"/>
          <w:b/>
          <w:sz w:val="24"/>
          <w:szCs w:val="24"/>
          <w:lang w:val="en-US"/>
        </w:rPr>
        <w:t xml:space="preserve">Key words: </w:t>
      </w:r>
      <w:r w:rsidR="0087636F">
        <w:rPr>
          <w:rFonts w:ascii="Arial" w:hAnsi="Arial" w:cs="Arial"/>
          <w:color w:val="2E74B5" w:themeColor="accent1" w:themeShade="BF"/>
          <w:sz w:val="24"/>
          <w:szCs w:val="24"/>
          <w:lang w:val="en-US"/>
        </w:rPr>
        <w:t>Brand awareness, B</w:t>
      </w:r>
      <w:r w:rsidR="0087636F" w:rsidRPr="006976FF">
        <w:rPr>
          <w:rFonts w:ascii="Arial" w:hAnsi="Arial" w:cs="Arial"/>
          <w:color w:val="2E74B5" w:themeColor="accent1" w:themeShade="BF"/>
          <w:sz w:val="24"/>
          <w:szCs w:val="24"/>
          <w:lang w:val="en-US"/>
        </w:rPr>
        <w:t>rand Ambassadors,</w:t>
      </w:r>
      <w:r w:rsidR="0087636F">
        <w:rPr>
          <w:rFonts w:ascii="Arial" w:hAnsi="Arial" w:cs="Arial"/>
          <w:color w:val="2E74B5" w:themeColor="accent1" w:themeShade="BF"/>
          <w:sz w:val="24"/>
          <w:szCs w:val="24"/>
          <w:lang w:val="en-US"/>
        </w:rPr>
        <w:t xml:space="preserve"> F</w:t>
      </w:r>
      <w:r w:rsidR="0087636F" w:rsidRPr="006976FF">
        <w:rPr>
          <w:rFonts w:ascii="Arial" w:hAnsi="Arial" w:cs="Arial"/>
          <w:color w:val="2E74B5" w:themeColor="accent1" w:themeShade="BF"/>
          <w:sz w:val="24"/>
          <w:szCs w:val="24"/>
          <w:lang w:val="en-US"/>
        </w:rPr>
        <w:t>itness products, Facebook.</w:t>
      </w:r>
    </w:p>
    <w:p w14:paraId="7581596B" w14:textId="77777777" w:rsidR="0087636F" w:rsidRPr="00550E2B" w:rsidRDefault="0087636F" w:rsidP="00D738E8">
      <w:pPr>
        <w:rPr>
          <w:rFonts w:ascii="Arial" w:hAnsi="Arial" w:cs="Arial"/>
          <w:b/>
          <w:sz w:val="24"/>
          <w:szCs w:val="24"/>
          <w:lang w:val="en-US"/>
        </w:rPr>
      </w:pPr>
    </w:p>
    <w:p w14:paraId="7E506710" w14:textId="77777777" w:rsidR="0087636F" w:rsidRPr="00550E2B" w:rsidRDefault="0087636F" w:rsidP="00D738E8">
      <w:pPr>
        <w:rPr>
          <w:rFonts w:ascii="Arial" w:hAnsi="Arial" w:cs="Arial"/>
          <w:b/>
          <w:sz w:val="24"/>
          <w:szCs w:val="24"/>
          <w:lang w:val="en-US"/>
        </w:rPr>
      </w:pPr>
    </w:p>
    <w:p w14:paraId="76E5C9B2" w14:textId="0957AFA9" w:rsidR="00EA06C3" w:rsidRDefault="00EA06C3" w:rsidP="000C7A71">
      <w:pPr>
        <w:rPr>
          <w:rFonts w:ascii="Arial" w:hAnsi="Arial" w:cs="Arial"/>
          <w:b/>
          <w:sz w:val="24"/>
          <w:szCs w:val="24"/>
        </w:rPr>
      </w:pPr>
      <w:r w:rsidRPr="00774EB3">
        <w:rPr>
          <w:rFonts w:ascii="Arial" w:hAnsi="Arial" w:cs="Arial"/>
          <w:b/>
          <w:sz w:val="24"/>
          <w:szCs w:val="24"/>
        </w:rPr>
        <w:lastRenderedPageBreak/>
        <w:t>INTRODUCCIÓN</w:t>
      </w:r>
    </w:p>
    <w:p w14:paraId="71CEB777" w14:textId="77777777" w:rsidR="000C7A71" w:rsidRPr="00D738E8" w:rsidRDefault="000C7A71" w:rsidP="000C7A71">
      <w:pPr>
        <w:jc w:val="center"/>
        <w:rPr>
          <w:rFonts w:ascii="Arial" w:hAnsi="Arial" w:cs="Arial"/>
          <w:b/>
          <w:color w:val="70AD47" w:themeColor="accent6"/>
          <w:sz w:val="24"/>
          <w:szCs w:val="24"/>
        </w:rPr>
      </w:pPr>
    </w:p>
    <w:p w14:paraId="0E84CFF3" w14:textId="79871CEC" w:rsidR="00506079" w:rsidRDefault="00506079" w:rsidP="00506079">
      <w:pPr>
        <w:spacing w:line="360" w:lineRule="auto"/>
        <w:jc w:val="both"/>
        <w:rPr>
          <w:rFonts w:ascii="Arial" w:hAnsi="Arial" w:cs="Arial"/>
          <w:color w:val="2E74B5" w:themeColor="accent1" w:themeShade="BF"/>
          <w:sz w:val="24"/>
          <w:szCs w:val="24"/>
        </w:rPr>
      </w:pPr>
      <w:r w:rsidRPr="00DF0BFF">
        <w:rPr>
          <w:rFonts w:ascii="Arial" w:hAnsi="Arial" w:cs="Arial"/>
          <w:color w:val="2E74B5" w:themeColor="accent1" w:themeShade="BF"/>
          <w:sz w:val="24"/>
          <w:szCs w:val="24"/>
        </w:rPr>
        <w:t xml:space="preserve">En los últimos años crece la posibilidad que las marcas presenten sus contenidos ofreciendo las bondades de sus productos y servicios en tiempo real para los nuevos  consumidores y así influir en su </w:t>
      </w:r>
      <w:r>
        <w:rPr>
          <w:rFonts w:ascii="Arial" w:hAnsi="Arial" w:cs="Arial"/>
          <w:color w:val="2E74B5" w:themeColor="accent1" w:themeShade="BF"/>
          <w:sz w:val="24"/>
          <w:szCs w:val="24"/>
        </w:rPr>
        <w:t>decisión de compra, (</w:t>
      </w:r>
      <w:proofErr w:type="spellStart"/>
      <w:r>
        <w:rPr>
          <w:rFonts w:ascii="Arial" w:hAnsi="Arial" w:cs="Arial"/>
          <w:color w:val="2E74B5" w:themeColor="accent1" w:themeShade="BF"/>
          <w:sz w:val="24"/>
          <w:szCs w:val="24"/>
        </w:rPr>
        <w:t>Schivinski</w:t>
      </w:r>
      <w:proofErr w:type="spellEnd"/>
      <w:r>
        <w:rPr>
          <w:rFonts w:ascii="Arial" w:hAnsi="Arial" w:cs="Arial"/>
          <w:color w:val="2E74B5" w:themeColor="accent1" w:themeShade="BF"/>
          <w:sz w:val="24"/>
          <w:szCs w:val="24"/>
        </w:rPr>
        <w:t>,</w:t>
      </w:r>
      <w:r w:rsidRPr="00DF0BFF">
        <w:rPr>
          <w:rFonts w:ascii="Arial" w:hAnsi="Arial" w:cs="Arial"/>
          <w:color w:val="2E74B5" w:themeColor="accent1" w:themeShade="BF"/>
          <w:sz w:val="24"/>
          <w:szCs w:val="24"/>
        </w:rPr>
        <w:t xml:space="preserve"> </w:t>
      </w:r>
      <w:proofErr w:type="spellStart"/>
      <w:r w:rsidRPr="00DF0BFF">
        <w:rPr>
          <w:rFonts w:ascii="Arial" w:hAnsi="Arial" w:cs="Arial"/>
          <w:color w:val="2E74B5" w:themeColor="accent1" w:themeShade="BF"/>
          <w:sz w:val="24"/>
          <w:szCs w:val="24"/>
        </w:rPr>
        <w:t>Dabrowski</w:t>
      </w:r>
      <w:proofErr w:type="spellEnd"/>
      <w:r w:rsidRPr="00DF0BFF">
        <w:rPr>
          <w:rFonts w:ascii="Arial" w:hAnsi="Arial" w:cs="Arial"/>
          <w:color w:val="2E74B5" w:themeColor="accent1" w:themeShade="BF"/>
          <w:sz w:val="24"/>
          <w:szCs w:val="24"/>
        </w:rPr>
        <w:t>, 2013) el medio digital está cambiando la comunicación tradicional del marketing, por lo tanto las empresas ya no son las únicas fuentes de inform</w:t>
      </w:r>
      <w:r>
        <w:rPr>
          <w:rFonts w:ascii="Arial" w:hAnsi="Arial" w:cs="Arial"/>
          <w:color w:val="2E74B5" w:themeColor="accent1" w:themeShade="BF"/>
          <w:sz w:val="24"/>
          <w:szCs w:val="24"/>
        </w:rPr>
        <w:t>ación de las marcas (</w:t>
      </w:r>
      <w:proofErr w:type="spellStart"/>
      <w:r>
        <w:rPr>
          <w:rFonts w:ascii="Arial" w:hAnsi="Arial" w:cs="Arial"/>
          <w:color w:val="2E74B5" w:themeColor="accent1" w:themeShade="BF"/>
          <w:sz w:val="24"/>
          <w:szCs w:val="24"/>
        </w:rPr>
        <w:t>Schivinski</w:t>
      </w:r>
      <w:proofErr w:type="spellEnd"/>
      <w:r>
        <w:rPr>
          <w:rFonts w:ascii="Arial" w:hAnsi="Arial" w:cs="Arial"/>
          <w:color w:val="2E74B5" w:themeColor="accent1" w:themeShade="BF"/>
          <w:sz w:val="24"/>
          <w:szCs w:val="24"/>
        </w:rPr>
        <w:t xml:space="preserve">, </w:t>
      </w:r>
      <w:proofErr w:type="spellStart"/>
      <w:r>
        <w:rPr>
          <w:rFonts w:ascii="Arial" w:hAnsi="Arial" w:cs="Arial"/>
          <w:color w:val="2E74B5" w:themeColor="accent1" w:themeShade="BF"/>
          <w:sz w:val="24"/>
          <w:szCs w:val="24"/>
        </w:rPr>
        <w:t>Dabrowski</w:t>
      </w:r>
      <w:proofErr w:type="spellEnd"/>
      <w:r>
        <w:rPr>
          <w:rFonts w:ascii="Arial" w:hAnsi="Arial" w:cs="Arial"/>
          <w:color w:val="2E74B5" w:themeColor="accent1" w:themeShade="BF"/>
          <w:sz w:val="24"/>
          <w:szCs w:val="24"/>
        </w:rPr>
        <w:t xml:space="preserve"> 2013; Li, </w:t>
      </w:r>
      <w:proofErr w:type="spellStart"/>
      <w:r w:rsidRPr="00DF0BFF">
        <w:rPr>
          <w:rFonts w:ascii="Arial" w:hAnsi="Arial" w:cs="Arial"/>
          <w:color w:val="2E74B5" w:themeColor="accent1" w:themeShade="BF"/>
          <w:sz w:val="24"/>
          <w:szCs w:val="24"/>
        </w:rPr>
        <w:t>Bernoff</w:t>
      </w:r>
      <w:proofErr w:type="spellEnd"/>
      <w:r w:rsidRPr="00DF0BFF">
        <w:rPr>
          <w:rFonts w:ascii="Arial" w:hAnsi="Arial" w:cs="Arial"/>
          <w:color w:val="2E74B5" w:themeColor="accent1" w:themeShade="BF"/>
          <w:sz w:val="24"/>
          <w:szCs w:val="24"/>
        </w:rPr>
        <w:t>,  2011)  es decir que los consumidores usan</w:t>
      </w:r>
      <w:r>
        <w:rPr>
          <w:rFonts w:ascii="Arial" w:hAnsi="Arial" w:cs="Arial"/>
          <w:color w:val="2E74B5" w:themeColor="accent1" w:themeShade="BF"/>
          <w:sz w:val="24"/>
          <w:szCs w:val="24"/>
        </w:rPr>
        <w:t xml:space="preserve"> con más frecuencia</w:t>
      </w:r>
      <w:r w:rsidRPr="00DF0BFF">
        <w:rPr>
          <w:rFonts w:ascii="Arial" w:hAnsi="Arial" w:cs="Arial"/>
          <w:color w:val="2E74B5" w:themeColor="accent1" w:themeShade="BF"/>
          <w:sz w:val="24"/>
          <w:szCs w:val="24"/>
        </w:rPr>
        <w:t xml:space="preserve"> cada día las redes sociales y el medio digital, y se están alejando de los medios tradicionales tales como radio, televisión y revistas (</w:t>
      </w:r>
      <w:proofErr w:type="spellStart"/>
      <w:r w:rsidRPr="00DF0BFF">
        <w:rPr>
          <w:rFonts w:ascii="Arial" w:hAnsi="Arial" w:cs="Arial"/>
          <w:color w:val="2E74B5" w:themeColor="accent1" w:themeShade="BF"/>
          <w:sz w:val="24"/>
          <w:szCs w:val="24"/>
        </w:rPr>
        <w:t>Schivinsk</w:t>
      </w:r>
      <w:r>
        <w:rPr>
          <w:rFonts w:ascii="Arial" w:hAnsi="Arial" w:cs="Arial"/>
          <w:color w:val="2E74B5" w:themeColor="accent1" w:themeShade="BF"/>
          <w:sz w:val="24"/>
          <w:szCs w:val="24"/>
        </w:rPr>
        <w:t>i</w:t>
      </w:r>
      <w:proofErr w:type="spellEnd"/>
      <w:r>
        <w:rPr>
          <w:rFonts w:ascii="Arial" w:hAnsi="Arial" w:cs="Arial"/>
          <w:color w:val="2E74B5" w:themeColor="accent1" w:themeShade="BF"/>
          <w:sz w:val="24"/>
          <w:szCs w:val="24"/>
        </w:rPr>
        <w:t xml:space="preserve">, </w:t>
      </w:r>
      <w:proofErr w:type="spellStart"/>
      <w:r>
        <w:rPr>
          <w:rFonts w:ascii="Arial" w:hAnsi="Arial" w:cs="Arial"/>
          <w:color w:val="2E74B5" w:themeColor="accent1" w:themeShade="BF"/>
          <w:sz w:val="24"/>
          <w:szCs w:val="24"/>
        </w:rPr>
        <w:t>Dabrowski</w:t>
      </w:r>
      <w:proofErr w:type="spellEnd"/>
      <w:r>
        <w:rPr>
          <w:rFonts w:ascii="Arial" w:hAnsi="Arial" w:cs="Arial"/>
          <w:color w:val="2E74B5" w:themeColor="accent1" w:themeShade="BF"/>
          <w:sz w:val="24"/>
          <w:szCs w:val="24"/>
        </w:rPr>
        <w:t xml:space="preserve">, 2013;  </w:t>
      </w:r>
      <w:proofErr w:type="spellStart"/>
      <w:r>
        <w:rPr>
          <w:rFonts w:ascii="Arial" w:hAnsi="Arial" w:cs="Arial"/>
          <w:color w:val="2E74B5" w:themeColor="accent1" w:themeShade="BF"/>
          <w:sz w:val="24"/>
          <w:szCs w:val="24"/>
        </w:rPr>
        <w:t>Mangold</w:t>
      </w:r>
      <w:proofErr w:type="spellEnd"/>
      <w:r>
        <w:rPr>
          <w:rFonts w:ascii="Arial" w:hAnsi="Arial" w:cs="Arial"/>
          <w:color w:val="2E74B5" w:themeColor="accent1" w:themeShade="BF"/>
          <w:sz w:val="24"/>
          <w:szCs w:val="24"/>
        </w:rPr>
        <w:t>,</w:t>
      </w:r>
      <w:r w:rsidRPr="00DF0BFF">
        <w:rPr>
          <w:rFonts w:ascii="Arial" w:hAnsi="Arial" w:cs="Arial"/>
          <w:color w:val="2E74B5" w:themeColor="accent1" w:themeShade="BF"/>
          <w:sz w:val="24"/>
          <w:szCs w:val="24"/>
        </w:rPr>
        <w:t xml:space="preserve"> </w:t>
      </w:r>
      <w:proofErr w:type="spellStart"/>
      <w:r w:rsidRPr="00DF0BFF">
        <w:rPr>
          <w:rFonts w:ascii="Arial" w:hAnsi="Arial" w:cs="Arial"/>
          <w:color w:val="2E74B5" w:themeColor="accent1" w:themeShade="BF"/>
          <w:sz w:val="24"/>
          <w:szCs w:val="24"/>
        </w:rPr>
        <w:t>Faulds</w:t>
      </w:r>
      <w:proofErr w:type="spellEnd"/>
      <w:r w:rsidRPr="00DF0BFF">
        <w:rPr>
          <w:rFonts w:ascii="Arial" w:hAnsi="Arial" w:cs="Arial"/>
          <w:color w:val="2E74B5" w:themeColor="accent1" w:themeShade="BF"/>
          <w:sz w:val="24"/>
          <w:szCs w:val="24"/>
        </w:rPr>
        <w:t>, 2009), esto  ha llevado a los gerentes de marca a cuestionarse como gestionar la marca en  las denominadas redes sociales</w:t>
      </w:r>
      <w:r>
        <w:rPr>
          <w:rFonts w:ascii="Arial" w:hAnsi="Arial" w:cs="Arial"/>
          <w:color w:val="2E74B5" w:themeColor="accent1" w:themeShade="BF"/>
          <w:sz w:val="24"/>
          <w:szCs w:val="24"/>
        </w:rPr>
        <w:t>, especialmente con la utilización de embajadores o voceros que representan y comunican los beneficios de los productos (Vélez, 2014).</w:t>
      </w:r>
    </w:p>
    <w:p w14:paraId="182A5C12" w14:textId="77777777" w:rsidR="00506079" w:rsidRDefault="00506079" w:rsidP="00506079">
      <w:pPr>
        <w:spacing w:line="360" w:lineRule="auto"/>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Esta tendencia hace posible que las marcas comunicadas en el ámbito digital obtengan mayor preferencia de los consumidores haciendo que </w:t>
      </w:r>
      <w:r w:rsidRPr="00DF0BFF">
        <w:rPr>
          <w:rFonts w:ascii="Arial" w:hAnsi="Arial" w:cs="Arial"/>
          <w:color w:val="2E74B5" w:themeColor="accent1" w:themeShade="BF"/>
          <w:sz w:val="24"/>
          <w:szCs w:val="24"/>
        </w:rPr>
        <w:t xml:space="preserve">se comporten de manera positiva </w:t>
      </w:r>
      <w:r>
        <w:rPr>
          <w:rFonts w:ascii="Arial" w:hAnsi="Arial" w:cs="Arial"/>
          <w:color w:val="2E74B5" w:themeColor="accent1" w:themeShade="BF"/>
          <w:sz w:val="24"/>
          <w:szCs w:val="24"/>
        </w:rPr>
        <w:t>tanto hacia a la marca, como sus productos (</w:t>
      </w:r>
      <w:proofErr w:type="spellStart"/>
      <w:r>
        <w:rPr>
          <w:rFonts w:ascii="Arial" w:hAnsi="Arial" w:cs="Arial"/>
          <w:color w:val="2E74B5" w:themeColor="accent1" w:themeShade="BF"/>
          <w:sz w:val="24"/>
          <w:szCs w:val="24"/>
        </w:rPr>
        <w:t>Aaker</w:t>
      </w:r>
      <w:proofErr w:type="spellEnd"/>
      <w:r>
        <w:rPr>
          <w:rFonts w:ascii="Arial" w:hAnsi="Arial" w:cs="Arial"/>
          <w:color w:val="2E74B5" w:themeColor="accent1" w:themeShade="BF"/>
          <w:sz w:val="24"/>
          <w:szCs w:val="24"/>
        </w:rPr>
        <w:t>, 1996), con lo cual se desarrolla una v</w:t>
      </w:r>
      <w:r w:rsidRPr="00DF0BFF">
        <w:rPr>
          <w:rFonts w:ascii="Arial" w:hAnsi="Arial" w:cs="Arial"/>
          <w:color w:val="2E74B5" w:themeColor="accent1" w:themeShade="BF"/>
          <w:sz w:val="24"/>
          <w:szCs w:val="24"/>
        </w:rPr>
        <w:t xml:space="preserve">isión </w:t>
      </w:r>
      <w:r>
        <w:rPr>
          <w:rFonts w:ascii="Arial" w:hAnsi="Arial" w:cs="Arial"/>
          <w:color w:val="2E74B5" w:themeColor="accent1" w:themeShade="BF"/>
          <w:sz w:val="24"/>
          <w:szCs w:val="24"/>
        </w:rPr>
        <w:t>alternativa</w:t>
      </w:r>
      <w:r w:rsidRPr="00DF0BFF">
        <w:rPr>
          <w:rFonts w:ascii="Arial" w:hAnsi="Arial" w:cs="Arial"/>
          <w:color w:val="2E74B5" w:themeColor="accent1" w:themeShade="BF"/>
          <w:sz w:val="24"/>
          <w:szCs w:val="24"/>
        </w:rPr>
        <w:t xml:space="preserve"> y positiva hacia el producto o servicio (</w:t>
      </w:r>
      <w:proofErr w:type="spellStart"/>
      <w:r w:rsidRPr="00DF0BFF">
        <w:rPr>
          <w:rFonts w:ascii="Arial" w:hAnsi="Arial" w:cs="Arial"/>
          <w:color w:val="2E74B5" w:themeColor="accent1" w:themeShade="BF"/>
          <w:sz w:val="24"/>
          <w:szCs w:val="24"/>
        </w:rPr>
        <w:t>Skute</w:t>
      </w:r>
      <w:proofErr w:type="spellEnd"/>
      <w:r w:rsidRPr="00DF0BFF">
        <w:rPr>
          <w:rFonts w:ascii="Arial" w:hAnsi="Arial" w:cs="Arial"/>
          <w:color w:val="2E74B5" w:themeColor="accent1" w:themeShade="BF"/>
          <w:sz w:val="24"/>
          <w:szCs w:val="24"/>
        </w:rPr>
        <w:t xml:space="preserve">, 2014).   </w:t>
      </w:r>
    </w:p>
    <w:p w14:paraId="2C1ADA42" w14:textId="77777777" w:rsidR="00506079" w:rsidRDefault="00506079" w:rsidP="00506079">
      <w:pPr>
        <w:spacing w:line="360" w:lineRule="auto"/>
        <w:jc w:val="both"/>
        <w:rPr>
          <w:rFonts w:ascii="Arial" w:hAnsi="Arial" w:cs="Arial"/>
          <w:color w:val="2E74B5" w:themeColor="accent1" w:themeShade="BF"/>
          <w:sz w:val="24"/>
          <w:szCs w:val="24"/>
        </w:rPr>
      </w:pPr>
      <w:r w:rsidRPr="00DF0BFF">
        <w:rPr>
          <w:rFonts w:ascii="Arial" w:hAnsi="Arial" w:cs="Arial"/>
          <w:color w:val="2E74B5" w:themeColor="accent1" w:themeShade="BF"/>
          <w:sz w:val="24"/>
          <w:szCs w:val="24"/>
        </w:rPr>
        <w:t>El carácter de los conceptos de red y social en los medios digitales permite a los usuarios  formar comunidades que van a estar inter-conectadas para buscar centrarse en marcas específicas de acuerdo a las categorías de su interés, esta sinergia permite ofrecer una alternativa diferente para las empresas en la generación y gestión de su marca, (</w:t>
      </w:r>
      <w:proofErr w:type="spellStart"/>
      <w:r w:rsidRPr="00DF0BFF">
        <w:rPr>
          <w:rFonts w:ascii="Arial" w:hAnsi="Arial" w:cs="Arial"/>
          <w:color w:val="2E74B5" w:themeColor="accent1" w:themeShade="BF"/>
          <w:sz w:val="24"/>
          <w:szCs w:val="24"/>
        </w:rPr>
        <w:t>Skute</w:t>
      </w:r>
      <w:proofErr w:type="spellEnd"/>
      <w:r w:rsidRPr="00DF0BFF">
        <w:rPr>
          <w:rFonts w:ascii="Arial" w:hAnsi="Arial" w:cs="Arial"/>
          <w:color w:val="2E74B5" w:themeColor="accent1" w:themeShade="BF"/>
          <w:sz w:val="24"/>
          <w:szCs w:val="24"/>
        </w:rPr>
        <w:t>,</w:t>
      </w:r>
      <w:r>
        <w:rPr>
          <w:rFonts w:ascii="Arial" w:hAnsi="Arial" w:cs="Arial"/>
          <w:color w:val="2E74B5" w:themeColor="accent1" w:themeShade="BF"/>
          <w:sz w:val="24"/>
          <w:szCs w:val="24"/>
        </w:rPr>
        <w:t xml:space="preserve"> </w:t>
      </w:r>
      <w:r w:rsidRPr="00DF0BFF">
        <w:rPr>
          <w:rFonts w:ascii="Arial" w:hAnsi="Arial" w:cs="Arial"/>
          <w:color w:val="2E74B5" w:themeColor="accent1" w:themeShade="BF"/>
          <w:sz w:val="24"/>
          <w:szCs w:val="24"/>
        </w:rPr>
        <w:t xml:space="preserve">2014;  </w:t>
      </w:r>
      <w:proofErr w:type="spellStart"/>
      <w:r w:rsidRPr="00DF0BFF">
        <w:rPr>
          <w:rFonts w:ascii="Arial" w:hAnsi="Arial" w:cs="Arial"/>
          <w:color w:val="2E74B5" w:themeColor="accent1" w:themeShade="BF"/>
          <w:sz w:val="24"/>
          <w:szCs w:val="24"/>
        </w:rPr>
        <w:t>Habibi</w:t>
      </w:r>
      <w:proofErr w:type="spellEnd"/>
      <w:r w:rsidRPr="00DF0BFF">
        <w:rPr>
          <w:rFonts w:ascii="Arial" w:hAnsi="Arial" w:cs="Arial"/>
          <w:color w:val="2E74B5" w:themeColor="accent1" w:themeShade="BF"/>
          <w:sz w:val="24"/>
          <w:szCs w:val="24"/>
        </w:rPr>
        <w:t xml:space="preserve">, </w:t>
      </w:r>
      <w:proofErr w:type="spellStart"/>
      <w:r w:rsidRPr="00DF0BFF">
        <w:rPr>
          <w:rFonts w:ascii="Arial" w:hAnsi="Arial" w:cs="Arial"/>
          <w:color w:val="2E74B5" w:themeColor="accent1" w:themeShade="BF"/>
          <w:sz w:val="24"/>
          <w:szCs w:val="24"/>
        </w:rPr>
        <w:t>Laroche</w:t>
      </w:r>
      <w:proofErr w:type="spellEnd"/>
      <w:r w:rsidRPr="00DF0BFF">
        <w:rPr>
          <w:rFonts w:ascii="Arial" w:hAnsi="Arial" w:cs="Arial"/>
          <w:color w:val="2E74B5" w:themeColor="accent1" w:themeShade="BF"/>
          <w:sz w:val="24"/>
          <w:szCs w:val="24"/>
        </w:rPr>
        <w:t xml:space="preserve">, Richard, 2014), </w:t>
      </w:r>
      <w:r>
        <w:rPr>
          <w:rFonts w:ascii="Arial" w:hAnsi="Arial" w:cs="Arial"/>
          <w:color w:val="2E74B5" w:themeColor="accent1" w:themeShade="BF"/>
          <w:sz w:val="24"/>
          <w:szCs w:val="24"/>
        </w:rPr>
        <w:t>facilitando</w:t>
      </w:r>
      <w:r w:rsidRPr="00DF0BFF">
        <w:rPr>
          <w:rFonts w:ascii="Arial" w:hAnsi="Arial" w:cs="Arial"/>
          <w:color w:val="2E74B5" w:themeColor="accent1" w:themeShade="BF"/>
          <w:sz w:val="24"/>
          <w:szCs w:val="24"/>
        </w:rPr>
        <w:t xml:space="preserve"> mecanismos de colaboración que son necesarios para el desarrollo sostenible en las r</w:t>
      </w:r>
      <w:r>
        <w:rPr>
          <w:rFonts w:ascii="Arial" w:hAnsi="Arial" w:cs="Arial"/>
          <w:color w:val="2E74B5" w:themeColor="accent1" w:themeShade="BF"/>
          <w:sz w:val="24"/>
          <w:szCs w:val="24"/>
        </w:rPr>
        <w:t>elaciones marca y consumidor;</w:t>
      </w:r>
      <w:r w:rsidRPr="00DF0BFF">
        <w:rPr>
          <w:rFonts w:ascii="Arial" w:hAnsi="Arial" w:cs="Arial"/>
          <w:color w:val="2E74B5" w:themeColor="accent1" w:themeShade="BF"/>
          <w:sz w:val="24"/>
          <w:szCs w:val="24"/>
        </w:rPr>
        <w:t xml:space="preserve"> es así que las comunidades de marca se ba</w:t>
      </w:r>
      <w:r>
        <w:rPr>
          <w:rFonts w:ascii="Arial" w:hAnsi="Arial" w:cs="Arial"/>
          <w:color w:val="2E74B5" w:themeColor="accent1" w:themeShade="BF"/>
          <w:sz w:val="24"/>
          <w:szCs w:val="24"/>
        </w:rPr>
        <w:t>san en el trabajo colaborativo</w:t>
      </w:r>
      <w:r w:rsidRPr="00DF0BFF">
        <w:rPr>
          <w:rFonts w:ascii="Arial" w:hAnsi="Arial" w:cs="Arial"/>
          <w:color w:val="2E74B5" w:themeColor="accent1" w:themeShade="BF"/>
          <w:sz w:val="24"/>
          <w:szCs w:val="24"/>
        </w:rPr>
        <w:t xml:space="preserve"> para reaccionar activamente en los cambios del mercado (</w:t>
      </w:r>
      <w:proofErr w:type="spellStart"/>
      <w:r w:rsidRPr="00DF0BFF">
        <w:rPr>
          <w:rFonts w:ascii="Arial" w:hAnsi="Arial" w:cs="Arial"/>
          <w:color w:val="2E74B5" w:themeColor="accent1" w:themeShade="BF"/>
          <w:sz w:val="24"/>
          <w:szCs w:val="24"/>
        </w:rPr>
        <w:t>Skute</w:t>
      </w:r>
      <w:proofErr w:type="spellEnd"/>
      <w:r w:rsidRPr="00DF0BFF">
        <w:rPr>
          <w:rFonts w:ascii="Arial" w:hAnsi="Arial" w:cs="Arial"/>
          <w:color w:val="2E74B5" w:themeColor="accent1" w:themeShade="BF"/>
          <w:sz w:val="24"/>
          <w:szCs w:val="24"/>
        </w:rPr>
        <w:t xml:space="preserve">, 2014),  </w:t>
      </w:r>
      <w:r>
        <w:rPr>
          <w:rFonts w:ascii="Arial" w:hAnsi="Arial" w:cs="Arial"/>
          <w:color w:val="2E74B5" w:themeColor="accent1" w:themeShade="BF"/>
          <w:sz w:val="24"/>
          <w:szCs w:val="24"/>
        </w:rPr>
        <w:t xml:space="preserve">por lo cual, </w:t>
      </w:r>
      <w:r w:rsidRPr="00DF0BFF">
        <w:rPr>
          <w:rFonts w:ascii="Arial" w:hAnsi="Arial" w:cs="Arial"/>
          <w:color w:val="2E74B5" w:themeColor="accent1" w:themeShade="BF"/>
          <w:sz w:val="24"/>
          <w:szCs w:val="24"/>
        </w:rPr>
        <w:t>la opinión de estas comunidades</w:t>
      </w:r>
      <w:r>
        <w:rPr>
          <w:rFonts w:ascii="Arial" w:hAnsi="Arial" w:cs="Arial"/>
          <w:color w:val="2E74B5" w:themeColor="accent1" w:themeShade="BF"/>
          <w:sz w:val="24"/>
          <w:szCs w:val="24"/>
        </w:rPr>
        <w:t xml:space="preserve"> alrededor de los productos y marcas</w:t>
      </w:r>
      <w:r w:rsidRPr="00DF0BFF">
        <w:rPr>
          <w:rFonts w:ascii="Arial" w:hAnsi="Arial" w:cs="Arial"/>
          <w:color w:val="2E74B5" w:themeColor="accent1" w:themeShade="BF"/>
          <w:sz w:val="24"/>
          <w:szCs w:val="24"/>
        </w:rPr>
        <w:t xml:space="preserve"> está influyendo en la actuación de</w:t>
      </w:r>
      <w:r>
        <w:rPr>
          <w:rFonts w:ascii="Arial" w:hAnsi="Arial" w:cs="Arial"/>
          <w:color w:val="2E74B5" w:themeColor="accent1" w:themeShade="BF"/>
          <w:sz w:val="24"/>
          <w:szCs w:val="24"/>
        </w:rPr>
        <w:t xml:space="preserve"> las </w:t>
      </w:r>
      <w:r>
        <w:rPr>
          <w:rFonts w:ascii="Arial" w:hAnsi="Arial" w:cs="Arial"/>
          <w:color w:val="2E74B5" w:themeColor="accent1" w:themeShade="BF"/>
          <w:sz w:val="24"/>
          <w:szCs w:val="24"/>
        </w:rPr>
        <w:lastRenderedPageBreak/>
        <w:t xml:space="preserve">compañías desafiándolas a tener </w:t>
      </w:r>
      <w:r w:rsidRPr="00DF0BFF">
        <w:rPr>
          <w:rFonts w:ascii="Arial" w:hAnsi="Arial" w:cs="Arial"/>
          <w:color w:val="2E74B5" w:themeColor="accent1" w:themeShade="BF"/>
          <w:sz w:val="24"/>
          <w:szCs w:val="24"/>
        </w:rPr>
        <w:t>mayor presencia</w:t>
      </w:r>
      <w:r>
        <w:rPr>
          <w:rFonts w:ascii="Arial" w:hAnsi="Arial" w:cs="Arial"/>
          <w:color w:val="2E74B5" w:themeColor="accent1" w:themeShade="BF"/>
          <w:sz w:val="24"/>
          <w:szCs w:val="24"/>
        </w:rPr>
        <w:t xml:space="preserve"> en redes sociales, siendo facilitada por la presencia y uso de embajadores de marca (Vélez, 2014). Por todo lo anterior, el propósito de esta investigación se enfoca en explorar los atributos del conocimiento de marca de mayor preferencia en el ámbito digital de las redes sociales aplicado a los embajadores de marca o productos.</w:t>
      </w:r>
    </w:p>
    <w:p w14:paraId="1D33E6E7" w14:textId="77777777" w:rsidR="00506079" w:rsidRDefault="00506079" w:rsidP="00506079">
      <w:pPr>
        <w:spacing w:line="360" w:lineRule="auto"/>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Para mejorar la comprensión de los conceptos de interés de este estudio, a continuación se presenta el apartado de revisión de literatura estructurado en cuatro subcapítulos: Definición y </w:t>
      </w:r>
      <w:proofErr w:type="spellStart"/>
      <w:r>
        <w:rPr>
          <w:rFonts w:ascii="Arial" w:hAnsi="Arial" w:cs="Arial"/>
          <w:color w:val="2E74B5" w:themeColor="accent1" w:themeShade="BF"/>
          <w:sz w:val="24"/>
          <w:szCs w:val="24"/>
        </w:rPr>
        <w:t>dimensionalidad</w:t>
      </w:r>
      <w:proofErr w:type="spellEnd"/>
      <w:r>
        <w:rPr>
          <w:rFonts w:ascii="Arial" w:hAnsi="Arial" w:cs="Arial"/>
          <w:color w:val="2E74B5" w:themeColor="accent1" w:themeShade="BF"/>
          <w:sz w:val="24"/>
          <w:szCs w:val="24"/>
        </w:rPr>
        <w:t xml:space="preserve"> del concepto de conocimiento de marca, gestión de la marca en redes sociales </w:t>
      </w:r>
      <w:r w:rsidRPr="000B5805">
        <w:rPr>
          <w:rFonts w:ascii="Arial" w:hAnsi="Arial" w:cs="Arial"/>
          <w:color w:val="2E74B5" w:themeColor="accent1" w:themeShade="BF"/>
          <w:sz w:val="24"/>
          <w:szCs w:val="24"/>
        </w:rPr>
        <w:t>y Facebook,</w:t>
      </w:r>
      <w:r w:rsidRPr="00CF1D35">
        <w:rPr>
          <w:rFonts w:ascii="Arial" w:hAnsi="Arial" w:cs="Arial"/>
          <w:color w:val="FF0000"/>
          <w:sz w:val="24"/>
          <w:szCs w:val="24"/>
        </w:rPr>
        <w:t xml:space="preserve"> </w:t>
      </w:r>
      <w:r>
        <w:rPr>
          <w:rFonts w:ascii="Arial" w:hAnsi="Arial" w:cs="Arial"/>
          <w:color w:val="2E74B5" w:themeColor="accent1" w:themeShade="BF"/>
          <w:sz w:val="24"/>
          <w:szCs w:val="24"/>
        </w:rPr>
        <w:t xml:space="preserve">uso de embajadores o voceros en la marca, y dinámica del mercado </w:t>
      </w:r>
      <w:proofErr w:type="spellStart"/>
      <w:r>
        <w:rPr>
          <w:rFonts w:ascii="Arial" w:hAnsi="Arial" w:cs="Arial"/>
          <w:color w:val="2E74B5" w:themeColor="accent1" w:themeShade="BF"/>
          <w:sz w:val="24"/>
          <w:szCs w:val="24"/>
        </w:rPr>
        <w:t>fitness</w:t>
      </w:r>
      <w:proofErr w:type="spellEnd"/>
      <w:r>
        <w:rPr>
          <w:rFonts w:ascii="Arial" w:hAnsi="Arial" w:cs="Arial"/>
          <w:color w:val="2E74B5" w:themeColor="accent1" w:themeShade="BF"/>
          <w:sz w:val="24"/>
          <w:szCs w:val="24"/>
        </w:rPr>
        <w:t xml:space="preserve"> en Facebook.</w:t>
      </w:r>
    </w:p>
    <w:p w14:paraId="3862B646" w14:textId="5697898D" w:rsidR="00506079" w:rsidRDefault="00506079" w:rsidP="004F6DCD">
      <w:pPr>
        <w:jc w:val="both"/>
        <w:rPr>
          <w:rFonts w:ascii="Arial" w:hAnsi="Arial" w:cs="Arial"/>
          <w:color w:val="2E74B5" w:themeColor="accent1" w:themeShade="BF"/>
          <w:sz w:val="24"/>
          <w:szCs w:val="24"/>
        </w:rPr>
      </w:pPr>
    </w:p>
    <w:p w14:paraId="1BDE7D63" w14:textId="7EF5CC23" w:rsidR="00D03CDE" w:rsidRPr="00D738E8" w:rsidRDefault="00D03CDE" w:rsidP="0087636F">
      <w:pPr>
        <w:pStyle w:val="Prrafodelista"/>
        <w:jc w:val="both"/>
        <w:rPr>
          <w:rFonts w:ascii="Arial" w:hAnsi="Arial" w:cs="Arial"/>
          <w:color w:val="2E74B5" w:themeColor="accent1" w:themeShade="BF"/>
          <w:sz w:val="24"/>
          <w:szCs w:val="24"/>
        </w:rPr>
      </w:pPr>
    </w:p>
    <w:p w14:paraId="417CF0B8" w14:textId="77777777" w:rsidR="00803D83" w:rsidRPr="00D738E8" w:rsidRDefault="00803D83">
      <w:pPr>
        <w:rPr>
          <w:rFonts w:ascii="Arial" w:hAnsi="Arial" w:cs="Arial"/>
          <w:color w:val="2E74B5" w:themeColor="accent1" w:themeShade="BF"/>
          <w:sz w:val="24"/>
          <w:szCs w:val="24"/>
        </w:rPr>
      </w:pPr>
      <w:r w:rsidRPr="00D738E8">
        <w:rPr>
          <w:rFonts w:ascii="Arial" w:hAnsi="Arial" w:cs="Arial"/>
          <w:color w:val="2E74B5" w:themeColor="accent1" w:themeShade="BF"/>
          <w:sz w:val="24"/>
          <w:szCs w:val="24"/>
        </w:rPr>
        <w:br w:type="page"/>
      </w:r>
    </w:p>
    <w:p w14:paraId="712B8DB2" w14:textId="77777777" w:rsidR="00803D83" w:rsidRDefault="00803D83" w:rsidP="000C7A71">
      <w:pPr>
        <w:rPr>
          <w:rFonts w:ascii="Arial" w:hAnsi="Arial" w:cs="Arial"/>
          <w:b/>
          <w:sz w:val="24"/>
          <w:szCs w:val="24"/>
        </w:rPr>
      </w:pPr>
      <w:r w:rsidRPr="00774EB3">
        <w:rPr>
          <w:rFonts w:ascii="Arial" w:hAnsi="Arial" w:cs="Arial"/>
          <w:b/>
          <w:sz w:val="24"/>
          <w:szCs w:val="24"/>
        </w:rPr>
        <w:lastRenderedPageBreak/>
        <w:t>REVISIÓN DE LITERATURA</w:t>
      </w:r>
    </w:p>
    <w:p w14:paraId="226149C4" w14:textId="77777777" w:rsidR="000C7A71" w:rsidRPr="00774EB3" w:rsidRDefault="000C7A71" w:rsidP="000C7A71">
      <w:pPr>
        <w:jc w:val="center"/>
        <w:rPr>
          <w:rFonts w:ascii="Arial" w:hAnsi="Arial" w:cs="Arial"/>
          <w:b/>
          <w:sz w:val="24"/>
          <w:szCs w:val="24"/>
        </w:rPr>
      </w:pPr>
    </w:p>
    <w:p w14:paraId="62827EBE" w14:textId="77777777" w:rsidR="0087636F" w:rsidRPr="00DF1A4F" w:rsidRDefault="0087636F" w:rsidP="0087636F">
      <w:pPr>
        <w:spacing w:line="360" w:lineRule="auto"/>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A continuación se presenta el marco conceptual que permite visualizar la aplicación de las diferentes dimensiones basados en la notoriedad de marca e imagen de marca, para tema propuesto. </w:t>
      </w:r>
    </w:p>
    <w:p w14:paraId="434538B5" w14:textId="77777777" w:rsidR="0087636F" w:rsidRPr="00E86C1C" w:rsidRDefault="0087636F" w:rsidP="0087636F">
      <w:pPr>
        <w:pStyle w:val="Ttulo2"/>
        <w:spacing w:line="360" w:lineRule="auto"/>
        <w:rPr>
          <w:rFonts w:ascii="Arial" w:hAnsi="Arial" w:cs="Arial"/>
          <w:i/>
          <w:sz w:val="28"/>
        </w:rPr>
      </w:pPr>
      <w:r w:rsidRPr="00E86C1C">
        <w:rPr>
          <w:rFonts w:ascii="Arial" w:hAnsi="Arial" w:cs="Arial"/>
          <w:i/>
          <w:sz w:val="28"/>
        </w:rPr>
        <w:t xml:space="preserve">Conocimiento de Marca o Brand </w:t>
      </w:r>
      <w:proofErr w:type="spellStart"/>
      <w:r w:rsidRPr="00E86C1C">
        <w:rPr>
          <w:rFonts w:ascii="Arial" w:hAnsi="Arial" w:cs="Arial"/>
          <w:i/>
          <w:sz w:val="28"/>
        </w:rPr>
        <w:t>Knowledge</w:t>
      </w:r>
      <w:proofErr w:type="spellEnd"/>
    </w:p>
    <w:p w14:paraId="519D50FE" w14:textId="77777777" w:rsidR="0087636F" w:rsidRDefault="0087636F" w:rsidP="0087636F">
      <w:pPr>
        <w:spacing w:line="360" w:lineRule="auto"/>
        <w:jc w:val="both"/>
        <w:rPr>
          <w:rFonts w:ascii="Arial" w:hAnsi="Arial" w:cs="Arial"/>
          <w:color w:val="2E74B5" w:themeColor="accent1" w:themeShade="BF"/>
          <w:sz w:val="24"/>
          <w:szCs w:val="24"/>
        </w:rPr>
      </w:pPr>
    </w:p>
    <w:p w14:paraId="1B3906EE" w14:textId="77777777" w:rsidR="0087636F" w:rsidRDefault="0087636F" w:rsidP="0087636F">
      <w:pPr>
        <w:spacing w:line="360" w:lineRule="auto"/>
        <w:jc w:val="both"/>
        <w:rPr>
          <w:rFonts w:ascii="Arial" w:hAnsi="Arial" w:cs="Arial"/>
          <w:color w:val="2E74B5" w:themeColor="accent1" w:themeShade="BF"/>
          <w:sz w:val="24"/>
          <w:szCs w:val="24"/>
        </w:rPr>
      </w:pPr>
      <w:r w:rsidRPr="00A420DF">
        <w:rPr>
          <w:rFonts w:ascii="Arial" w:hAnsi="Arial" w:cs="Arial"/>
          <w:color w:val="2E74B5" w:themeColor="accent1" w:themeShade="BF"/>
          <w:sz w:val="24"/>
          <w:szCs w:val="24"/>
        </w:rPr>
        <w:t>E</w:t>
      </w:r>
      <w:r>
        <w:rPr>
          <w:rFonts w:ascii="Arial" w:hAnsi="Arial" w:cs="Arial"/>
          <w:color w:val="2E74B5" w:themeColor="accent1" w:themeShade="BF"/>
          <w:sz w:val="24"/>
          <w:szCs w:val="24"/>
        </w:rPr>
        <w:t>l capital de marca basado en el consumidor, el cual es el lineamiento a seguir para exponer el conocimiento de marca de acuerdo al tema propuesto de la investigación.</w:t>
      </w:r>
    </w:p>
    <w:p w14:paraId="75CB8617" w14:textId="4C82556C" w:rsidR="0087636F" w:rsidRDefault="0087636F" w:rsidP="0087636F">
      <w:pPr>
        <w:rPr>
          <w:rFonts w:ascii="Arial" w:hAnsi="Arial" w:cs="Arial"/>
          <w:color w:val="222222"/>
          <w:sz w:val="20"/>
          <w:szCs w:val="20"/>
          <w:shd w:val="clear" w:color="auto" w:fill="FFFFFF"/>
        </w:rPr>
      </w:pPr>
      <w:r>
        <w:rPr>
          <w:rFonts w:ascii="Arial" w:hAnsi="Arial" w:cs="Arial"/>
          <w:noProof/>
          <w:color w:val="222222"/>
          <w:sz w:val="20"/>
          <w:szCs w:val="20"/>
          <w:lang w:eastAsia="es-CO"/>
        </w:rPr>
        <mc:AlternateContent>
          <mc:Choice Requires="wps">
            <w:drawing>
              <wp:anchor distT="0" distB="0" distL="114300" distR="114300" simplePos="0" relativeHeight="251659264" behindDoc="0" locked="0" layoutInCell="1" allowOverlap="1" wp14:anchorId="159E8A1E" wp14:editId="7298019A">
                <wp:simplePos x="0" y="0"/>
                <wp:positionH relativeFrom="margin">
                  <wp:align>right</wp:align>
                </wp:positionH>
                <wp:positionV relativeFrom="paragraph">
                  <wp:posOffset>10160</wp:posOffset>
                </wp:positionV>
                <wp:extent cx="5593715" cy="4272280"/>
                <wp:effectExtent l="0" t="0" r="26035" b="1397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3715" cy="4272280"/>
                        </a:xfrm>
                        <a:prstGeom prst="rect">
                          <a:avLst/>
                        </a:prstGeom>
                        <a:solidFill>
                          <a:schemeClr val="lt1">
                            <a:alpha val="18000"/>
                          </a:schemeClr>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31" o:spid="_x0000_s1026" style="position:absolute;margin-left:389.25pt;margin-top:.8pt;width:440.45pt;height:336.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" fillcolor="white [3201]" strokecolor="#5b9bd5 [3204]" strokeweight="1pt">
                <v:fill opacity="11822f"/>
                <v:path arrowok="t"/>
                <w10:wrap anchorx="margin"/>
              </v:rect>
            </w:pict>
          </mc:Fallback>
        </mc:AlternateContent>
      </w:r>
      <w:r>
        <w:rPr>
          <w:rFonts w:ascii="Arial" w:hAnsi="Arial" w:cs="Arial"/>
          <w:noProof/>
          <w:color w:val="222222"/>
          <w:sz w:val="20"/>
          <w:szCs w:val="20"/>
          <w:lang w:eastAsia="es-CO"/>
        </w:rPr>
        <mc:AlternateContent>
          <mc:Choice Requires="wpg">
            <w:drawing>
              <wp:anchor distT="0" distB="0" distL="114300" distR="114300" simplePos="0" relativeHeight="251660288" behindDoc="0" locked="0" layoutInCell="1" allowOverlap="1" wp14:anchorId="7E256621" wp14:editId="3B6C3CF2">
                <wp:simplePos x="0" y="0"/>
                <wp:positionH relativeFrom="column">
                  <wp:posOffset>142875</wp:posOffset>
                </wp:positionH>
                <wp:positionV relativeFrom="paragraph">
                  <wp:posOffset>153035</wp:posOffset>
                </wp:positionV>
                <wp:extent cx="4975860" cy="3996055"/>
                <wp:effectExtent l="19050" t="19050" r="15240" b="23495"/>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5860" cy="3996055"/>
                          <a:chOff x="0" y="0"/>
                          <a:chExt cx="4975753" cy="3996105"/>
                        </a:xfrm>
                      </wpg:grpSpPr>
                      <wps:wsp>
                        <wps:cNvPr id="21" name="Conector recto de flecha 21"/>
                        <wps:cNvCnPr/>
                        <wps:spPr>
                          <a:xfrm flipV="1">
                            <a:off x="2173185" y="213756"/>
                            <a:ext cx="301448" cy="276447"/>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22" name="Conector recto de flecha 22"/>
                        <wps:cNvCnPr/>
                        <wps:spPr>
                          <a:xfrm>
                            <a:off x="2220686" y="475013"/>
                            <a:ext cx="260985" cy="225425"/>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7" name="Rectángulo 7"/>
                        <wps:cNvSpPr/>
                        <wps:spPr>
                          <a:xfrm>
                            <a:off x="1151907" y="261257"/>
                            <a:ext cx="1054100" cy="421005"/>
                          </a:xfrm>
                          <a:prstGeom prst="rect">
                            <a:avLst/>
                          </a:prstGeom>
                          <a:ln w="34925"/>
                        </wps:spPr>
                        <wps:style>
                          <a:lnRef idx="2">
                            <a:schemeClr val="accent5"/>
                          </a:lnRef>
                          <a:fillRef idx="1">
                            <a:schemeClr val="lt1"/>
                          </a:fillRef>
                          <a:effectRef idx="0">
                            <a:schemeClr val="accent5"/>
                          </a:effectRef>
                          <a:fontRef idx="minor">
                            <a:schemeClr val="dk1"/>
                          </a:fontRef>
                        </wps:style>
                        <wps:txbx>
                          <w:txbxContent>
                            <w:p w14:paraId="7BCBF9E5" w14:textId="77777777" w:rsidR="0087636F" w:rsidRPr="005A30D1" w:rsidRDefault="0087636F" w:rsidP="0087636F">
                              <w:pPr>
                                <w:jc w:val="center"/>
                                <w:rPr>
                                  <w:b/>
                                  <w:sz w:val="16"/>
                                </w:rPr>
                              </w:pPr>
                              <w:r w:rsidRPr="005A30D1">
                                <w:rPr>
                                  <w:b/>
                                  <w:sz w:val="18"/>
                                </w:rPr>
                                <w:t xml:space="preserve">NOTORIEDAD </w:t>
                              </w:r>
                              <w:r w:rsidRPr="005A30D1">
                                <w:rPr>
                                  <w:b/>
                                  <w:sz w:val="16"/>
                                </w:rPr>
                                <w:t xml:space="preserve">DE </w:t>
                              </w:r>
                              <w:r>
                                <w:rPr>
                                  <w:b/>
                                  <w:sz w:val="16"/>
                                </w:rPr>
                                <w:t>MARCA</w:t>
                              </w:r>
                            </w:p>
                            <w:p w14:paraId="5B3EB469" w14:textId="77777777" w:rsidR="0087636F" w:rsidRPr="005A30D1" w:rsidRDefault="0087636F" w:rsidP="0087636F">
                              <w:pPr>
                                <w:jc w:val="center"/>
                                <w:rPr>
                                  <w:b/>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2493819" y="0"/>
                            <a:ext cx="1033145" cy="421005"/>
                          </a:xfrm>
                          <a:prstGeom prst="rect">
                            <a:avLst/>
                          </a:prstGeom>
                          <a:ln w="34925"/>
                        </wps:spPr>
                        <wps:style>
                          <a:lnRef idx="2">
                            <a:schemeClr val="accent5"/>
                          </a:lnRef>
                          <a:fillRef idx="1">
                            <a:schemeClr val="lt1"/>
                          </a:fillRef>
                          <a:effectRef idx="0">
                            <a:schemeClr val="accent5"/>
                          </a:effectRef>
                          <a:fontRef idx="minor">
                            <a:schemeClr val="dk1"/>
                          </a:fontRef>
                        </wps:style>
                        <wps:txbx>
                          <w:txbxContent>
                            <w:p w14:paraId="6EF17D49" w14:textId="77777777" w:rsidR="0087636F" w:rsidRPr="005A30D1" w:rsidRDefault="0087636F" w:rsidP="0087636F">
                              <w:pPr>
                                <w:jc w:val="center"/>
                                <w:rPr>
                                  <w:b/>
                                  <w:sz w:val="18"/>
                                  <w:szCs w:val="20"/>
                                </w:rPr>
                              </w:pPr>
                              <w:r w:rsidRPr="005A30D1">
                                <w:rPr>
                                  <w:b/>
                                  <w:sz w:val="18"/>
                                  <w:szCs w:val="20"/>
                                </w:rPr>
                                <w:t>Memoria de marca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ángulo 10"/>
                        <wps:cNvSpPr/>
                        <wps:spPr>
                          <a:xfrm>
                            <a:off x="2481943" y="486889"/>
                            <a:ext cx="1033145" cy="421005"/>
                          </a:xfrm>
                          <a:prstGeom prst="rect">
                            <a:avLst/>
                          </a:prstGeom>
                          <a:ln w="34925"/>
                        </wps:spPr>
                        <wps:style>
                          <a:lnRef idx="2">
                            <a:schemeClr val="accent5"/>
                          </a:lnRef>
                          <a:fillRef idx="1">
                            <a:schemeClr val="lt1"/>
                          </a:fillRef>
                          <a:effectRef idx="0">
                            <a:schemeClr val="accent5"/>
                          </a:effectRef>
                          <a:fontRef idx="minor">
                            <a:schemeClr val="dk1"/>
                          </a:fontRef>
                        </wps:style>
                        <wps:txbx>
                          <w:txbxContent>
                            <w:p w14:paraId="240951E0" w14:textId="77777777" w:rsidR="0087636F" w:rsidRPr="005A30D1" w:rsidRDefault="0087636F" w:rsidP="0087636F">
                              <w:pPr>
                                <w:jc w:val="center"/>
                                <w:rPr>
                                  <w:b/>
                                  <w:sz w:val="18"/>
                                  <w:szCs w:val="18"/>
                                </w:rPr>
                              </w:pPr>
                              <w:r w:rsidRPr="005A30D1">
                                <w:rPr>
                                  <w:b/>
                                  <w:sz w:val="18"/>
                                  <w:szCs w:val="18"/>
                                </w:rPr>
                                <w:t>Reconocimiento de marca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0" y="1151907"/>
                            <a:ext cx="1127760" cy="540385"/>
                          </a:xfrm>
                          <a:prstGeom prst="rect">
                            <a:avLst/>
                          </a:prstGeom>
                          <a:ln w="34925"/>
                        </wps:spPr>
                        <wps:style>
                          <a:lnRef idx="2">
                            <a:schemeClr val="accent5"/>
                          </a:lnRef>
                          <a:fillRef idx="1">
                            <a:schemeClr val="lt1"/>
                          </a:fillRef>
                          <a:effectRef idx="0">
                            <a:schemeClr val="accent5"/>
                          </a:effectRef>
                          <a:fontRef idx="minor">
                            <a:schemeClr val="dk1"/>
                          </a:fontRef>
                        </wps:style>
                        <wps:txbx>
                          <w:txbxContent>
                            <w:p w14:paraId="77D7FFD5" w14:textId="77777777" w:rsidR="0087636F" w:rsidRPr="004005D2" w:rsidRDefault="0087636F" w:rsidP="0087636F">
                              <w:pPr>
                                <w:shd w:val="clear" w:color="auto" w:fill="DEEAF6" w:themeFill="accent1" w:themeFillTint="33"/>
                                <w:jc w:val="center"/>
                                <w:rPr>
                                  <w:b/>
                                  <w:sz w:val="20"/>
                                  <w:szCs w:val="20"/>
                                </w:rPr>
                              </w:pPr>
                              <w:r w:rsidRPr="004005D2">
                                <w:rPr>
                                  <w:b/>
                                  <w:sz w:val="20"/>
                                  <w:szCs w:val="20"/>
                                </w:rPr>
                                <w:t>CONOCIMIENTO DE MARCA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ángulo 11"/>
                        <wps:cNvSpPr/>
                        <wps:spPr>
                          <a:xfrm>
                            <a:off x="2493819" y="1199408"/>
                            <a:ext cx="1033145" cy="540385"/>
                          </a:xfrm>
                          <a:prstGeom prst="rect">
                            <a:avLst/>
                          </a:prstGeom>
                          <a:ln w="34925"/>
                        </wps:spPr>
                        <wps:style>
                          <a:lnRef idx="2">
                            <a:schemeClr val="accent5"/>
                          </a:lnRef>
                          <a:fillRef idx="1">
                            <a:schemeClr val="lt1"/>
                          </a:fillRef>
                          <a:effectRef idx="0">
                            <a:schemeClr val="accent5"/>
                          </a:effectRef>
                          <a:fontRef idx="minor">
                            <a:schemeClr val="dk1"/>
                          </a:fontRef>
                        </wps:style>
                        <wps:txbx>
                          <w:txbxContent>
                            <w:p w14:paraId="76A0D6C1" w14:textId="77777777" w:rsidR="0087636F" w:rsidRPr="005A30D1" w:rsidRDefault="0087636F" w:rsidP="0087636F">
                              <w:pPr>
                                <w:jc w:val="center"/>
                                <w:rPr>
                                  <w:b/>
                                  <w:sz w:val="18"/>
                                  <w:szCs w:val="18"/>
                                </w:rPr>
                              </w:pPr>
                              <w:r w:rsidRPr="005A30D1">
                                <w:rPr>
                                  <w:b/>
                                  <w:sz w:val="18"/>
                                  <w:szCs w:val="18"/>
                                </w:rPr>
                                <w:t>Tipos de asociación de marca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ángulo 12"/>
                        <wps:cNvSpPr/>
                        <wps:spPr>
                          <a:xfrm>
                            <a:off x="2481943" y="1971304"/>
                            <a:ext cx="1033145" cy="540385"/>
                          </a:xfrm>
                          <a:prstGeom prst="rect">
                            <a:avLst/>
                          </a:prstGeom>
                          <a:ln w="34925"/>
                        </wps:spPr>
                        <wps:style>
                          <a:lnRef idx="2">
                            <a:schemeClr val="accent5"/>
                          </a:lnRef>
                          <a:fillRef idx="1">
                            <a:schemeClr val="lt1"/>
                          </a:fillRef>
                          <a:effectRef idx="0">
                            <a:schemeClr val="accent5"/>
                          </a:effectRef>
                          <a:fontRef idx="minor">
                            <a:schemeClr val="dk1"/>
                          </a:fontRef>
                        </wps:style>
                        <wps:txbx>
                          <w:txbxContent>
                            <w:p w14:paraId="3D79A46B" w14:textId="77777777" w:rsidR="0087636F" w:rsidRPr="005A30D1" w:rsidRDefault="0087636F" w:rsidP="0087636F">
                              <w:pPr>
                                <w:jc w:val="center"/>
                                <w:rPr>
                                  <w:b/>
                                  <w:sz w:val="18"/>
                                  <w:szCs w:val="18"/>
                                </w:rPr>
                              </w:pPr>
                              <w:r>
                                <w:rPr>
                                  <w:b/>
                                  <w:sz w:val="18"/>
                                  <w:szCs w:val="18"/>
                                </w:rPr>
                                <w:t>Disposición favorable</w:t>
                              </w:r>
                              <w:r w:rsidRPr="005A30D1">
                                <w:rPr>
                                  <w:b/>
                                  <w:sz w:val="18"/>
                                  <w:szCs w:val="18"/>
                                </w:rPr>
                                <w:t xml:space="preserve"> </w:t>
                              </w:r>
                              <w:r>
                                <w:rPr>
                                  <w:b/>
                                  <w:sz w:val="18"/>
                                  <w:szCs w:val="18"/>
                                </w:rPr>
                                <w:t>a la</w:t>
                              </w:r>
                              <w:r w:rsidRPr="005A30D1">
                                <w:rPr>
                                  <w:b/>
                                  <w:sz w:val="18"/>
                                  <w:szCs w:val="18"/>
                                </w:rPr>
                                <w:t xml:space="preserve"> </w:t>
                              </w:r>
                              <w:r>
                                <w:rPr>
                                  <w:b/>
                                  <w:sz w:val="18"/>
                                  <w:szCs w:val="18"/>
                                </w:rPr>
                                <w:t>M</w:t>
                              </w:r>
                              <w:r w:rsidRPr="005A30D1">
                                <w:rPr>
                                  <w:b/>
                                  <w:sz w:val="18"/>
                                  <w:szCs w:val="18"/>
                                </w:rPr>
                                <w:t>arca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ángulo 15"/>
                        <wps:cNvSpPr/>
                        <wps:spPr>
                          <a:xfrm>
                            <a:off x="3942608" y="1009403"/>
                            <a:ext cx="1033145" cy="276225"/>
                          </a:xfrm>
                          <a:prstGeom prst="rect">
                            <a:avLst/>
                          </a:prstGeom>
                          <a:ln w="34925"/>
                        </wps:spPr>
                        <wps:style>
                          <a:lnRef idx="2">
                            <a:schemeClr val="accent5"/>
                          </a:lnRef>
                          <a:fillRef idx="1">
                            <a:schemeClr val="lt1"/>
                          </a:fillRef>
                          <a:effectRef idx="0">
                            <a:schemeClr val="accent5"/>
                          </a:effectRef>
                          <a:fontRef idx="minor">
                            <a:schemeClr val="dk1"/>
                          </a:fontRef>
                        </wps:style>
                        <wps:txbx>
                          <w:txbxContent>
                            <w:p w14:paraId="2D15924C" w14:textId="77777777" w:rsidR="0087636F" w:rsidRPr="005A30D1" w:rsidRDefault="0087636F" w:rsidP="0087636F">
                              <w:pPr>
                                <w:jc w:val="center"/>
                                <w:rPr>
                                  <w:b/>
                                  <w:sz w:val="18"/>
                                  <w:szCs w:val="18"/>
                                </w:rPr>
                              </w:pPr>
                              <w:r>
                                <w:rPr>
                                  <w:b/>
                                  <w:sz w:val="18"/>
                                  <w:szCs w:val="18"/>
                                </w:rPr>
                                <w:t>Atributos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6"/>
                        <wps:cNvSpPr/>
                        <wps:spPr>
                          <a:xfrm>
                            <a:off x="3942608" y="1448790"/>
                            <a:ext cx="1033145" cy="276225"/>
                          </a:xfrm>
                          <a:prstGeom prst="rect">
                            <a:avLst/>
                          </a:prstGeom>
                          <a:ln w="34925"/>
                        </wps:spPr>
                        <wps:style>
                          <a:lnRef idx="2">
                            <a:schemeClr val="accent5"/>
                          </a:lnRef>
                          <a:fillRef idx="1">
                            <a:schemeClr val="lt1"/>
                          </a:fillRef>
                          <a:effectRef idx="0">
                            <a:schemeClr val="accent5"/>
                          </a:effectRef>
                          <a:fontRef idx="minor">
                            <a:schemeClr val="dk1"/>
                          </a:fontRef>
                        </wps:style>
                        <wps:txbx>
                          <w:txbxContent>
                            <w:p w14:paraId="4D381280" w14:textId="77777777" w:rsidR="0087636F" w:rsidRPr="005A30D1" w:rsidRDefault="0087636F" w:rsidP="0087636F">
                              <w:pPr>
                                <w:jc w:val="center"/>
                                <w:rPr>
                                  <w:b/>
                                  <w:sz w:val="18"/>
                                  <w:szCs w:val="18"/>
                                </w:rPr>
                              </w:pPr>
                              <w:r>
                                <w:rPr>
                                  <w:b/>
                                  <w:sz w:val="18"/>
                                  <w:szCs w:val="18"/>
                                </w:rPr>
                                <w:t>Beneficios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onector recto de flecha 19"/>
                        <wps:cNvCnPr/>
                        <wps:spPr>
                          <a:xfrm flipV="1">
                            <a:off x="581891" y="439387"/>
                            <a:ext cx="569727" cy="71252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23" name="Conector recto de flecha 23"/>
                        <wps:cNvCnPr/>
                        <wps:spPr>
                          <a:xfrm flipV="1">
                            <a:off x="2149434" y="1436915"/>
                            <a:ext cx="331470" cy="115189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20" name="Conector recto de flecha 20"/>
                        <wps:cNvCnPr/>
                        <wps:spPr>
                          <a:xfrm>
                            <a:off x="570016" y="1733798"/>
                            <a:ext cx="652780" cy="80137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7" name="Rectángulo 17"/>
                        <wps:cNvSpPr/>
                        <wps:spPr>
                          <a:xfrm>
                            <a:off x="3942608" y="1923803"/>
                            <a:ext cx="1033145" cy="276225"/>
                          </a:xfrm>
                          <a:prstGeom prst="rect">
                            <a:avLst/>
                          </a:prstGeom>
                          <a:ln w="34925"/>
                        </wps:spPr>
                        <wps:style>
                          <a:lnRef idx="2">
                            <a:schemeClr val="accent5"/>
                          </a:lnRef>
                          <a:fillRef idx="1">
                            <a:schemeClr val="lt1"/>
                          </a:fillRef>
                          <a:effectRef idx="0">
                            <a:schemeClr val="accent5"/>
                          </a:effectRef>
                          <a:fontRef idx="minor">
                            <a:schemeClr val="dk1"/>
                          </a:fontRef>
                        </wps:style>
                        <wps:txbx>
                          <w:txbxContent>
                            <w:p w14:paraId="2B81E22D" w14:textId="77777777" w:rsidR="0087636F" w:rsidRPr="005A30D1" w:rsidRDefault="0087636F" w:rsidP="0087636F">
                              <w:pPr>
                                <w:jc w:val="center"/>
                                <w:rPr>
                                  <w:b/>
                                  <w:sz w:val="18"/>
                                  <w:szCs w:val="18"/>
                                </w:rPr>
                              </w:pPr>
                              <w:r>
                                <w:rPr>
                                  <w:b/>
                                  <w:sz w:val="18"/>
                                  <w:szCs w:val="18"/>
                                </w:rPr>
                                <w:t>Actitudes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onector recto de flecha 28"/>
                        <wps:cNvCnPr/>
                        <wps:spPr>
                          <a:xfrm flipV="1">
                            <a:off x="3526972" y="1140032"/>
                            <a:ext cx="424327" cy="361507"/>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29" name="Conector recto de flecha 29"/>
                        <wps:cNvCnPr/>
                        <wps:spPr>
                          <a:xfrm>
                            <a:off x="3550723" y="1520042"/>
                            <a:ext cx="393405" cy="53163"/>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8" name="Rectángulo 8"/>
                        <wps:cNvSpPr/>
                        <wps:spPr>
                          <a:xfrm>
                            <a:off x="1246910" y="2375065"/>
                            <a:ext cx="890270" cy="421005"/>
                          </a:xfrm>
                          <a:prstGeom prst="rect">
                            <a:avLst/>
                          </a:prstGeom>
                          <a:ln w="34925"/>
                        </wps:spPr>
                        <wps:style>
                          <a:lnRef idx="2">
                            <a:schemeClr val="accent5"/>
                          </a:lnRef>
                          <a:fillRef idx="1">
                            <a:schemeClr val="lt1"/>
                          </a:fillRef>
                          <a:effectRef idx="0">
                            <a:schemeClr val="accent5"/>
                          </a:effectRef>
                          <a:fontRef idx="minor">
                            <a:schemeClr val="dk1"/>
                          </a:fontRef>
                        </wps:style>
                        <wps:txbx>
                          <w:txbxContent>
                            <w:p w14:paraId="0132942B" w14:textId="77777777" w:rsidR="0087636F" w:rsidRPr="005A30D1" w:rsidRDefault="0087636F" w:rsidP="0087636F">
                              <w:pPr>
                                <w:jc w:val="center"/>
                                <w:rPr>
                                  <w:b/>
                                  <w:sz w:val="16"/>
                                </w:rPr>
                              </w:pPr>
                              <w:r>
                                <w:rPr>
                                  <w:b/>
                                  <w:sz w:val="18"/>
                                </w:rPr>
                                <w:t>IMAGEN</w:t>
                              </w:r>
                              <w:r w:rsidRPr="005A30D1">
                                <w:rPr>
                                  <w:b/>
                                  <w:sz w:val="18"/>
                                </w:rPr>
                                <w:t xml:space="preserve"> </w:t>
                              </w:r>
                              <w:r w:rsidRPr="005A30D1">
                                <w:rPr>
                                  <w:b/>
                                  <w:sz w:val="16"/>
                                </w:rPr>
                                <w:t xml:space="preserve">DE </w:t>
                              </w:r>
                              <w:r>
                                <w:rPr>
                                  <w:b/>
                                  <w:sz w:val="16"/>
                                </w:rPr>
                                <w:t>MARCA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Conector recto de flecha 26"/>
                        <wps:cNvCnPr/>
                        <wps:spPr>
                          <a:xfrm flipV="1">
                            <a:off x="2113808" y="2268187"/>
                            <a:ext cx="344384" cy="308759"/>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27" name="Conector recto de flecha 27"/>
                        <wps:cNvCnPr/>
                        <wps:spPr>
                          <a:xfrm>
                            <a:off x="2149434" y="2600696"/>
                            <a:ext cx="332361" cy="498672"/>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25" name="Conector recto de flecha 25"/>
                        <wps:cNvCnPr/>
                        <wps:spPr>
                          <a:xfrm>
                            <a:off x="2137559" y="2576946"/>
                            <a:ext cx="342265" cy="114554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s:wsp>
                        <wps:cNvPr id="13" name="Rectángulo 13"/>
                        <wps:cNvSpPr/>
                        <wps:spPr>
                          <a:xfrm>
                            <a:off x="2493819" y="3455720"/>
                            <a:ext cx="1033145" cy="540385"/>
                          </a:xfrm>
                          <a:prstGeom prst="rect">
                            <a:avLst/>
                          </a:prstGeom>
                          <a:ln w="34925"/>
                        </wps:spPr>
                        <wps:style>
                          <a:lnRef idx="2">
                            <a:schemeClr val="accent5"/>
                          </a:lnRef>
                          <a:fillRef idx="1">
                            <a:schemeClr val="lt1"/>
                          </a:fillRef>
                          <a:effectRef idx="0">
                            <a:schemeClr val="accent5"/>
                          </a:effectRef>
                          <a:fontRef idx="minor">
                            <a:schemeClr val="dk1"/>
                          </a:fontRef>
                        </wps:style>
                        <wps:txbx>
                          <w:txbxContent>
                            <w:p w14:paraId="7EF5994D" w14:textId="77777777" w:rsidR="0087636F" w:rsidRPr="005A30D1" w:rsidRDefault="0087636F" w:rsidP="0087636F">
                              <w:pPr>
                                <w:jc w:val="center"/>
                                <w:rPr>
                                  <w:b/>
                                  <w:sz w:val="18"/>
                                  <w:szCs w:val="18"/>
                                </w:rPr>
                              </w:pPr>
                              <w:r>
                                <w:rPr>
                                  <w:b/>
                                  <w:sz w:val="18"/>
                                  <w:szCs w:val="18"/>
                                </w:rPr>
                                <w:t xml:space="preserve">Unidad de las asociaciones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ángulo 14"/>
                        <wps:cNvSpPr/>
                        <wps:spPr>
                          <a:xfrm>
                            <a:off x="2481943" y="2743200"/>
                            <a:ext cx="1033145" cy="540385"/>
                          </a:xfrm>
                          <a:prstGeom prst="rect">
                            <a:avLst/>
                          </a:prstGeom>
                          <a:ln w="34925"/>
                        </wps:spPr>
                        <wps:style>
                          <a:lnRef idx="2">
                            <a:schemeClr val="accent5"/>
                          </a:lnRef>
                          <a:fillRef idx="1">
                            <a:schemeClr val="lt1"/>
                          </a:fillRef>
                          <a:effectRef idx="0">
                            <a:schemeClr val="accent5"/>
                          </a:effectRef>
                          <a:fontRef idx="minor">
                            <a:schemeClr val="dk1"/>
                          </a:fontRef>
                        </wps:style>
                        <wps:txbx>
                          <w:txbxContent>
                            <w:p w14:paraId="3D4879CF" w14:textId="77777777" w:rsidR="0087636F" w:rsidRPr="005A30D1" w:rsidRDefault="0087636F" w:rsidP="0087636F">
                              <w:pPr>
                                <w:jc w:val="center"/>
                                <w:rPr>
                                  <w:b/>
                                  <w:sz w:val="18"/>
                                  <w:szCs w:val="18"/>
                                </w:rPr>
                              </w:pPr>
                              <w:r>
                                <w:rPr>
                                  <w:b/>
                                  <w:sz w:val="18"/>
                                  <w:szCs w:val="18"/>
                                </w:rPr>
                                <w:t xml:space="preserve">Intensidad de las asociaciones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Conector recto de flecha 30"/>
                        <wps:cNvCnPr/>
                        <wps:spPr>
                          <a:xfrm>
                            <a:off x="3526972" y="1520042"/>
                            <a:ext cx="404022" cy="520877"/>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upo 18" o:spid="_x0000_s1026" style="position:absolute;margin-left:11.25pt;margin-top:12.05pt;width:391.8pt;height:314.65pt;z-index:251660288" coordsize="49757,3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">
                <v:shapetype id="_x0000_t32" coordsize="21600,21600" o:spt="32" o:oned="t" path="m,l21600,21600e" filled="f">
                  <v:path arrowok="t" fillok="f" o:connecttype="none"/>
                  <o:lock v:ext="edit" shapetype="t"/>
                </v:shapetype>
                <v:shape id="Conector recto de flecha 21" o:spid="_x0000_s1027" type="#_x0000_t32" style="position:absolute;left:21731;top:2137;width:3015;height:27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F4xsAAAADbAAAADwAAAGRycy9kb3ducmV2LnhtbESPQYvCMBSE74L/ITzB25rWBVmqUUQU&#10;9iRYFa+P5tkWm5fSRI3+eiMIHoeZ+YaZLYJpxI06V1tWkI4SEMSF1TWXCg77zc8fCOeRNTaWScGD&#10;HCzm/d4MM23vvKNb7ksRIewyVFB532ZSuqIig25kW+LonW1n0EfZlVJ3eI9w08hxkkykwZrjQoUt&#10;rSoqLvnVKDjTKd9s0fzu1mFbPpfrowuPVKnhICynIDwF/w1/2v9awTiF95f4A+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yxeMbAAAAA2wAAAA8AAAAAAAAAAAAAAAAA&#10;oQIAAGRycy9kb3ducmV2LnhtbFBLBQYAAAAABAAEAPkAAACOAwAAAAA=&#10;" strokecolor="#4472c4 [3208]" strokeweight="1.5pt">
                  <v:stroke endarrow="block" joinstyle="miter"/>
                </v:shape>
                <v:shape id="Conector recto de flecha 22" o:spid="_x0000_s1028" type="#_x0000_t32" style="position:absolute;left:22206;top:4750;width:2610;height:2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vmMMIAAADbAAAADwAAAGRycy9kb3ducmV2LnhtbESPX2vCMBTF3wf7DuEOfJvpigypRpFB&#10;YQ++aLf3a3NtislNbLJa9+mXwWCPh/Pnx1lvJ2fFSEPsPSt4mRcgiFuve+4UfDT18xJETMgarWdS&#10;cKcI283jwxor7W98oPGYOpFHOFaowKQUKilja8hhnPtAnL2zHxymLIdO6gFvedxZWRbFq3TYcyYY&#10;DPRmqL0cv1yG2FAvG3u67se7Xexq8/0ZQqPU7GnarUAkmtJ/+K/9rhWUJfx+yT9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DvmMMIAAADbAAAADwAAAAAAAAAAAAAA&#10;AAChAgAAZHJzL2Rvd25yZXYueG1sUEsFBgAAAAAEAAQA+QAAAJADAAAAAA==&#10;" strokecolor="#4472c4 [3208]" strokeweight="1.5pt">
                  <v:stroke endarrow="block" joinstyle="miter"/>
                </v:shape>
                <v:rect id="Rectángulo 7" o:spid="_x0000_s1029" style="position:absolute;left:11519;top:2612;width:10541;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1rPcMA&#10;AADaAAAADwAAAGRycy9kb3ducmV2LnhtbESPT2vCQBTE74V+h+UVvIjZtPiPmFVqQbB6MornR/aZ&#10;hGbfht2tid++Wyj0OMzMb5h8M5hW3Mn5xrKC1yQFQVxa3XCl4HLeTZYgfEDW2FomBQ/ysFk/P+WY&#10;advzie5FqESEsM9QQR1Cl0npy5oM+sR2xNG7WWcwROkqqR32EW5a+Zamc2mw4bhQY0cfNZVfxbdR&#10;4I67xTgtOPjraTs9fM5m/fbSKTV6Gd5XIAIN4T/8195rBQv4vRJv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1rPcMAAADaAAAADwAAAAAAAAAAAAAAAACYAgAAZHJzL2Rv&#10;d25yZXYueG1sUEsFBgAAAAAEAAQA9QAAAIgDAAAAAA==&#10;" fillcolor="white [3201]" strokecolor="#4472c4 [3208]" strokeweight="2.75pt">
                  <v:textbox>
                    <w:txbxContent>
                      <w:p w14:paraId="7BCBF9E5" w14:textId="77777777" w:rsidR="0087636F" w:rsidRPr="005A30D1" w:rsidRDefault="0087636F" w:rsidP="0087636F">
                        <w:pPr>
                          <w:jc w:val="center"/>
                          <w:rPr>
                            <w:b/>
                            <w:sz w:val="16"/>
                          </w:rPr>
                        </w:pPr>
                        <w:r w:rsidRPr="005A30D1">
                          <w:rPr>
                            <w:b/>
                            <w:sz w:val="18"/>
                          </w:rPr>
                          <w:t xml:space="preserve">NOTORIEDAD </w:t>
                        </w:r>
                        <w:r w:rsidRPr="005A30D1">
                          <w:rPr>
                            <w:b/>
                            <w:sz w:val="16"/>
                          </w:rPr>
                          <w:t xml:space="preserve">DE </w:t>
                        </w:r>
                        <w:r>
                          <w:rPr>
                            <w:b/>
                            <w:sz w:val="16"/>
                          </w:rPr>
                          <w:t>MARCA</w:t>
                        </w:r>
                      </w:p>
                      <w:p w14:paraId="5B3EB469" w14:textId="77777777" w:rsidR="0087636F" w:rsidRPr="005A30D1" w:rsidRDefault="0087636F" w:rsidP="0087636F">
                        <w:pPr>
                          <w:jc w:val="center"/>
                          <w:rPr>
                            <w:b/>
                            <w:sz w:val="16"/>
                          </w:rPr>
                        </w:pPr>
                      </w:p>
                    </w:txbxContent>
                  </v:textbox>
                </v:rect>
                <v:rect id="Rectángulo 9" o:spid="_x0000_s1030" style="position:absolute;left:24938;width:10331;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a1MMA&#10;AADaAAAADwAAAGRycy9kb3ducmV2LnhtbESPQWvCQBSE70L/w/IKXkQ3ldra6CpVEKyejOL5kX1N&#10;gtm3YXc16b93C4LHYWa+YebLztTiRs5XlhW8jRIQxLnVFRcKTsfNcArCB2SNtWVS8EcelouX3hxT&#10;bVs+0C0LhYgQ9ikqKENoUil9XpJBP7INcfR+rTMYonSF1A7bCDe1HCfJhzRYcVwosaF1SfkluxoF&#10;br/5HCQZB38+rN53P5NJuzo1SvVfu+8ZiEBdeIYf7a1W8AX/V+IN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5a1MMAAADaAAAADwAAAAAAAAAAAAAAAACYAgAAZHJzL2Rv&#10;d25yZXYueG1sUEsFBgAAAAAEAAQA9QAAAIgDAAAAAA==&#10;" fillcolor="white [3201]" strokecolor="#4472c4 [3208]" strokeweight="2.75pt">
                  <v:textbox>
                    <w:txbxContent>
                      <w:p w14:paraId="6EF17D49" w14:textId="77777777" w:rsidR="0087636F" w:rsidRPr="005A30D1" w:rsidRDefault="0087636F" w:rsidP="0087636F">
                        <w:pPr>
                          <w:jc w:val="center"/>
                          <w:rPr>
                            <w:b/>
                            <w:sz w:val="18"/>
                            <w:szCs w:val="20"/>
                          </w:rPr>
                        </w:pPr>
                        <w:r w:rsidRPr="005A30D1">
                          <w:rPr>
                            <w:b/>
                            <w:sz w:val="18"/>
                            <w:szCs w:val="20"/>
                          </w:rPr>
                          <w:t>Memoria de marca</w:t>
                        </w:r>
                      </w:p>
                    </w:txbxContent>
                  </v:textbox>
                </v:rect>
                <v:rect id="Rectángulo 10" o:spid="_x0000_s1031" style="position:absolute;left:24819;top:4868;width:10331;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7sQA&#10;AADbAAAADwAAAGRycy9kb3ducmV2LnhtbESPQWvCQBCF74L/YRmhF9GNpVqJrqIFoa0nU/E8ZKdJ&#10;aHY27G5N+u87h0JvM7w3732z3Q+uVXcKsfFsYDHPQBGX3jZcGbh+nGZrUDEhW2w9k4EfirDfjUdb&#10;zK3v+UL3IlVKQjjmaKBOqcu1jmVNDuPcd8SiffrgMMkaKm0D9hLuWv2YZSvtsGFpqLGjl5rKr+Lb&#10;GQjn0/M0KzjF2+X49P62XPbHa2fMw2Q4bEAlGtK/+e/61Qq+0MsvMoD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b7+7EAAAA2wAAAA8AAAAAAAAAAAAAAAAAmAIAAGRycy9k&#10;b3ducmV2LnhtbFBLBQYAAAAABAAEAPUAAACJAwAAAAA=&#10;" fillcolor="white [3201]" strokecolor="#4472c4 [3208]" strokeweight="2.75pt">
                  <v:textbox>
                    <w:txbxContent>
                      <w:p w14:paraId="240951E0" w14:textId="77777777" w:rsidR="0087636F" w:rsidRPr="005A30D1" w:rsidRDefault="0087636F" w:rsidP="0087636F">
                        <w:pPr>
                          <w:jc w:val="center"/>
                          <w:rPr>
                            <w:b/>
                            <w:sz w:val="18"/>
                            <w:szCs w:val="18"/>
                          </w:rPr>
                        </w:pPr>
                        <w:r w:rsidRPr="005A30D1">
                          <w:rPr>
                            <w:b/>
                            <w:sz w:val="18"/>
                            <w:szCs w:val="18"/>
                          </w:rPr>
                          <w:t>Reconocimiento de marca</w:t>
                        </w:r>
                      </w:p>
                    </w:txbxContent>
                  </v:textbox>
                </v:rect>
                <v:rect id="Rectángulo 6" o:spid="_x0000_s1032" style="position:absolute;top:11519;width:11277;height:5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HOpsIA&#10;AADaAAAADwAAAGRycy9kb3ducmV2LnhtbESPQWvCQBSE74X+h+UVvBTdVNRKdJUqCFpPpuL5kX0m&#10;wezbsLua+O9doeBxmJlvmPmyM7W4kfOVZQVfgwQEcW51xYWC49+mPwXhA7LG2jIpuJOH5eL9bY6p&#10;ti0f6JaFQkQI+xQVlCE0qZQ+L8mgH9iGOHpn6wyGKF0htcM2wk0th0kykQYrjgslNrQuKb9kV6PA&#10;7Tffn0nGwZ8Oq9HvbjxuV8dGqd5H9zMDEagLr/B/e6sVTOB5Jd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c6mwgAAANoAAAAPAAAAAAAAAAAAAAAAAJgCAABkcnMvZG93&#10;bnJldi54bWxQSwUGAAAAAAQABAD1AAAAhwMAAAAA&#10;" fillcolor="white [3201]" strokecolor="#4472c4 [3208]" strokeweight="2.75pt">
                  <v:textbox>
                    <w:txbxContent>
                      <w:p w14:paraId="77D7FFD5" w14:textId="77777777" w:rsidR="0087636F" w:rsidRPr="004005D2" w:rsidRDefault="0087636F" w:rsidP="0087636F">
                        <w:pPr>
                          <w:shd w:val="clear" w:color="auto" w:fill="DEEAF6" w:themeFill="accent1" w:themeFillTint="33"/>
                          <w:jc w:val="center"/>
                          <w:rPr>
                            <w:b/>
                            <w:sz w:val="20"/>
                            <w:szCs w:val="20"/>
                          </w:rPr>
                        </w:pPr>
                        <w:r w:rsidRPr="004005D2">
                          <w:rPr>
                            <w:b/>
                            <w:sz w:val="20"/>
                            <w:szCs w:val="20"/>
                          </w:rPr>
                          <w:t>CONOCIMIENTO DE MARCA</w:t>
                        </w:r>
                      </w:p>
                    </w:txbxContent>
                  </v:textbox>
                </v:rect>
                <v:rect id="Rectángulo 11" o:spid="_x0000_s1033" style="position:absolute;left:24938;top:11994;width:10331;height:5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KdcEA&#10;AADbAAAADwAAAGRycy9kb3ducmV2LnhtbERPTWvCQBC9C/6HZQQvRTeWWkvqKloQantKFM9DdpqE&#10;ZmfD7mriv3cFwds83ucs171pxIWcry0rmE0TEMSF1TWXCo6H3eQDhA/IGhvLpOBKHtar4WCJqbYd&#10;Z3TJQyliCPsUFVQhtKmUvqjIoJ/aljhyf9YZDBG6UmqHXQw3jXxNkndpsObYUGFLXxUV//nZKHC/&#10;u8VLknPwp2z79rOfz7vtsVVqPOo3nyAC9eEpfri/dZw/g/sv8QC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XSnXBAAAA2wAAAA8AAAAAAAAAAAAAAAAAmAIAAGRycy9kb3du&#10;cmV2LnhtbFBLBQYAAAAABAAEAPUAAACGAwAAAAA=&#10;" fillcolor="white [3201]" strokecolor="#4472c4 [3208]" strokeweight="2.75pt">
                  <v:textbox>
                    <w:txbxContent>
                      <w:p w14:paraId="76A0D6C1" w14:textId="77777777" w:rsidR="0087636F" w:rsidRPr="005A30D1" w:rsidRDefault="0087636F" w:rsidP="0087636F">
                        <w:pPr>
                          <w:jc w:val="center"/>
                          <w:rPr>
                            <w:b/>
                            <w:sz w:val="18"/>
                            <w:szCs w:val="18"/>
                          </w:rPr>
                        </w:pPr>
                        <w:r w:rsidRPr="005A30D1">
                          <w:rPr>
                            <w:b/>
                            <w:sz w:val="18"/>
                            <w:szCs w:val="18"/>
                          </w:rPr>
                          <w:t>Tipos de asociación de marca</w:t>
                        </w:r>
                      </w:p>
                    </w:txbxContent>
                  </v:textbox>
                </v:rect>
                <v:rect id="Rectángulo 12" o:spid="_x0000_s1034" style="position:absolute;left:24819;top:19713;width:10331;height:5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XUAsEA&#10;AADbAAAADwAAAGRycy9kb3ducmV2LnhtbERPTWvCQBC9F/oflin0IrqpVCsxG6kFoerJVDwP2TEJ&#10;ZmfD7tak/94VhN7m8T4nWw2mFVdyvrGs4G2SgCAurW64UnD82YwXIHxA1thaJgV/5GGVPz9lmGrb&#10;84GuRahEDGGfooI6hC6V0pc1GfQT2xFH7mydwRChq6R22Mdw08ppksylwYZjQ40dfdVUXopfo8Dt&#10;Nx+jpODgT4f1+247m/XrY6fU68vwuQQRaAj/4of7W8f5U7j/Eg+Q+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F1ALBAAAA2wAAAA8AAAAAAAAAAAAAAAAAmAIAAGRycy9kb3du&#10;cmV2LnhtbFBLBQYAAAAABAAEAPUAAACGAwAAAAA=&#10;" fillcolor="white [3201]" strokecolor="#4472c4 [3208]" strokeweight="2.75pt">
                  <v:textbox>
                    <w:txbxContent>
                      <w:p w14:paraId="3D79A46B" w14:textId="77777777" w:rsidR="0087636F" w:rsidRPr="005A30D1" w:rsidRDefault="0087636F" w:rsidP="0087636F">
                        <w:pPr>
                          <w:jc w:val="center"/>
                          <w:rPr>
                            <w:b/>
                            <w:sz w:val="18"/>
                            <w:szCs w:val="18"/>
                          </w:rPr>
                        </w:pPr>
                        <w:r>
                          <w:rPr>
                            <w:b/>
                            <w:sz w:val="18"/>
                            <w:szCs w:val="18"/>
                          </w:rPr>
                          <w:t>Disposición favorable</w:t>
                        </w:r>
                        <w:r w:rsidRPr="005A30D1">
                          <w:rPr>
                            <w:b/>
                            <w:sz w:val="18"/>
                            <w:szCs w:val="18"/>
                          </w:rPr>
                          <w:t xml:space="preserve"> </w:t>
                        </w:r>
                        <w:r>
                          <w:rPr>
                            <w:b/>
                            <w:sz w:val="18"/>
                            <w:szCs w:val="18"/>
                          </w:rPr>
                          <w:t>a la</w:t>
                        </w:r>
                        <w:r w:rsidRPr="005A30D1">
                          <w:rPr>
                            <w:b/>
                            <w:sz w:val="18"/>
                            <w:szCs w:val="18"/>
                          </w:rPr>
                          <w:t xml:space="preserve"> </w:t>
                        </w:r>
                        <w:r>
                          <w:rPr>
                            <w:b/>
                            <w:sz w:val="18"/>
                            <w:szCs w:val="18"/>
                          </w:rPr>
                          <w:t>M</w:t>
                        </w:r>
                        <w:r w:rsidRPr="005A30D1">
                          <w:rPr>
                            <w:b/>
                            <w:sz w:val="18"/>
                            <w:szCs w:val="18"/>
                          </w:rPr>
                          <w:t>arca</w:t>
                        </w:r>
                      </w:p>
                    </w:txbxContent>
                  </v:textbox>
                </v:rect>
                <v:rect id="Rectángulo 15" o:spid="_x0000_s1035" style="position:absolute;left:39426;top:10094;width:10331;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xMdsEA&#10;AADbAAAADwAAAGRycy9kb3ducmV2LnhtbERPTWvCQBC9F/oflhG8lLpRjC2pq1RB0HoySs9DdpoE&#10;s7NhdzXx37uC0Ns83ufMl71pxJWcry0rGI8SEMSF1TWXCk7HzfsnCB+QNTaWScGNPCwXry9zzLTt&#10;+EDXPJQihrDPUEEVQptJ6YuKDPqRbYkj92edwRChK6V22MVw08hJksykwZpjQ4UtrSsqzvnFKHD7&#10;zcdbknPwv4fV9GeXpt3q1Co1HPTfXyAC9eFf/HRvdZyfwuOXeI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sTHbBAAAA2wAAAA8AAAAAAAAAAAAAAAAAmAIAAGRycy9kb3du&#10;cmV2LnhtbFBLBQYAAAAABAAEAPUAAACGAwAAAAA=&#10;" fillcolor="white [3201]" strokecolor="#4472c4 [3208]" strokeweight="2.75pt">
                  <v:textbox>
                    <w:txbxContent>
                      <w:p w14:paraId="2D15924C" w14:textId="77777777" w:rsidR="0087636F" w:rsidRPr="005A30D1" w:rsidRDefault="0087636F" w:rsidP="0087636F">
                        <w:pPr>
                          <w:jc w:val="center"/>
                          <w:rPr>
                            <w:b/>
                            <w:sz w:val="18"/>
                            <w:szCs w:val="18"/>
                          </w:rPr>
                        </w:pPr>
                        <w:r>
                          <w:rPr>
                            <w:b/>
                            <w:sz w:val="18"/>
                            <w:szCs w:val="18"/>
                          </w:rPr>
                          <w:t>Atributos</w:t>
                        </w:r>
                      </w:p>
                    </w:txbxContent>
                  </v:textbox>
                </v:rect>
                <v:rect id="Rectángulo 16" o:spid="_x0000_s1036" style="position:absolute;left:39426;top:14487;width:10331;height:2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7SAcIA&#10;AADbAAAADwAAAGRycy9kb3ducmV2LnhtbERPTWvCQBC9C/6HZYReRDeWqiXNRrQgtPaUKJ6H7DQJ&#10;zc6G3a1J/323IPQ2j/c52W40nbiR861lBatlAoK4srrlWsHlfFw8g/ABWWNnmRT8kIddPp1kmGo7&#10;cEG3MtQihrBPUUETQp9K6auGDPql7Ykj92mdwRChq6V2OMRw08nHJNlIgy3HhgZ7em2o+iq/jQL3&#10;cdzOk5KDvxaHp9P7ej0cLr1SD7Nx/wIi0Bj+xXf3m47zN/D3Szx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tIBwgAAANsAAAAPAAAAAAAAAAAAAAAAAJgCAABkcnMvZG93&#10;bnJldi54bWxQSwUGAAAAAAQABAD1AAAAhwMAAAAA&#10;" fillcolor="white [3201]" strokecolor="#4472c4 [3208]" strokeweight="2.75pt">
                  <v:textbox>
                    <w:txbxContent>
                      <w:p w14:paraId="4D381280" w14:textId="77777777" w:rsidR="0087636F" w:rsidRPr="005A30D1" w:rsidRDefault="0087636F" w:rsidP="0087636F">
                        <w:pPr>
                          <w:jc w:val="center"/>
                          <w:rPr>
                            <w:b/>
                            <w:sz w:val="18"/>
                            <w:szCs w:val="18"/>
                          </w:rPr>
                        </w:pPr>
                        <w:r>
                          <w:rPr>
                            <w:b/>
                            <w:sz w:val="18"/>
                            <w:szCs w:val="18"/>
                          </w:rPr>
                          <w:t>Beneficios</w:t>
                        </w:r>
                      </w:p>
                    </w:txbxContent>
                  </v:textbox>
                </v:rect>
                <v:shape id="Conector recto de flecha 19" o:spid="_x0000_s1037" type="#_x0000_t32" style="position:absolute;left:5818;top:4393;width:5698;height:71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u+fcEAAADbAAAADwAAAGRycy9kb3ducmV2LnhtbERPTWvCQBC9F/oflil4qxsVpEbXEETB&#10;k2Da4nXIjkkwOxuyq9n013eFQm/zeJ+zyYJpxYN611hWMJsmIIhLqxuuFHx9Ht4/QDiPrLG1TApG&#10;cpBtX182mGo78Jkeha9EDGGXooLa+y6V0pU1GXRT2xFH7mp7gz7CvpK6xyGGm1bOk2QpDTYcG2rs&#10;aFdTeSvuRsGVLsXhhGZx3odT9ZPvv10YZ0pN3kK+BuEp+H/xn/uo4/wVPH+JB8jt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q759wQAAANsAAAAPAAAAAAAAAAAAAAAA&#10;AKECAABkcnMvZG93bnJldi54bWxQSwUGAAAAAAQABAD5AAAAjwMAAAAA&#10;" strokecolor="#4472c4 [3208]" strokeweight="1.5pt">
                  <v:stroke endarrow="block" joinstyle="miter"/>
                </v:shape>
                <v:shape id="Conector recto de flecha 23" o:spid="_x0000_s1038" type="#_x0000_t32" style="position:absolute;left:21494;top:14369;width:3315;height:115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9DKsAAAADbAAAADwAAAGRycy9kb3ducmV2LnhtbESPQYvCMBSE74L/ITzBm6YqLFKNIqLg&#10;SbC74vXRPNti81KaaKO/3ggLHoeZ+YZZroOpxYNaV1lWMBknIIhzqysuFPz97kdzEM4ja6wtk4In&#10;OViv+r0lptp2fKJH5gsRIexSVFB636RSurwkg25sG+LoXW1r0EfZFlK32EW4qeU0SX6kwYrjQokN&#10;bUvKb9ndKLjSJdsf0cxOu3AsXpvd2YXnRKnhIGwWIDwF/w3/tw9awXQGny/xB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vQyrAAAAA2wAAAA8AAAAAAAAAAAAAAAAA&#10;oQIAAGRycy9kb3ducmV2LnhtbFBLBQYAAAAABAAEAPkAAACOAwAAAAA=&#10;" strokecolor="#4472c4 [3208]" strokeweight="1.5pt">
                  <v:stroke endarrow="block" joinstyle="miter"/>
                </v:shape>
                <v:shape id="Conector recto de flecha 20" o:spid="_x0000_s1039" type="#_x0000_t32" style="position:absolute;left:5700;top:17337;width:6527;height:80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Xd3L8AAADbAAAADwAAAGRycy9kb3ducmV2LnhtbERPTUsDMRC9C/0PYQrebLZFpKxNSxEW&#10;PHixq/dxM24Wk0ncpNutv945CB4f73t3mINXE415iGxgvapAEXfRDtwbeGubuy2oXJAt+shk4EoZ&#10;DvvFzQ5rGy/8StOp9EpCONdowJWSaq1z5yhgXsVELNxnHAMWgWOv7YgXCQ9eb6rqQQccWBocJnpy&#10;1H2dzkFKfGq2rf/4fpmu/v7YuJ/3lFpjbpfz8RFUobn8i//cz9bARtbLF/kBev8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6Xd3L8AAADbAAAADwAAAAAAAAAAAAAAAACh&#10;AgAAZHJzL2Rvd25yZXYueG1sUEsFBgAAAAAEAAQA+QAAAI0DAAAAAA==&#10;" strokecolor="#4472c4 [3208]" strokeweight="1.5pt">
                  <v:stroke endarrow="block" joinstyle="miter"/>
                </v:shape>
                <v:rect id="Rectángulo 17" o:spid="_x0000_s1040" style="position:absolute;left:39426;top:19238;width:10331;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J3msIA&#10;AADbAAAADwAAAGRycy9kb3ducmV2LnhtbERPS2vCQBC+C/0PyxR6kWZjqQ/SrFILQqunpOJ5yE6T&#10;0Oxs2F1N+u+7guBtPr7n5JvRdOJCzreWFcySFARxZXXLtYLj9+55BcIHZI2dZVLwRx4264dJjpm2&#10;Axd0KUMtYgj7DBU0IfSZlL5qyKBPbE8cuR/rDIYIXS21wyGGm06+pOlCGmw5NjTY00dD1W95Ngrc&#10;YbecpiUHfyq2r/uv+XzYHnulnh7H9zcQgcZwF9/cnzrOX8L1l3i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neawgAAANsAAAAPAAAAAAAAAAAAAAAAAJgCAABkcnMvZG93&#10;bnJldi54bWxQSwUGAAAAAAQABAD1AAAAhwMAAAAA&#10;" fillcolor="white [3201]" strokecolor="#4472c4 [3208]" strokeweight="2.75pt">
                  <v:textbox>
                    <w:txbxContent>
                      <w:p w14:paraId="2B81E22D" w14:textId="77777777" w:rsidR="0087636F" w:rsidRPr="005A30D1" w:rsidRDefault="0087636F" w:rsidP="0087636F">
                        <w:pPr>
                          <w:jc w:val="center"/>
                          <w:rPr>
                            <w:b/>
                            <w:sz w:val="18"/>
                            <w:szCs w:val="18"/>
                          </w:rPr>
                        </w:pPr>
                        <w:r>
                          <w:rPr>
                            <w:b/>
                            <w:sz w:val="18"/>
                            <w:szCs w:val="18"/>
                          </w:rPr>
                          <w:t>Actitudes</w:t>
                        </w:r>
                      </w:p>
                    </w:txbxContent>
                  </v:textbox>
                </v:rect>
                <v:shape id="Conector recto de flecha 28" o:spid="_x0000_s1041" type="#_x0000_t32" style="position:absolute;left:35269;top:11400;width:4243;height:36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vRW7wAAADbAAAADwAAAGRycy9kb3ducmV2LnhtbERPTwsBQRS/K99hesqNWZS0DEmUk7LI&#10;9bXz7G523mw7g+HTm4Ny/PX7v1gFU4snta6yrGA0TEAQ51ZXXCg4n3aDGQjnkTXWlknBmxyslt3O&#10;AlNtX3ykZ+YLEUPYpaig9L5JpXR5SQbd0DbEkbvZ1qCPsC2kbvEVw00tx0kylQYrjg0lNrQpKb9n&#10;D6PgRtdsd0AzOW7DofistxcX3iOl+r2wnoPwFPxf/HPvtYJxHBu/xB8gl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rYvRW7wAAADbAAAADwAAAAAAAAAAAAAAAAChAgAA&#10;ZHJzL2Rvd25yZXYueG1sUEsFBgAAAAAEAAQA+QAAAIoDAAAAAA==&#10;" strokecolor="#4472c4 [3208]" strokeweight="1.5pt">
                  <v:stroke endarrow="block" joinstyle="miter"/>
                </v:shape>
                <v:shape id="Conector recto de flecha 29" o:spid="_x0000_s1042" type="#_x0000_t32" style="position:absolute;left:35507;top:15200;width:3934;height:5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90QcIAAADbAAAADwAAAGRycy9kb3ducmV2LnhtbESPzWoCMRSF9wXfIVyhu5pRSrGjUaQw&#10;0EU3ddr9dXKdDCY3cZKOY5++EYQuD+fn46y3o7NioD52nhXMZwUI4sbrjlsFX3X1tAQRE7JG65kU&#10;XCnCdjN5WGOp/YU/adinVuQRjiUqMCmFUsrYGHIYZz4QZ+/oe4cpy76VusdLHndWLoriRTrsOBMM&#10;Bnoz1Jz2Py5DbKiWtT2cP4arfd5V5vc7hFqpx+m4W4FINKb/8L39rhUsXuH2Jf8A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p90QcIAAADbAAAADwAAAAAAAAAAAAAA&#10;AAChAgAAZHJzL2Rvd25yZXYueG1sUEsFBgAAAAAEAAQA+QAAAJADAAAAAA==&#10;" strokecolor="#4472c4 [3208]" strokeweight="1.5pt">
                  <v:stroke endarrow="block" joinstyle="miter"/>
                </v:shape>
                <v:rect id="Rectángulo 8" o:spid="_x0000_s1043" style="position:absolute;left:12469;top:23750;width:8902;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T8AA&#10;AADaAAAADwAAAGRycy9kb3ducmV2LnhtbERPz2vCMBS+D/wfwhO8jJkq6xydUeyg4LaTVXZ+NM+2&#10;2LyUJGvrf78cBjt+fL+3+8l0YiDnW8sKVssEBHFldcu1gsu5eHoF4QOyxs4yKbiTh/1u9rDFTNuR&#10;TzSUoRYxhH2GCpoQ+kxKXzVk0C9tTxy5q3UGQ4SultrhGMNNJ9dJ8iINthwbGuzpvaHqVv4YBe6r&#10;2DwmJQf/fcqfPz/SdMwvvVKL+XR4AxFoCv/iP/dRK4hb45V4A+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L/T8AAAADaAAAADwAAAAAAAAAAAAAAAACYAgAAZHJzL2Rvd25y&#10;ZXYueG1sUEsFBgAAAAAEAAQA9QAAAIUDAAAAAA==&#10;" fillcolor="white [3201]" strokecolor="#4472c4 [3208]" strokeweight="2.75pt">
                  <v:textbox>
                    <w:txbxContent>
                      <w:p w14:paraId="0132942B" w14:textId="77777777" w:rsidR="0087636F" w:rsidRPr="005A30D1" w:rsidRDefault="0087636F" w:rsidP="0087636F">
                        <w:pPr>
                          <w:jc w:val="center"/>
                          <w:rPr>
                            <w:b/>
                            <w:sz w:val="16"/>
                          </w:rPr>
                        </w:pPr>
                        <w:r>
                          <w:rPr>
                            <w:b/>
                            <w:sz w:val="18"/>
                          </w:rPr>
                          <w:t>IMAGEN</w:t>
                        </w:r>
                        <w:r w:rsidRPr="005A30D1">
                          <w:rPr>
                            <w:b/>
                            <w:sz w:val="18"/>
                          </w:rPr>
                          <w:t xml:space="preserve"> </w:t>
                        </w:r>
                        <w:r w:rsidRPr="005A30D1">
                          <w:rPr>
                            <w:b/>
                            <w:sz w:val="16"/>
                          </w:rPr>
                          <w:t xml:space="preserve">DE </w:t>
                        </w:r>
                        <w:r>
                          <w:rPr>
                            <w:b/>
                            <w:sz w:val="16"/>
                          </w:rPr>
                          <w:t>MARCA</w:t>
                        </w:r>
                      </w:p>
                    </w:txbxContent>
                  </v:textbox>
                </v:rect>
                <v:shape id="Conector recto de flecha 26" o:spid="_x0000_s1044" type="#_x0000_t32" style="position:absolute;left:21138;top:22681;width:3443;height:30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jgssIAAADbAAAADwAAAGRycy9kb3ducmV2LnhtbESPQYvCMBSE78L+h/AWvNlUBZGuqcii&#10;sCfBquz10Tzbss1LabI1+uuNIHgcZuYbZrUOphUD9a6xrGCapCCIS6sbrhScjrvJEoTzyBpby6Tg&#10;Rg7W+cdohZm2Vz7QUPhKRAi7DBXU3neZlK6syaBLbEccvYvtDfoo+0rqHq8Rblo5S9OFNNhwXKix&#10;o++ayr/i3yi40G+x26OZH7ZhX90327MLt6lS48+w+QLhKfh3+NX+0QpmC3h+iT9A5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jgssIAAADbAAAADwAAAAAAAAAAAAAA&#10;AAChAgAAZHJzL2Rvd25yZXYueG1sUEsFBgAAAAAEAAQA+QAAAJADAAAAAA==&#10;" strokecolor="#4472c4 [3208]" strokeweight="1.5pt">
                  <v:stroke endarrow="block" joinstyle="miter"/>
                </v:shape>
                <v:shape id="Conector recto de flecha 27" o:spid="_x0000_s1045" type="#_x0000_t32" style="position:absolute;left:21494;top:26006;width:3323;height:49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FqMIAAADbAAAADwAAAGRycy9kb3ducmV2LnhtbESPzWoCMRSF90LfIdxCd5pRisrUKFIY&#10;6KKbOrq/Tm4ng8lNOknHsU/fCIUuD+fn42x2o7NioD52nhXMZwUI4sbrjlsFx7qarkHEhKzReiYF&#10;N4qw2z5MNlhqf+UPGg6pFXmEY4kKTEqhlDI2hhzGmQ/E2fv0vcOUZd9K3eM1jzsrF0WxlA47zgSD&#10;gV4NNZfDt8sQG6p1bc9f78PNPu8r83MKoVbq6XHcv4BINKb/8F/7TStYrOD+Jf8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xFqMIAAADbAAAADwAAAAAAAAAAAAAA&#10;AAChAgAAZHJzL2Rvd25yZXYueG1sUEsFBgAAAAAEAAQA+QAAAJADAAAAAA==&#10;" strokecolor="#4472c4 [3208]" strokeweight="1.5pt">
                  <v:stroke endarrow="block" joinstyle="miter"/>
                </v:shape>
                <v:shape id="Conector recto de flecha 25" o:spid="_x0000_s1046" type="#_x0000_t32" style="position:absolute;left:21375;top:25769;width:3423;height:114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J+RMIAAADbAAAADwAAAGRycy9kb3ducmV2LnhtbESPzWoCMRSF90LfIdxCd5pRqsjUKFIY&#10;6KKbOrq/Tm4ng8lNOknHsU/fCIUuD+fn42x2o7NioD52nhXMZwUI4sbrjlsFx7qarkHEhKzReiYF&#10;N4qw2z5MNlhqf+UPGg6pFXmEY4kKTEqhlDI2hhzGmQ/E2fv0vcOUZd9K3eM1jzsrF0Wxkg47zgSD&#10;gV4NNZfDt8sQG6p1bc9f78PNPu8r83MKoVbq6XHcv4BINKb/8F/7TStYLOH+Jf8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9J+RMIAAADbAAAADwAAAAAAAAAAAAAA&#10;AAChAgAAZHJzL2Rvd25yZXYueG1sUEsFBgAAAAAEAAQA+QAAAJADAAAAAA==&#10;" strokecolor="#4472c4 [3208]" strokeweight="1.5pt">
                  <v:stroke endarrow="block" joinstyle="miter"/>
                </v:shape>
                <v:rect id="Rectángulo 13" o:spid="_x0000_s1047" style="position:absolute;left:24938;top:34557;width:10331;height:54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xmcEA&#10;AADbAAAADwAAAGRycy9kb3ducmV2LnhtbERPS4vCMBC+C/sfwgh7kTXdh6tUo6wLgqsnq3gemrEt&#10;NpOSZG3990YQvM3H95zZojO1uJDzlWUF78MEBHFudcWFgsN+9TYB4QOyxtoyKbiSh8X8pTfDVNuW&#10;d3TJQiFiCPsUFZQhNKmUPi/JoB/ahjhyJ+sMhghdIbXDNoabWn4kybc0WHFsKLGh35Lyc/ZvFLjt&#10;ajxIMg7+uFt+bf5Go3Z5aJR67Xc/UxCBuvAUP9xrHed/wv2XeI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JcZnBAAAA2wAAAA8AAAAAAAAAAAAAAAAAmAIAAGRycy9kb3du&#10;cmV2LnhtbFBLBQYAAAAABAAEAPUAAACGAwAAAAA=&#10;" fillcolor="white [3201]" strokecolor="#4472c4 [3208]" strokeweight="2.75pt">
                  <v:textbox>
                    <w:txbxContent>
                      <w:p w14:paraId="7EF5994D" w14:textId="77777777" w:rsidR="0087636F" w:rsidRPr="005A30D1" w:rsidRDefault="0087636F" w:rsidP="0087636F">
                        <w:pPr>
                          <w:jc w:val="center"/>
                          <w:rPr>
                            <w:b/>
                            <w:sz w:val="18"/>
                            <w:szCs w:val="18"/>
                          </w:rPr>
                        </w:pPr>
                        <w:r>
                          <w:rPr>
                            <w:b/>
                            <w:sz w:val="18"/>
                            <w:szCs w:val="18"/>
                          </w:rPr>
                          <w:t xml:space="preserve">Unidad de las asociaciones </w:t>
                        </w:r>
                      </w:p>
                    </w:txbxContent>
                  </v:textbox>
                </v:rect>
                <v:rect id="Rectángulo 14" o:spid="_x0000_s1048" style="position:absolute;left:24819;top:27432;width:10331;height:5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p7cEA&#10;AADbAAAADwAAAGRycy9kb3ducmV2LnhtbERPS4vCMBC+C/6HMMJeRFMXH0vXKCoIu3qyiuehmW3L&#10;NpOSRNv99xtB8DYf33OW687U4k7OV5YVTMYJCOLc6ooLBZfzfvQBwgdkjbVlUvBHHtarfm+JqbYt&#10;n+iehULEEPYpKihDaFIpfV6SQT+2DXHkfqwzGCJ0hdQO2xhuavmeJHNpsOLYUGJDu5Ly3+xmFLjj&#10;fjFMMg7+etpOD9+zWbu9NEq9DbrNJ4hAXXiJn+4vHedP4fFLPE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g6e3BAAAA2wAAAA8AAAAAAAAAAAAAAAAAmAIAAGRycy9kb3du&#10;cmV2LnhtbFBLBQYAAAAABAAEAPUAAACGAwAAAAA=&#10;" fillcolor="white [3201]" strokecolor="#4472c4 [3208]" strokeweight="2.75pt">
                  <v:textbox>
                    <w:txbxContent>
                      <w:p w14:paraId="3D4879CF" w14:textId="77777777" w:rsidR="0087636F" w:rsidRPr="005A30D1" w:rsidRDefault="0087636F" w:rsidP="0087636F">
                        <w:pPr>
                          <w:jc w:val="center"/>
                          <w:rPr>
                            <w:b/>
                            <w:sz w:val="18"/>
                            <w:szCs w:val="18"/>
                          </w:rPr>
                        </w:pPr>
                        <w:r>
                          <w:rPr>
                            <w:b/>
                            <w:sz w:val="18"/>
                            <w:szCs w:val="18"/>
                          </w:rPr>
                          <w:t xml:space="preserve">Intensidad de las asociaciones </w:t>
                        </w:r>
                      </w:p>
                    </w:txbxContent>
                  </v:textbox>
                </v:rect>
                <v:shape id="Conector recto de flecha 30" o:spid="_x0000_s1049" type="#_x0000_t32" style="position:absolute;left:35269;top:15200;width:4040;height:52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xLAcAAAADbAAAADwAAAGRycy9kb3ducmV2LnhtbERPS0sDMRC+C/0PYQrebNYHUtampQgL&#10;Hry0q/dxM24Wk0ncxO22v945CB4/vvdmNwevJhrzENnA7aoCRdxFO3Bv4K1tbtagckG26COTgTNl&#10;2G0XVxusbTzxgaZj6ZWEcK7RgCsl1VrnzlHAvIqJWLjPOAYsAsde2xFPEh68vquqRx1wYGlwmOjZ&#10;Ufd1/AlS4lOzbv3H9+t09g/7xl3eU2qNuV7O+ydQhebyL/5zv1gD97JevsgP0N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8SwHAAAAA2wAAAA8AAAAAAAAAAAAAAAAA&#10;oQIAAGRycy9kb3ducmV2LnhtbFBLBQYAAAAABAAEAPkAAACOAwAAAAA=&#10;" strokecolor="#4472c4 [3208]" strokeweight="1.5pt">
                  <v:stroke endarrow="block" joinstyle="miter"/>
                </v:shape>
              </v:group>
            </w:pict>
          </mc:Fallback>
        </mc:AlternateContent>
      </w:r>
    </w:p>
    <w:p w14:paraId="1BE411F3" w14:textId="77777777" w:rsidR="0087636F" w:rsidRDefault="0087636F" w:rsidP="0087636F">
      <w:pPr>
        <w:rPr>
          <w:rFonts w:ascii="Arial" w:hAnsi="Arial" w:cs="Arial"/>
          <w:b/>
          <w:sz w:val="24"/>
          <w:szCs w:val="24"/>
        </w:rPr>
      </w:pPr>
    </w:p>
    <w:p w14:paraId="179158D8" w14:textId="77777777" w:rsidR="0087636F" w:rsidRDefault="0087636F" w:rsidP="0087636F">
      <w:pPr>
        <w:rPr>
          <w:rFonts w:ascii="Arial" w:hAnsi="Arial" w:cs="Arial"/>
          <w:b/>
          <w:sz w:val="24"/>
          <w:szCs w:val="24"/>
        </w:rPr>
      </w:pPr>
    </w:p>
    <w:p w14:paraId="3E0A0779" w14:textId="77777777" w:rsidR="0087636F" w:rsidRDefault="0087636F" w:rsidP="0087636F">
      <w:pPr>
        <w:rPr>
          <w:rFonts w:ascii="Arial" w:hAnsi="Arial" w:cs="Arial"/>
          <w:b/>
          <w:sz w:val="24"/>
          <w:szCs w:val="24"/>
        </w:rPr>
      </w:pPr>
    </w:p>
    <w:p w14:paraId="21CD7EDB" w14:textId="77777777" w:rsidR="0087636F" w:rsidRDefault="0087636F" w:rsidP="0087636F">
      <w:pPr>
        <w:rPr>
          <w:rFonts w:ascii="Arial" w:hAnsi="Arial" w:cs="Arial"/>
          <w:b/>
          <w:sz w:val="24"/>
          <w:szCs w:val="24"/>
        </w:rPr>
      </w:pPr>
    </w:p>
    <w:p w14:paraId="63885F7D" w14:textId="77777777" w:rsidR="0087636F" w:rsidRDefault="0087636F" w:rsidP="0087636F">
      <w:pPr>
        <w:rPr>
          <w:rFonts w:ascii="Arial" w:hAnsi="Arial" w:cs="Arial"/>
          <w:b/>
          <w:sz w:val="24"/>
          <w:szCs w:val="24"/>
        </w:rPr>
      </w:pPr>
    </w:p>
    <w:p w14:paraId="01C426A4" w14:textId="77777777" w:rsidR="0087636F" w:rsidRDefault="0087636F" w:rsidP="0087636F">
      <w:pPr>
        <w:rPr>
          <w:rFonts w:ascii="Arial" w:hAnsi="Arial" w:cs="Arial"/>
          <w:b/>
          <w:sz w:val="24"/>
          <w:szCs w:val="24"/>
        </w:rPr>
      </w:pPr>
    </w:p>
    <w:p w14:paraId="5D0B0817" w14:textId="77777777" w:rsidR="0087636F" w:rsidRDefault="0087636F" w:rsidP="0087636F">
      <w:pPr>
        <w:ind w:left="708"/>
        <w:rPr>
          <w:rFonts w:ascii="Arial" w:hAnsi="Arial" w:cs="Arial"/>
          <w:b/>
          <w:sz w:val="24"/>
          <w:szCs w:val="24"/>
        </w:rPr>
      </w:pPr>
    </w:p>
    <w:p w14:paraId="0B424223" w14:textId="77777777" w:rsidR="0087636F" w:rsidRDefault="0087636F" w:rsidP="0087636F">
      <w:pPr>
        <w:spacing w:line="360" w:lineRule="auto"/>
        <w:jc w:val="both"/>
        <w:rPr>
          <w:rFonts w:ascii="Arial" w:hAnsi="Arial" w:cs="Arial"/>
          <w:color w:val="2E74B5" w:themeColor="accent1" w:themeShade="BF"/>
          <w:sz w:val="24"/>
          <w:szCs w:val="24"/>
        </w:rPr>
      </w:pPr>
    </w:p>
    <w:p w14:paraId="07EFF2CA" w14:textId="77777777" w:rsidR="0087636F" w:rsidRDefault="0087636F" w:rsidP="0087636F">
      <w:pPr>
        <w:spacing w:line="360" w:lineRule="auto"/>
        <w:jc w:val="both"/>
        <w:rPr>
          <w:rFonts w:ascii="Arial" w:hAnsi="Arial" w:cs="Arial"/>
          <w:b/>
          <w:sz w:val="24"/>
          <w:szCs w:val="24"/>
        </w:rPr>
      </w:pPr>
    </w:p>
    <w:p w14:paraId="1B41DA18" w14:textId="77777777" w:rsidR="0087636F" w:rsidRDefault="0087636F" w:rsidP="0087636F">
      <w:pPr>
        <w:rPr>
          <w:noProof/>
          <w:lang w:eastAsia="es-CO"/>
        </w:rPr>
      </w:pPr>
    </w:p>
    <w:p w14:paraId="485892BA" w14:textId="77777777" w:rsidR="0087636F" w:rsidRDefault="0087636F" w:rsidP="0087636F">
      <w:pPr>
        <w:rPr>
          <w:noProof/>
          <w:lang w:eastAsia="es-CO"/>
        </w:rPr>
      </w:pPr>
    </w:p>
    <w:p w14:paraId="0901B267" w14:textId="77777777" w:rsidR="0087636F" w:rsidRDefault="0087636F" w:rsidP="0087636F">
      <w:pPr>
        <w:rPr>
          <w:noProof/>
          <w:lang w:eastAsia="es-CO"/>
        </w:rPr>
      </w:pPr>
    </w:p>
    <w:p w14:paraId="2125E22D" w14:textId="77777777" w:rsidR="0087636F" w:rsidRDefault="0087636F" w:rsidP="0087636F">
      <w:pPr>
        <w:rPr>
          <w:rFonts w:ascii="Arial" w:hAnsi="Arial" w:cs="Arial"/>
          <w:color w:val="222222"/>
          <w:sz w:val="20"/>
          <w:szCs w:val="20"/>
          <w:shd w:val="clear" w:color="auto" w:fill="FFFFFF"/>
        </w:rPr>
      </w:pPr>
    </w:p>
    <w:p w14:paraId="45629A22" w14:textId="77777777" w:rsidR="0087636F" w:rsidRDefault="0087636F" w:rsidP="0087636F">
      <w:pPr>
        <w:rPr>
          <w:rFonts w:ascii="Arial" w:hAnsi="Arial" w:cs="Arial"/>
          <w:color w:val="222222"/>
          <w:sz w:val="20"/>
          <w:szCs w:val="20"/>
          <w:shd w:val="clear" w:color="auto" w:fill="FFFFFF"/>
        </w:rPr>
      </w:pPr>
    </w:p>
    <w:p w14:paraId="72BFF69F" w14:textId="77777777" w:rsidR="0087636F" w:rsidRPr="00551B72" w:rsidRDefault="0087636F" w:rsidP="0087636F">
      <w:pPr>
        <w:rPr>
          <w:rFonts w:ascii="Arial" w:hAnsi="Arial" w:cs="Arial"/>
          <w:color w:val="2E74B5" w:themeColor="accent1" w:themeShade="BF"/>
          <w:sz w:val="20"/>
          <w:szCs w:val="24"/>
        </w:rPr>
      </w:pPr>
      <w:r w:rsidRPr="00551B72">
        <w:rPr>
          <w:rFonts w:ascii="Arial" w:hAnsi="Arial" w:cs="Arial"/>
          <w:color w:val="2E74B5" w:themeColor="accent1" w:themeShade="BF"/>
          <w:sz w:val="18"/>
          <w:szCs w:val="24"/>
        </w:rPr>
        <w:t xml:space="preserve">Figura 1 - Fuente de Consulta: Delgado, O.A.C, Díaz (2009) </w:t>
      </w:r>
    </w:p>
    <w:p w14:paraId="49651DA9" w14:textId="77777777" w:rsidR="0087636F" w:rsidRDefault="0087636F" w:rsidP="0087636F">
      <w:pPr>
        <w:spacing w:line="360" w:lineRule="auto"/>
        <w:jc w:val="both"/>
        <w:rPr>
          <w:rFonts w:ascii="Arial" w:hAnsi="Arial" w:cs="Arial"/>
          <w:color w:val="2E74B5" w:themeColor="accent1" w:themeShade="BF"/>
          <w:sz w:val="24"/>
          <w:szCs w:val="24"/>
        </w:rPr>
      </w:pPr>
    </w:p>
    <w:p w14:paraId="472FA573" w14:textId="77777777" w:rsidR="0087636F" w:rsidRPr="0076411D" w:rsidRDefault="0087636F" w:rsidP="0087636F">
      <w:pPr>
        <w:spacing w:line="360" w:lineRule="auto"/>
        <w:jc w:val="both"/>
        <w:rPr>
          <w:rFonts w:ascii="Arial" w:hAnsi="Arial" w:cs="Arial"/>
          <w:color w:val="2E74B5" w:themeColor="accent1" w:themeShade="BF"/>
          <w:sz w:val="24"/>
          <w:szCs w:val="24"/>
        </w:rPr>
      </w:pPr>
      <w:r w:rsidRPr="0076411D">
        <w:rPr>
          <w:rFonts w:ascii="Arial" w:hAnsi="Arial" w:cs="Arial"/>
          <w:color w:val="2E74B5" w:themeColor="accent1" w:themeShade="BF"/>
          <w:sz w:val="24"/>
          <w:szCs w:val="24"/>
        </w:rPr>
        <w:lastRenderedPageBreak/>
        <w:t>Según Delgado, Díaz, y Torres, (2009), uno de los conceptos más importantes en la gerencia de marca es la administración e investigación del concepto de conocimiento de marca. El cono</w:t>
      </w:r>
      <w:r>
        <w:rPr>
          <w:rFonts w:ascii="Arial" w:hAnsi="Arial" w:cs="Arial"/>
          <w:color w:val="2E74B5" w:themeColor="accent1" w:themeShade="BF"/>
          <w:sz w:val="24"/>
          <w:szCs w:val="24"/>
        </w:rPr>
        <w:t xml:space="preserve">cimiento de marca se define de acuerdo con la definición de </w:t>
      </w:r>
      <w:proofErr w:type="spellStart"/>
      <w:r>
        <w:rPr>
          <w:rFonts w:ascii="Arial" w:hAnsi="Arial" w:cs="Arial"/>
          <w:color w:val="2E74B5" w:themeColor="accent1" w:themeShade="BF"/>
          <w:sz w:val="24"/>
          <w:szCs w:val="24"/>
        </w:rPr>
        <w:t>Aacker</w:t>
      </w:r>
      <w:proofErr w:type="spellEnd"/>
      <w:r>
        <w:rPr>
          <w:rFonts w:ascii="Arial" w:hAnsi="Arial" w:cs="Arial"/>
          <w:color w:val="2E74B5" w:themeColor="accent1" w:themeShade="BF"/>
          <w:sz w:val="24"/>
          <w:szCs w:val="24"/>
        </w:rPr>
        <w:t xml:space="preserve"> (1992) identifica como aspectos cognitivos del capital de marca</w:t>
      </w:r>
      <w:r w:rsidRPr="0076411D">
        <w:rPr>
          <w:rFonts w:ascii="Arial" w:hAnsi="Arial" w:cs="Arial"/>
          <w:color w:val="2E74B5" w:themeColor="accent1" w:themeShade="BF"/>
          <w:sz w:val="24"/>
          <w:szCs w:val="24"/>
        </w:rPr>
        <w:t>;</w:t>
      </w:r>
      <w:r>
        <w:rPr>
          <w:rFonts w:ascii="Arial" w:hAnsi="Arial" w:cs="Arial"/>
          <w:color w:val="2E74B5" w:themeColor="accent1" w:themeShade="BF"/>
          <w:sz w:val="24"/>
          <w:szCs w:val="24"/>
        </w:rPr>
        <w:t xml:space="preserve"> el conocimiento (notoriedad), las asociaciones y la calidad percibida de la marca y como aspectos de comportamiento tales como la lealtad de marca, por lo cual</w:t>
      </w:r>
      <w:r w:rsidRPr="0076411D">
        <w:rPr>
          <w:rFonts w:ascii="Arial" w:hAnsi="Arial" w:cs="Arial"/>
          <w:color w:val="2E74B5" w:themeColor="accent1" w:themeShade="BF"/>
          <w:sz w:val="24"/>
          <w:szCs w:val="24"/>
        </w:rPr>
        <w:t xml:space="preserve"> se encuentra conformado por las dimensiones de Notoriedad de marca y la Imagen de marca (Delgado, Díaz, y Torres, (2009) pidiéndose aplicar a personas (voceros) que se relacionan con los mercados de consumo en Facebook.</w:t>
      </w:r>
    </w:p>
    <w:p w14:paraId="09EB0A71" w14:textId="77777777" w:rsidR="0087636F" w:rsidRPr="0076411D" w:rsidRDefault="0087636F" w:rsidP="0087636F">
      <w:pPr>
        <w:spacing w:line="360" w:lineRule="auto"/>
        <w:jc w:val="both"/>
        <w:rPr>
          <w:rFonts w:ascii="Arial" w:hAnsi="Arial" w:cs="Arial"/>
          <w:color w:val="2E74B5" w:themeColor="accent1" w:themeShade="BF"/>
          <w:sz w:val="24"/>
          <w:szCs w:val="24"/>
        </w:rPr>
      </w:pPr>
      <w:r w:rsidRPr="0076411D">
        <w:rPr>
          <w:rFonts w:ascii="Arial" w:hAnsi="Arial" w:cs="Arial"/>
          <w:color w:val="2E74B5" w:themeColor="accent1" w:themeShade="BF"/>
          <w:sz w:val="24"/>
          <w:szCs w:val="24"/>
        </w:rPr>
        <w:t xml:space="preserve">La notoriedad de marca hace referencia a las dimensiones de reconocimiento de la marca y la fuerza de la marca en la memoria del consumidor, dicho de otra manera, la notoriedad de las marcas se define por </w:t>
      </w:r>
      <w:r>
        <w:rPr>
          <w:rFonts w:ascii="Arial" w:hAnsi="Arial" w:cs="Arial"/>
          <w:color w:val="2E74B5" w:themeColor="accent1" w:themeShade="BF"/>
          <w:sz w:val="24"/>
          <w:szCs w:val="24"/>
        </w:rPr>
        <w:t>la capacidad de los consumidores para identificar la marca bajo diversas condiciones y está constituida por el reconocimiento de marca  que identifica los elementos gráficos de la marca en presencia física del producto, de igual modo la recordación de la marca es la capacidad de recodar dichos elementos sin necesidad de la presencia física, pero para la imagen de marca está definida como el conjunto de percepciones de la marca reflejadas, a través de las distintas asociaciones de la marca (atributos, beneficios y actitudes), las cuales sirven como fuente del vínculo actitudinal o afectivo y comportamental, (</w:t>
      </w:r>
      <w:proofErr w:type="spellStart"/>
      <w:r>
        <w:rPr>
          <w:rFonts w:ascii="Arial" w:hAnsi="Arial" w:cs="Arial"/>
          <w:color w:val="2E74B5" w:themeColor="accent1" w:themeShade="BF"/>
          <w:sz w:val="24"/>
          <w:szCs w:val="24"/>
        </w:rPr>
        <w:t>Keller</w:t>
      </w:r>
      <w:proofErr w:type="spellEnd"/>
      <w:r>
        <w:rPr>
          <w:rFonts w:ascii="Arial" w:hAnsi="Arial" w:cs="Arial"/>
          <w:color w:val="2E74B5" w:themeColor="accent1" w:themeShade="BF"/>
          <w:sz w:val="24"/>
          <w:szCs w:val="24"/>
        </w:rPr>
        <w:t>, 1993).</w:t>
      </w:r>
    </w:p>
    <w:p w14:paraId="18FC467A" w14:textId="77777777" w:rsidR="0087636F" w:rsidRPr="00E90353" w:rsidRDefault="0087636F" w:rsidP="0087636F">
      <w:pPr>
        <w:spacing w:line="360" w:lineRule="auto"/>
        <w:jc w:val="both"/>
        <w:rPr>
          <w:rFonts w:ascii="Arial" w:hAnsi="Arial" w:cs="Arial"/>
          <w:color w:val="FF0000"/>
          <w:sz w:val="24"/>
          <w:szCs w:val="24"/>
        </w:rPr>
      </w:pPr>
      <w:r w:rsidRPr="00E90353">
        <w:rPr>
          <w:rFonts w:ascii="Arial" w:hAnsi="Arial" w:cs="Arial"/>
          <w:color w:val="2E74B5" w:themeColor="accent1" w:themeShade="BF"/>
          <w:sz w:val="24"/>
          <w:szCs w:val="24"/>
        </w:rPr>
        <w:t>Los consumidores se están comprometiendo en ofrecer una mejora adicional en torno a las relaciones de consumo y de marca, su valor añadido consiste en estar interactivo y experimental en las redes sociales (</w:t>
      </w:r>
      <w:proofErr w:type="spellStart"/>
      <w:r w:rsidRPr="00E90353">
        <w:rPr>
          <w:rFonts w:ascii="Arial" w:hAnsi="Arial" w:cs="Arial"/>
          <w:color w:val="2E74B5" w:themeColor="accent1" w:themeShade="BF"/>
          <w:sz w:val="24"/>
          <w:szCs w:val="24"/>
        </w:rPr>
        <w:t>Dessart</w:t>
      </w:r>
      <w:proofErr w:type="spellEnd"/>
      <w:r w:rsidRPr="00E90353">
        <w:rPr>
          <w:rFonts w:ascii="Arial" w:hAnsi="Arial" w:cs="Arial"/>
          <w:color w:val="2E74B5" w:themeColor="accent1" w:themeShade="BF"/>
          <w:sz w:val="24"/>
          <w:szCs w:val="24"/>
        </w:rPr>
        <w:t xml:space="preserve"> 2015),</w:t>
      </w:r>
      <w:r w:rsidRPr="00E90353">
        <w:rPr>
          <w:rFonts w:ascii="Arial" w:hAnsi="Arial" w:cs="Arial"/>
          <w:color w:val="FF0000"/>
          <w:sz w:val="24"/>
          <w:szCs w:val="24"/>
        </w:rPr>
        <w:t xml:space="preserve">   </w:t>
      </w:r>
      <w:r w:rsidRPr="00E90353">
        <w:rPr>
          <w:rFonts w:ascii="Arial" w:hAnsi="Arial" w:cs="Arial"/>
          <w:color w:val="2E74B5" w:themeColor="accent1" w:themeShade="BF"/>
          <w:sz w:val="24"/>
          <w:szCs w:val="24"/>
        </w:rPr>
        <w:t>realizando acciones básicas como  "me gusta", "clic sobre contenidos específicos de cierta categoría" o  " comentarios acerca de cierto tema o evento" en Facebook permite  cuantificar los comportamientos afectivos, cognitivos y conductuales de la participación en las redes sociales (</w:t>
      </w:r>
      <w:proofErr w:type="spellStart"/>
      <w:r w:rsidRPr="00E90353">
        <w:rPr>
          <w:rFonts w:ascii="Arial" w:hAnsi="Arial" w:cs="Arial"/>
          <w:color w:val="2E74B5" w:themeColor="accent1" w:themeShade="BF"/>
          <w:sz w:val="24"/>
          <w:szCs w:val="24"/>
        </w:rPr>
        <w:t>Dessart</w:t>
      </w:r>
      <w:proofErr w:type="spellEnd"/>
      <w:r w:rsidRPr="00E90353">
        <w:rPr>
          <w:rFonts w:ascii="Arial" w:hAnsi="Arial" w:cs="Arial"/>
          <w:color w:val="2E74B5" w:themeColor="accent1" w:themeShade="BF"/>
          <w:sz w:val="24"/>
          <w:szCs w:val="24"/>
        </w:rPr>
        <w:t xml:space="preserve"> 2015).  La concepción de valor en los consumidores se destaca entre todas las actividades del marketing (García, 2014), que inminentemente se convierte en un ámbito propicio para suscitar la evolución </w:t>
      </w:r>
      <w:r w:rsidRPr="00E90353">
        <w:rPr>
          <w:rFonts w:ascii="Arial" w:hAnsi="Arial" w:cs="Arial"/>
          <w:color w:val="2E74B5" w:themeColor="accent1" w:themeShade="BF"/>
          <w:sz w:val="24"/>
          <w:szCs w:val="24"/>
        </w:rPr>
        <w:lastRenderedPageBreak/>
        <w:t>y ampliación de beneficios y así afirmar el triunfo en el plazo determinado (García, 2014), en el canal digital de la compañía.</w:t>
      </w:r>
    </w:p>
    <w:p w14:paraId="21287D5B" w14:textId="77777777" w:rsidR="0087636F" w:rsidRPr="00E90353" w:rsidRDefault="0087636F" w:rsidP="0087636F">
      <w:pPr>
        <w:spacing w:line="360" w:lineRule="auto"/>
        <w:jc w:val="both"/>
        <w:rPr>
          <w:rFonts w:ascii="Arial" w:hAnsi="Arial" w:cs="Arial"/>
          <w:color w:val="2E74B5" w:themeColor="accent1" w:themeShade="BF"/>
          <w:sz w:val="24"/>
          <w:szCs w:val="24"/>
        </w:rPr>
      </w:pPr>
      <w:r w:rsidRPr="00E90353">
        <w:rPr>
          <w:rFonts w:ascii="Arial" w:hAnsi="Arial" w:cs="Arial"/>
          <w:color w:val="2E74B5" w:themeColor="accent1" w:themeShade="BF"/>
          <w:sz w:val="24"/>
          <w:szCs w:val="24"/>
        </w:rPr>
        <w:t>Facebook como una de las redes más consultadas del mundo cambió el modo de socializar de los seres humanos y se convirtió en un fenómeno sicológico (</w:t>
      </w:r>
      <w:proofErr w:type="spellStart"/>
      <w:r w:rsidRPr="00E90353">
        <w:rPr>
          <w:rFonts w:ascii="Arial" w:hAnsi="Arial" w:cs="Arial"/>
          <w:color w:val="2E74B5" w:themeColor="accent1" w:themeShade="BF"/>
          <w:sz w:val="24"/>
          <w:szCs w:val="24"/>
        </w:rPr>
        <w:t>Kirkpatrick</w:t>
      </w:r>
      <w:proofErr w:type="spellEnd"/>
      <w:r w:rsidRPr="00E90353">
        <w:rPr>
          <w:rFonts w:ascii="Arial" w:hAnsi="Arial" w:cs="Arial"/>
          <w:color w:val="2E74B5" w:themeColor="accent1" w:themeShade="BF"/>
          <w:sz w:val="24"/>
          <w:szCs w:val="24"/>
        </w:rPr>
        <w:t>, 2011), cuando inició en el año 2004 su función consistía en publicar fotos y  eventos para los estudiantes de la Universidad Harvard, en la actualidad esta plataforma soporta aproximadamente más de 1000 millones de usuarios en estado activo, con un portafolio más amplio en servicios y productos logró conectar a millones de usuarios en línea todo el tiempo para el consumo de los contenidos que se  publican ya sea de origen propio o de las compañías y  personas que participan activamente en esta red.  En Colombia la red de Facebook es la más consultada según las mediciones que publicó el  Ministerio de Tecnologías de la Información y las Comunicaciones (</w:t>
      </w:r>
      <w:proofErr w:type="spellStart"/>
      <w:r w:rsidRPr="00E90353">
        <w:rPr>
          <w:rFonts w:ascii="Arial" w:hAnsi="Arial" w:cs="Arial"/>
          <w:color w:val="2E74B5" w:themeColor="accent1" w:themeShade="BF"/>
          <w:sz w:val="24"/>
          <w:szCs w:val="24"/>
        </w:rPr>
        <w:t>MinTIC</w:t>
      </w:r>
      <w:proofErr w:type="spellEnd"/>
      <w:r w:rsidRPr="00E90353">
        <w:rPr>
          <w:rFonts w:ascii="Arial" w:hAnsi="Arial" w:cs="Arial"/>
          <w:color w:val="2E74B5" w:themeColor="accent1" w:themeShade="BF"/>
          <w:sz w:val="24"/>
          <w:szCs w:val="24"/>
        </w:rPr>
        <w:t>) que indica que 15 millones de usuarios en todo el territorio se conectan a Facebook pero en Bogotá es la novena ciudad del mundo que aproximadamente se conectan 6.5 millones de usuarios a esta red.</w:t>
      </w:r>
    </w:p>
    <w:p w14:paraId="295DC707" w14:textId="77777777" w:rsidR="0087636F" w:rsidRDefault="0087636F" w:rsidP="0087636F">
      <w:pPr>
        <w:autoSpaceDE w:val="0"/>
        <w:autoSpaceDN w:val="0"/>
        <w:adjustRightInd w:val="0"/>
        <w:spacing w:after="0" w:line="360" w:lineRule="auto"/>
        <w:jc w:val="both"/>
        <w:rPr>
          <w:rFonts w:ascii="Arial" w:hAnsi="Arial" w:cs="Arial"/>
          <w:color w:val="2E74B5" w:themeColor="accent1" w:themeShade="BF"/>
          <w:sz w:val="24"/>
          <w:szCs w:val="24"/>
        </w:rPr>
      </w:pPr>
      <w:r>
        <w:rPr>
          <w:rFonts w:ascii="Arial" w:hAnsi="Arial" w:cs="Arial"/>
          <w:color w:val="2E74B5" w:themeColor="accent1" w:themeShade="BF"/>
          <w:sz w:val="24"/>
          <w:szCs w:val="24"/>
        </w:rPr>
        <w:t>L</w:t>
      </w:r>
      <w:r w:rsidRPr="006738F2">
        <w:rPr>
          <w:rFonts w:ascii="Arial" w:hAnsi="Arial" w:cs="Arial"/>
          <w:color w:val="2E74B5" w:themeColor="accent1" w:themeShade="BF"/>
          <w:sz w:val="24"/>
          <w:szCs w:val="24"/>
        </w:rPr>
        <w:t>as marcas han ido evolucionando hasta convertirse en una experiencia</w:t>
      </w:r>
      <w:r>
        <w:rPr>
          <w:rFonts w:ascii="Arial" w:hAnsi="Arial" w:cs="Arial"/>
          <w:color w:val="2E74B5" w:themeColor="accent1" w:themeShade="BF"/>
          <w:sz w:val="24"/>
          <w:szCs w:val="24"/>
        </w:rPr>
        <w:t xml:space="preserve"> de vida para los consumidores, (Ortegón, 2010).  </w:t>
      </w:r>
      <w:r w:rsidRPr="0005664A">
        <w:rPr>
          <w:rFonts w:ascii="Arial" w:hAnsi="Arial" w:cs="Arial"/>
          <w:color w:val="2E74B5" w:themeColor="accent1" w:themeShade="BF"/>
          <w:sz w:val="24"/>
          <w:szCs w:val="24"/>
        </w:rPr>
        <w:t>En este orden de ideas, las dimensiones de medición y valoración de marcas según</w:t>
      </w:r>
      <w:r>
        <w:rPr>
          <w:rFonts w:ascii="Arial" w:hAnsi="Arial" w:cs="Arial"/>
          <w:color w:val="2E74B5" w:themeColor="accent1" w:themeShade="BF"/>
          <w:sz w:val="24"/>
          <w:szCs w:val="24"/>
        </w:rPr>
        <w:t xml:space="preserve"> </w:t>
      </w:r>
      <w:proofErr w:type="spellStart"/>
      <w:r w:rsidRPr="00681915">
        <w:rPr>
          <w:rFonts w:ascii="Arial" w:hAnsi="Arial" w:cs="Arial"/>
          <w:color w:val="2E74B5" w:themeColor="accent1" w:themeShade="BF"/>
          <w:sz w:val="24"/>
          <w:szCs w:val="24"/>
        </w:rPr>
        <w:t>Aaker</w:t>
      </w:r>
      <w:proofErr w:type="spellEnd"/>
      <w:r w:rsidRPr="00681915">
        <w:rPr>
          <w:rFonts w:ascii="Arial" w:hAnsi="Arial" w:cs="Arial"/>
          <w:color w:val="2E74B5" w:themeColor="accent1" w:themeShade="BF"/>
          <w:sz w:val="24"/>
          <w:szCs w:val="24"/>
        </w:rPr>
        <w:t xml:space="preserve">, (1996) y </w:t>
      </w:r>
      <w:proofErr w:type="spellStart"/>
      <w:r w:rsidRPr="00681915">
        <w:rPr>
          <w:rFonts w:ascii="Arial" w:hAnsi="Arial" w:cs="Arial"/>
          <w:color w:val="2E74B5" w:themeColor="accent1" w:themeShade="BF"/>
          <w:sz w:val="24"/>
          <w:szCs w:val="24"/>
        </w:rPr>
        <w:t>Keller</w:t>
      </w:r>
      <w:proofErr w:type="spellEnd"/>
      <w:r w:rsidRPr="00681915">
        <w:rPr>
          <w:rFonts w:ascii="Arial" w:hAnsi="Arial" w:cs="Arial"/>
          <w:color w:val="2E74B5" w:themeColor="accent1" w:themeShade="BF"/>
          <w:sz w:val="24"/>
          <w:szCs w:val="24"/>
        </w:rPr>
        <w:t>, (1993)</w:t>
      </w:r>
      <w:r>
        <w:rPr>
          <w:rFonts w:ascii="Arial" w:hAnsi="Arial" w:cs="Arial"/>
          <w:color w:val="2E74B5" w:themeColor="accent1" w:themeShade="BF"/>
          <w:sz w:val="24"/>
          <w:szCs w:val="24"/>
        </w:rPr>
        <w:t>.</w:t>
      </w:r>
    </w:p>
    <w:p w14:paraId="0DA92F83" w14:textId="77777777" w:rsidR="0087636F" w:rsidRDefault="0087636F" w:rsidP="0087636F"/>
    <w:p w14:paraId="2E907182" w14:textId="77777777" w:rsidR="0087636F" w:rsidRPr="00E86C1C" w:rsidRDefault="0087636F" w:rsidP="0087636F">
      <w:pPr>
        <w:pStyle w:val="Ttulo2"/>
        <w:spacing w:line="360" w:lineRule="auto"/>
        <w:rPr>
          <w:rFonts w:ascii="Arial" w:hAnsi="Arial" w:cs="Arial"/>
          <w:i/>
          <w:sz w:val="28"/>
        </w:rPr>
      </w:pPr>
      <w:proofErr w:type="spellStart"/>
      <w:r w:rsidRPr="00E86C1C">
        <w:rPr>
          <w:rFonts w:ascii="Arial" w:hAnsi="Arial" w:cs="Arial"/>
          <w:i/>
          <w:sz w:val="28"/>
        </w:rPr>
        <w:t>Dimensionalidad</w:t>
      </w:r>
      <w:proofErr w:type="spellEnd"/>
      <w:r w:rsidRPr="00E86C1C">
        <w:rPr>
          <w:rFonts w:ascii="Arial" w:hAnsi="Arial" w:cs="Arial"/>
          <w:i/>
          <w:sz w:val="28"/>
        </w:rPr>
        <w:t xml:space="preserve"> del conocimiento de marca</w:t>
      </w:r>
    </w:p>
    <w:p w14:paraId="765F558D" w14:textId="77777777" w:rsidR="0087636F" w:rsidRPr="00292CF8" w:rsidRDefault="0087636F" w:rsidP="0087636F"/>
    <w:p w14:paraId="4261ED72" w14:textId="77777777" w:rsidR="0087636F" w:rsidRPr="00E86C1C" w:rsidRDefault="0087636F" w:rsidP="0087636F">
      <w:pPr>
        <w:pStyle w:val="Ttulo3"/>
        <w:numPr>
          <w:ilvl w:val="0"/>
          <w:numId w:val="5"/>
        </w:numPr>
        <w:rPr>
          <w:rFonts w:ascii="Arial" w:hAnsi="Arial" w:cs="Arial"/>
          <w:i/>
          <w:sz w:val="24"/>
        </w:rPr>
      </w:pPr>
      <w:r w:rsidRPr="00E86C1C">
        <w:rPr>
          <w:rFonts w:ascii="Arial" w:hAnsi="Arial" w:cs="Arial"/>
          <w:i/>
          <w:sz w:val="24"/>
        </w:rPr>
        <w:t xml:space="preserve">Notoriedad de marca </w:t>
      </w:r>
    </w:p>
    <w:p w14:paraId="41DF058E" w14:textId="77777777" w:rsidR="0087636F" w:rsidRDefault="0087636F" w:rsidP="0087636F">
      <w:pPr>
        <w:spacing w:line="360" w:lineRule="auto"/>
        <w:jc w:val="both"/>
        <w:rPr>
          <w:rFonts w:ascii="Arial" w:hAnsi="Arial" w:cs="Arial"/>
          <w:color w:val="2E74B5" w:themeColor="accent1" w:themeShade="BF"/>
          <w:sz w:val="24"/>
          <w:szCs w:val="24"/>
        </w:rPr>
      </w:pPr>
    </w:p>
    <w:p w14:paraId="23E4FBF1" w14:textId="77777777" w:rsidR="0087636F" w:rsidRPr="00BD213A" w:rsidRDefault="0087636F" w:rsidP="0087636F">
      <w:pPr>
        <w:spacing w:line="360" w:lineRule="auto"/>
        <w:jc w:val="both"/>
        <w:rPr>
          <w:rFonts w:ascii="Arial" w:hAnsi="Arial" w:cs="Arial"/>
          <w:color w:val="2E74B5" w:themeColor="accent1" w:themeShade="BF"/>
          <w:sz w:val="24"/>
          <w:szCs w:val="24"/>
        </w:rPr>
      </w:pPr>
      <w:r w:rsidRPr="00BD213A">
        <w:rPr>
          <w:rFonts w:ascii="Arial" w:hAnsi="Arial" w:cs="Arial"/>
          <w:color w:val="2E74B5" w:themeColor="accent1" w:themeShade="BF"/>
          <w:sz w:val="24"/>
          <w:szCs w:val="24"/>
        </w:rPr>
        <w:t>La manera como el consumidor recuerda en la mente la marca</w:t>
      </w:r>
      <w:r>
        <w:rPr>
          <w:rFonts w:ascii="Arial" w:hAnsi="Arial" w:cs="Arial"/>
          <w:color w:val="2E74B5" w:themeColor="accent1" w:themeShade="BF"/>
          <w:sz w:val="24"/>
          <w:szCs w:val="24"/>
        </w:rPr>
        <w:t xml:space="preserve"> (</w:t>
      </w:r>
      <w:proofErr w:type="spellStart"/>
      <w:r>
        <w:rPr>
          <w:rFonts w:ascii="Arial" w:hAnsi="Arial" w:cs="Arial"/>
          <w:color w:val="2E74B5" w:themeColor="accent1" w:themeShade="BF"/>
          <w:sz w:val="24"/>
          <w:szCs w:val="24"/>
        </w:rPr>
        <w:t>Aaker</w:t>
      </w:r>
      <w:proofErr w:type="spellEnd"/>
      <w:r>
        <w:rPr>
          <w:rFonts w:ascii="Arial" w:hAnsi="Arial" w:cs="Arial"/>
          <w:color w:val="2E74B5" w:themeColor="accent1" w:themeShade="BF"/>
          <w:sz w:val="24"/>
          <w:szCs w:val="24"/>
        </w:rPr>
        <w:t xml:space="preserve">, </w:t>
      </w:r>
      <w:r w:rsidRPr="0005664A">
        <w:rPr>
          <w:rFonts w:ascii="Arial" w:hAnsi="Arial" w:cs="Arial"/>
          <w:color w:val="2E74B5" w:themeColor="accent1" w:themeShade="BF"/>
          <w:sz w:val="24"/>
          <w:szCs w:val="24"/>
        </w:rPr>
        <w:t>1996)</w:t>
      </w:r>
      <w:r w:rsidRPr="00BD213A">
        <w:rPr>
          <w:rFonts w:ascii="Arial" w:hAnsi="Arial" w:cs="Arial"/>
          <w:color w:val="2E74B5" w:themeColor="accent1" w:themeShade="BF"/>
          <w:sz w:val="24"/>
          <w:szCs w:val="24"/>
        </w:rPr>
        <w:t xml:space="preserve">, </w:t>
      </w:r>
      <w:r>
        <w:rPr>
          <w:rFonts w:ascii="Arial" w:hAnsi="Arial" w:cs="Arial"/>
          <w:color w:val="2E74B5" w:themeColor="accent1" w:themeShade="BF"/>
          <w:sz w:val="24"/>
          <w:szCs w:val="24"/>
        </w:rPr>
        <w:t xml:space="preserve">y </w:t>
      </w:r>
      <w:proofErr w:type="spellStart"/>
      <w:r>
        <w:rPr>
          <w:rFonts w:ascii="Arial" w:hAnsi="Arial" w:cs="Arial"/>
          <w:color w:val="2E74B5" w:themeColor="accent1" w:themeShade="BF"/>
          <w:sz w:val="24"/>
          <w:szCs w:val="24"/>
        </w:rPr>
        <w:t>Keller</w:t>
      </w:r>
      <w:proofErr w:type="spellEnd"/>
      <w:r>
        <w:rPr>
          <w:rFonts w:ascii="Arial" w:hAnsi="Arial" w:cs="Arial"/>
          <w:color w:val="2E74B5" w:themeColor="accent1" w:themeShade="BF"/>
          <w:sz w:val="24"/>
          <w:szCs w:val="24"/>
        </w:rPr>
        <w:t xml:space="preserve"> (1993) manifiesta que las c</w:t>
      </w:r>
      <w:r w:rsidRPr="00BD213A">
        <w:rPr>
          <w:rFonts w:ascii="Arial" w:hAnsi="Arial" w:cs="Arial"/>
          <w:color w:val="2E74B5" w:themeColor="accent1" w:themeShade="BF"/>
          <w:sz w:val="24"/>
          <w:szCs w:val="24"/>
        </w:rPr>
        <w:t>aracterísticas y atributos o elementos que participan dentro de la conceptualización de la marca y permiten al consumidor reconocer los productos que maneja la marca.</w:t>
      </w:r>
    </w:p>
    <w:p w14:paraId="22A220D9" w14:textId="77777777" w:rsidR="0087636F" w:rsidRPr="00EB01E9" w:rsidRDefault="0087636F" w:rsidP="0087636F">
      <w:pPr>
        <w:spacing w:line="360" w:lineRule="auto"/>
        <w:jc w:val="both"/>
        <w:rPr>
          <w:rFonts w:ascii="Arial" w:hAnsi="Arial" w:cs="Arial"/>
          <w:color w:val="2E74B5" w:themeColor="accent1" w:themeShade="BF"/>
          <w:sz w:val="24"/>
          <w:szCs w:val="24"/>
        </w:rPr>
      </w:pPr>
      <w:r>
        <w:rPr>
          <w:rFonts w:ascii="Arial" w:hAnsi="Arial" w:cs="Arial"/>
          <w:color w:val="2E74B5" w:themeColor="accent1" w:themeShade="BF"/>
          <w:sz w:val="24"/>
          <w:szCs w:val="24"/>
        </w:rPr>
        <w:t>Estas son algunas características relacionadas con el concepto.</w:t>
      </w:r>
    </w:p>
    <w:p w14:paraId="40D2E592" w14:textId="77777777" w:rsidR="0087636F" w:rsidRPr="00E90353" w:rsidRDefault="0087636F" w:rsidP="0087636F">
      <w:pPr>
        <w:pStyle w:val="Prrafodelista"/>
        <w:numPr>
          <w:ilvl w:val="0"/>
          <w:numId w:val="3"/>
        </w:numPr>
        <w:spacing w:line="360" w:lineRule="auto"/>
        <w:jc w:val="both"/>
        <w:rPr>
          <w:rFonts w:ascii="Arial" w:hAnsi="Arial" w:cs="Arial"/>
          <w:color w:val="2E74B5" w:themeColor="accent1" w:themeShade="BF"/>
          <w:sz w:val="24"/>
          <w:szCs w:val="24"/>
        </w:rPr>
      </w:pPr>
      <w:r w:rsidRPr="00E90353">
        <w:rPr>
          <w:rFonts w:ascii="Arial" w:hAnsi="Arial" w:cs="Arial"/>
          <w:color w:val="2E74B5" w:themeColor="accent1" w:themeShade="BF"/>
          <w:sz w:val="24"/>
          <w:szCs w:val="24"/>
        </w:rPr>
        <w:lastRenderedPageBreak/>
        <w:t>Efecto positivo en la imagen de marca</w:t>
      </w:r>
    </w:p>
    <w:p w14:paraId="75BDE97A" w14:textId="77777777" w:rsidR="0087636F" w:rsidRPr="00E90353" w:rsidRDefault="0087636F" w:rsidP="0087636F">
      <w:pPr>
        <w:pStyle w:val="Prrafodelista"/>
        <w:numPr>
          <w:ilvl w:val="0"/>
          <w:numId w:val="3"/>
        </w:numPr>
        <w:spacing w:line="360" w:lineRule="auto"/>
        <w:jc w:val="both"/>
        <w:rPr>
          <w:rFonts w:ascii="Arial" w:hAnsi="Arial" w:cs="Arial"/>
          <w:color w:val="2E74B5" w:themeColor="accent1" w:themeShade="BF"/>
          <w:sz w:val="24"/>
          <w:szCs w:val="24"/>
        </w:rPr>
      </w:pPr>
      <w:r w:rsidRPr="00E90353">
        <w:rPr>
          <w:rFonts w:ascii="Arial" w:hAnsi="Arial" w:cs="Arial"/>
          <w:color w:val="2E74B5" w:themeColor="accent1" w:themeShade="BF"/>
          <w:sz w:val="24"/>
          <w:szCs w:val="24"/>
        </w:rPr>
        <w:t>Consideración de la marca en el momento de la compra</w:t>
      </w:r>
    </w:p>
    <w:p w14:paraId="11B2EC8D" w14:textId="77777777" w:rsidR="0087636F" w:rsidRPr="00E86C1C" w:rsidRDefault="0087636F" w:rsidP="0087636F">
      <w:pPr>
        <w:pStyle w:val="Ttulo3"/>
        <w:numPr>
          <w:ilvl w:val="0"/>
          <w:numId w:val="5"/>
        </w:numPr>
        <w:rPr>
          <w:rFonts w:ascii="Arial" w:hAnsi="Arial" w:cs="Arial"/>
          <w:i/>
          <w:sz w:val="24"/>
        </w:rPr>
      </w:pPr>
      <w:r w:rsidRPr="00E86C1C">
        <w:rPr>
          <w:rFonts w:ascii="Arial" w:hAnsi="Arial" w:cs="Arial"/>
          <w:i/>
          <w:sz w:val="24"/>
        </w:rPr>
        <w:t xml:space="preserve">Asociación de marca </w:t>
      </w:r>
    </w:p>
    <w:p w14:paraId="1829A109" w14:textId="77777777" w:rsidR="0087636F" w:rsidRPr="0074644F" w:rsidRDefault="0087636F" w:rsidP="0087636F"/>
    <w:p w14:paraId="10139882" w14:textId="77777777" w:rsidR="0087636F" w:rsidRPr="009C7EC1" w:rsidRDefault="0087636F" w:rsidP="0087636F">
      <w:pPr>
        <w:spacing w:line="360" w:lineRule="auto"/>
        <w:jc w:val="both"/>
        <w:rPr>
          <w:rFonts w:ascii="Arial" w:hAnsi="Arial" w:cs="Arial"/>
          <w:color w:val="2E74B5" w:themeColor="accent1" w:themeShade="BF"/>
          <w:sz w:val="24"/>
          <w:szCs w:val="24"/>
        </w:rPr>
      </w:pPr>
      <w:r w:rsidRPr="009C7EC1">
        <w:rPr>
          <w:rFonts w:ascii="Arial" w:hAnsi="Arial" w:cs="Arial"/>
          <w:color w:val="2E74B5" w:themeColor="accent1" w:themeShade="BF"/>
          <w:sz w:val="24"/>
          <w:szCs w:val="24"/>
        </w:rPr>
        <w:t>Es la relación de la marca con la organización y la experiencia del consumidor, indicando el vínculo entre producto y el fabricante que prolonga la del consumidor de acuerdo a lo indicado por (</w:t>
      </w:r>
      <w:proofErr w:type="spellStart"/>
      <w:r w:rsidRPr="009C7EC1">
        <w:rPr>
          <w:rFonts w:ascii="Arial" w:hAnsi="Arial" w:cs="Arial"/>
          <w:color w:val="2E74B5" w:themeColor="accent1" w:themeShade="BF"/>
          <w:sz w:val="24"/>
          <w:szCs w:val="24"/>
        </w:rPr>
        <w:t>Aaker</w:t>
      </w:r>
      <w:proofErr w:type="spellEnd"/>
      <w:r w:rsidRPr="009C7EC1">
        <w:rPr>
          <w:rFonts w:ascii="Arial" w:hAnsi="Arial" w:cs="Arial"/>
          <w:color w:val="2E74B5" w:themeColor="accent1" w:themeShade="BF"/>
          <w:sz w:val="24"/>
          <w:szCs w:val="24"/>
        </w:rPr>
        <w:t>, 1996), Los atributos y beneficios que percibe un consumidor frente a una marca para la satisfacción de sus necesidades (</w:t>
      </w:r>
      <w:proofErr w:type="spellStart"/>
      <w:r w:rsidRPr="009C7EC1">
        <w:rPr>
          <w:rFonts w:ascii="Arial" w:hAnsi="Arial" w:cs="Arial"/>
          <w:color w:val="2E74B5" w:themeColor="accent1" w:themeShade="BF"/>
          <w:sz w:val="24"/>
          <w:szCs w:val="24"/>
        </w:rPr>
        <w:t>Keller</w:t>
      </w:r>
      <w:proofErr w:type="spellEnd"/>
      <w:r w:rsidRPr="009C7EC1">
        <w:rPr>
          <w:rFonts w:ascii="Arial" w:hAnsi="Arial" w:cs="Arial"/>
          <w:color w:val="2E74B5" w:themeColor="accent1" w:themeShade="BF"/>
          <w:sz w:val="24"/>
          <w:szCs w:val="24"/>
        </w:rPr>
        <w:t>, 1993).</w:t>
      </w:r>
    </w:p>
    <w:p w14:paraId="5ACE7C94" w14:textId="77777777" w:rsidR="0087636F" w:rsidRPr="00EB01E9" w:rsidRDefault="0087636F" w:rsidP="0087636F">
      <w:pPr>
        <w:spacing w:line="360" w:lineRule="auto"/>
        <w:jc w:val="both"/>
        <w:rPr>
          <w:rFonts w:ascii="Arial" w:hAnsi="Arial" w:cs="Arial"/>
          <w:color w:val="2E74B5" w:themeColor="accent1" w:themeShade="BF"/>
          <w:sz w:val="24"/>
          <w:szCs w:val="24"/>
        </w:rPr>
      </w:pPr>
      <w:r>
        <w:rPr>
          <w:rFonts w:ascii="Arial" w:hAnsi="Arial" w:cs="Arial"/>
          <w:color w:val="2E74B5" w:themeColor="accent1" w:themeShade="BF"/>
          <w:sz w:val="24"/>
          <w:szCs w:val="24"/>
        </w:rPr>
        <w:t>Estas son algunas características relacionadas con el concepto.</w:t>
      </w:r>
    </w:p>
    <w:p w14:paraId="3E8E334D" w14:textId="77777777" w:rsidR="0087636F" w:rsidRPr="00E90353" w:rsidRDefault="0087636F" w:rsidP="0087636F">
      <w:pPr>
        <w:pStyle w:val="Prrafodelista"/>
        <w:numPr>
          <w:ilvl w:val="0"/>
          <w:numId w:val="4"/>
        </w:numPr>
        <w:spacing w:line="360" w:lineRule="auto"/>
        <w:jc w:val="both"/>
        <w:rPr>
          <w:rFonts w:ascii="Arial" w:hAnsi="Arial" w:cs="Arial"/>
          <w:color w:val="2E74B5" w:themeColor="accent1" w:themeShade="BF"/>
          <w:sz w:val="24"/>
          <w:szCs w:val="24"/>
        </w:rPr>
      </w:pPr>
      <w:r w:rsidRPr="00E90353">
        <w:rPr>
          <w:rFonts w:ascii="Arial" w:hAnsi="Arial" w:cs="Arial"/>
          <w:color w:val="2E74B5" w:themeColor="accent1" w:themeShade="BF"/>
          <w:sz w:val="24"/>
          <w:szCs w:val="24"/>
        </w:rPr>
        <w:t>Ayuda en el proceso de decisión</w:t>
      </w:r>
    </w:p>
    <w:p w14:paraId="7052DC46" w14:textId="77777777" w:rsidR="0087636F" w:rsidRPr="00E90353" w:rsidRDefault="0087636F" w:rsidP="0087636F">
      <w:pPr>
        <w:pStyle w:val="Prrafodelista"/>
        <w:numPr>
          <w:ilvl w:val="0"/>
          <w:numId w:val="4"/>
        </w:numPr>
        <w:spacing w:line="360" w:lineRule="auto"/>
        <w:jc w:val="both"/>
        <w:rPr>
          <w:rFonts w:ascii="Arial" w:hAnsi="Arial" w:cs="Arial"/>
          <w:color w:val="2E74B5" w:themeColor="accent1" w:themeShade="BF"/>
          <w:sz w:val="24"/>
          <w:szCs w:val="24"/>
        </w:rPr>
      </w:pPr>
      <w:r w:rsidRPr="00E90353">
        <w:rPr>
          <w:rFonts w:ascii="Arial" w:hAnsi="Arial" w:cs="Arial"/>
          <w:color w:val="2E74B5" w:themeColor="accent1" w:themeShade="BF"/>
          <w:sz w:val="24"/>
          <w:szCs w:val="24"/>
        </w:rPr>
        <w:t>Personalidad de marca y asociación con la organización</w:t>
      </w:r>
    </w:p>
    <w:p w14:paraId="35D95853" w14:textId="77777777" w:rsidR="0087636F" w:rsidRPr="00E90353" w:rsidRDefault="0087636F" w:rsidP="0087636F">
      <w:pPr>
        <w:pStyle w:val="Prrafodelista"/>
        <w:numPr>
          <w:ilvl w:val="0"/>
          <w:numId w:val="4"/>
        </w:numPr>
        <w:spacing w:line="360" w:lineRule="auto"/>
        <w:jc w:val="both"/>
        <w:rPr>
          <w:rFonts w:ascii="Arial" w:hAnsi="Arial" w:cs="Arial"/>
          <w:color w:val="2E74B5" w:themeColor="accent1" w:themeShade="BF"/>
          <w:sz w:val="24"/>
          <w:szCs w:val="24"/>
        </w:rPr>
      </w:pPr>
      <w:r w:rsidRPr="00E90353">
        <w:rPr>
          <w:rFonts w:ascii="Arial" w:hAnsi="Arial" w:cs="Arial"/>
          <w:color w:val="2E74B5" w:themeColor="accent1" w:themeShade="BF"/>
          <w:sz w:val="24"/>
          <w:szCs w:val="24"/>
        </w:rPr>
        <w:t>Crea actitudes y sentimientos.</w:t>
      </w:r>
    </w:p>
    <w:p w14:paraId="6E1E3B65" w14:textId="77777777" w:rsidR="0087636F" w:rsidRPr="00E86C1C" w:rsidRDefault="0087636F" w:rsidP="0087636F">
      <w:pPr>
        <w:pStyle w:val="Ttulo3"/>
        <w:numPr>
          <w:ilvl w:val="0"/>
          <w:numId w:val="5"/>
        </w:numPr>
        <w:rPr>
          <w:rFonts w:ascii="Arial" w:hAnsi="Arial" w:cs="Arial"/>
          <w:i/>
          <w:sz w:val="24"/>
        </w:rPr>
      </w:pPr>
      <w:r w:rsidRPr="00E86C1C">
        <w:rPr>
          <w:rFonts w:ascii="Arial" w:hAnsi="Arial" w:cs="Arial"/>
          <w:i/>
          <w:sz w:val="24"/>
        </w:rPr>
        <w:t xml:space="preserve">Imagen de marca </w:t>
      </w:r>
    </w:p>
    <w:p w14:paraId="18D98A54" w14:textId="77777777" w:rsidR="0087636F" w:rsidRPr="0074644F" w:rsidRDefault="0087636F" w:rsidP="0087636F"/>
    <w:p w14:paraId="6C9C7CEC" w14:textId="77777777" w:rsidR="0087636F" w:rsidRDefault="0087636F" w:rsidP="0087636F">
      <w:pPr>
        <w:spacing w:line="360" w:lineRule="auto"/>
        <w:jc w:val="both"/>
        <w:rPr>
          <w:rFonts w:ascii="Arial" w:hAnsi="Arial" w:cs="Arial"/>
          <w:color w:val="2E74B5" w:themeColor="accent1" w:themeShade="BF"/>
          <w:sz w:val="24"/>
          <w:szCs w:val="24"/>
        </w:rPr>
      </w:pPr>
      <w:r>
        <w:rPr>
          <w:rFonts w:ascii="Arial" w:hAnsi="Arial" w:cs="Arial"/>
          <w:color w:val="2E74B5" w:themeColor="accent1" w:themeShade="BF"/>
          <w:sz w:val="24"/>
          <w:szCs w:val="24"/>
        </w:rPr>
        <w:t>C</w:t>
      </w:r>
      <w:r w:rsidRPr="000B073B">
        <w:rPr>
          <w:rFonts w:ascii="Arial" w:hAnsi="Arial" w:cs="Arial"/>
          <w:color w:val="2E74B5" w:themeColor="accent1" w:themeShade="BF"/>
          <w:sz w:val="24"/>
          <w:szCs w:val="24"/>
        </w:rPr>
        <w:t xml:space="preserve">onjunto de asociaciones vinculadas a la marca en memoria, y que configuran el significado de la marca para el consumidor. Por otra parte, </w:t>
      </w:r>
      <w:proofErr w:type="spellStart"/>
      <w:r w:rsidRPr="000B073B">
        <w:rPr>
          <w:rFonts w:ascii="Arial" w:hAnsi="Arial" w:cs="Arial"/>
          <w:color w:val="2E74B5" w:themeColor="accent1" w:themeShade="BF"/>
          <w:sz w:val="24"/>
          <w:szCs w:val="24"/>
        </w:rPr>
        <w:t>Hoyer</w:t>
      </w:r>
      <w:proofErr w:type="spellEnd"/>
      <w:r w:rsidRPr="000B073B">
        <w:rPr>
          <w:rFonts w:ascii="Arial" w:hAnsi="Arial" w:cs="Arial"/>
          <w:color w:val="2E74B5" w:themeColor="accent1" w:themeShade="BF"/>
          <w:sz w:val="24"/>
          <w:szCs w:val="24"/>
        </w:rPr>
        <w:t xml:space="preserve"> y Brown (1990) entienden el conocimiento de marca como un continuo que comprende desde el simple reconocimiento del nombre de la marca, hasta el desarrollo de estructuras de conocimiento con información detallada sobre sus atributos. La notoriedad de marca es “el nivel básico del conocimiento de marca” (</w:t>
      </w:r>
      <w:proofErr w:type="spellStart"/>
      <w:r w:rsidRPr="000B073B">
        <w:rPr>
          <w:rFonts w:ascii="Arial" w:hAnsi="Arial" w:cs="Arial"/>
          <w:color w:val="2E74B5" w:themeColor="accent1" w:themeShade="BF"/>
          <w:sz w:val="24"/>
          <w:szCs w:val="24"/>
        </w:rPr>
        <w:t>Hoyer</w:t>
      </w:r>
      <w:proofErr w:type="spellEnd"/>
      <w:r w:rsidRPr="000B073B">
        <w:rPr>
          <w:rFonts w:ascii="Arial" w:hAnsi="Arial" w:cs="Arial"/>
          <w:color w:val="2E74B5" w:themeColor="accent1" w:themeShade="BF"/>
          <w:sz w:val="24"/>
          <w:szCs w:val="24"/>
        </w:rPr>
        <w:t xml:space="preserve"> y Brown, 1990:41)</w:t>
      </w:r>
    </w:p>
    <w:p w14:paraId="4A7163B8" w14:textId="77777777" w:rsidR="0087636F" w:rsidRPr="00E90353" w:rsidRDefault="0087636F" w:rsidP="0087636F">
      <w:pPr>
        <w:spacing w:line="360" w:lineRule="auto"/>
        <w:jc w:val="both"/>
        <w:rPr>
          <w:rFonts w:ascii="Arial" w:hAnsi="Arial" w:cs="Arial"/>
          <w:color w:val="2E74B5" w:themeColor="accent1" w:themeShade="BF"/>
          <w:sz w:val="24"/>
          <w:szCs w:val="24"/>
        </w:rPr>
      </w:pPr>
      <w:r w:rsidRPr="00E90353">
        <w:rPr>
          <w:rFonts w:ascii="Arial" w:hAnsi="Arial" w:cs="Arial"/>
          <w:color w:val="2E74B5" w:themeColor="accent1" w:themeShade="BF"/>
          <w:sz w:val="24"/>
          <w:szCs w:val="24"/>
        </w:rPr>
        <w:t xml:space="preserve">Al explorar las variables de marca desde la óptica de Facebook permitirá entender a los consumidores en sus ideas, dudas, alegrías y decepciones respecto de marcas,  productos y servicios (Mosquera, 2014),  argumentando lo anterior se estudiará la categoría de </w:t>
      </w:r>
      <w:proofErr w:type="spellStart"/>
      <w:r>
        <w:rPr>
          <w:rFonts w:ascii="Arial" w:hAnsi="Arial" w:cs="Arial"/>
          <w:color w:val="2E74B5" w:themeColor="accent1" w:themeShade="BF"/>
          <w:sz w:val="24"/>
          <w:szCs w:val="24"/>
        </w:rPr>
        <w:t>fitness</w:t>
      </w:r>
      <w:proofErr w:type="spellEnd"/>
      <w:r w:rsidRPr="00E90353">
        <w:rPr>
          <w:rFonts w:ascii="Arial" w:hAnsi="Arial" w:cs="Arial"/>
          <w:color w:val="2E74B5" w:themeColor="accent1" w:themeShade="BF"/>
          <w:sz w:val="24"/>
          <w:szCs w:val="24"/>
        </w:rPr>
        <w:t xml:space="preserve"> que pretende conocer a  profundidad los comportamientos y deseos del consumidor que están ligadas a las nuevas dinámicas sociales que hoy existen para renovar la calidad en el modo de vivir y dar cobertura a las necesidades,  que en la actualidad más aquejan a las personas como la falta de tiempo, dinero y movilidad lo cual se hace necesario acudir a </w:t>
      </w:r>
      <w:r w:rsidRPr="00E90353">
        <w:rPr>
          <w:rFonts w:ascii="Arial" w:hAnsi="Arial" w:cs="Arial"/>
          <w:color w:val="2E74B5" w:themeColor="accent1" w:themeShade="BF"/>
          <w:sz w:val="24"/>
          <w:szCs w:val="24"/>
        </w:rPr>
        <w:lastRenderedPageBreak/>
        <w:t>nuevos canales que provean información veraz e inmediata, es así que Facebook se vuelve una solución  que mitiga los tres factores mencionados anteriormente y coloca a disposición una amplia gama de contenidos a un clic desde cualquier dispositivo móvil</w:t>
      </w:r>
      <w:r>
        <w:rPr>
          <w:rFonts w:ascii="Arial" w:hAnsi="Arial" w:cs="Arial"/>
          <w:color w:val="2E74B5" w:themeColor="accent1" w:themeShade="BF"/>
          <w:sz w:val="24"/>
          <w:szCs w:val="24"/>
        </w:rPr>
        <w:t xml:space="preserve"> o que tenga acceso a internet</w:t>
      </w:r>
      <w:r w:rsidRPr="00E90353">
        <w:rPr>
          <w:rFonts w:ascii="Arial" w:hAnsi="Arial" w:cs="Arial"/>
          <w:color w:val="2E74B5" w:themeColor="accent1" w:themeShade="BF"/>
          <w:sz w:val="24"/>
          <w:szCs w:val="24"/>
        </w:rPr>
        <w:t xml:space="preserve">.  Los principales abanderados de este tema son los jóvenes que participan como emisores y receptores de  un concepto que se trasladó desde el medio tradicional al medio digital, es decir que una buena nutrición y rutinas de ejercicios desde la casa o lugar de trabajo, podrá mejorar los índices de obesidad, estrés y otras enfermedades que afectan a la sociedad de hoy.  </w:t>
      </w:r>
    </w:p>
    <w:p w14:paraId="7B0B5897" w14:textId="77777777" w:rsidR="0087636F" w:rsidRPr="00E90353" w:rsidRDefault="0087636F" w:rsidP="0087636F">
      <w:pPr>
        <w:spacing w:line="360" w:lineRule="auto"/>
        <w:jc w:val="both"/>
        <w:rPr>
          <w:rFonts w:ascii="Arial" w:hAnsi="Arial" w:cs="Arial"/>
          <w:color w:val="2E74B5" w:themeColor="accent1" w:themeShade="BF"/>
          <w:sz w:val="24"/>
          <w:szCs w:val="24"/>
        </w:rPr>
      </w:pPr>
      <w:r w:rsidRPr="00E90353">
        <w:rPr>
          <w:rFonts w:ascii="Arial" w:hAnsi="Arial" w:cs="Arial"/>
          <w:color w:val="2E74B5" w:themeColor="accent1" w:themeShade="BF"/>
          <w:sz w:val="24"/>
          <w:szCs w:val="24"/>
        </w:rPr>
        <w:t>En la actualidad existe más conciencia en alimentarse con productos saludables y comida local, los consumidores Colombianos quieren una condición física sana y salud óptima, por lo cual está revolucionando el modo de alimentarse lo que implica cambiar los hábitos de consumo que en la actualidad son influenciados por las redes sociales, en estas comunidades se ha generado una tendencia llamada “Soy lo que como”,  y ha generado la afirmación que una persona es el resultado de lo que consume,  es decir que prefieren sacrificar gustos por opciones saludables lo cual siempre previamente consultan la información del producto por  internet antes de realizar la compra,  las alternativas orgánicas están ocupando un lugar muy importante en la canasta familiar Colombiana, y en donde se enmarca mayor esta tendencia es en la capital.</w:t>
      </w:r>
    </w:p>
    <w:p w14:paraId="7D529562" w14:textId="77777777" w:rsidR="0087636F" w:rsidRPr="00E86C1C" w:rsidRDefault="0087636F" w:rsidP="0087636F">
      <w:pPr>
        <w:pStyle w:val="Ttulo2"/>
        <w:spacing w:line="360" w:lineRule="auto"/>
        <w:rPr>
          <w:rFonts w:ascii="Arial" w:hAnsi="Arial" w:cs="Arial"/>
          <w:i/>
          <w:sz w:val="28"/>
        </w:rPr>
      </w:pPr>
      <w:r w:rsidRPr="00E86C1C">
        <w:rPr>
          <w:rFonts w:ascii="Arial" w:hAnsi="Arial" w:cs="Arial"/>
          <w:i/>
          <w:sz w:val="28"/>
        </w:rPr>
        <w:t xml:space="preserve">Embajadores de Marca o Brand </w:t>
      </w:r>
      <w:proofErr w:type="spellStart"/>
      <w:r w:rsidRPr="00E86C1C">
        <w:rPr>
          <w:rFonts w:ascii="Arial" w:hAnsi="Arial" w:cs="Arial"/>
          <w:i/>
          <w:sz w:val="28"/>
        </w:rPr>
        <w:t>Ambassador</w:t>
      </w:r>
      <w:proofErr w:type="spellEnd"/>
    </w:p>
    <w:p w14:paraId="6439CC75" w14:textId="77777777" w:rsidR="0087636F" w:rsidRDefault="0087636F" w:rsidP="0087636F"/>
    <w:p w14:paraId="18658816" w14:textId="77777777" w:rsidR="0087636F" w:rsidRPr="00953187" w:rsidRDefault="0087636F" w:rsidP="008763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Verdana" w:hAnsi="Verdana"/>
          <w:color w:val="000000"/>
          <w:sz w:val="19"/>
          <w:szCs w:val="19"/>
          <w:shd w:val="clear" w:color="auto" w:fill="FFFFFF"/>
        </w:rPr>
      </w:pPr>
      <w:r w:rsidRPr="00FD1F7E">
        <w:rPr>
          <w:rFonts w:ascii="Arial" w:hAnsi="Arial" w:cs="Arial"/>
          <w:color w:val="2E74B5" w:themeColor="accent1" w:themeShade="BF"/>
          <w:sz w:val="24"/>
          <w:szCs w:val="24"/>
        </w:rPr>
        <w:t xml:space="preserve">El embajador de marca </w:t>
      </w:r>
      <w:r>
        <w:rPr>
          <w:rFonts w:ascii="Arial" w:hAnsi="Arial" w:cs="Arial"/>
          <w:color w:val="2E74B5" w:themeColor="accent1" w:themeShade="BF"/>
          <w:sz w:val="24"/>
          <w:szCs w:val="24"/>
        </w:rPr>
        <w:t>se caracteriza por ser</w:t>
      </w:r>
      <w:r w:rsidRPr="00FD1F7E">
        <w:rPr>
          <w:rFonts w:ascii="Arial" w:hAnsi="Arial" w:cs="Arial"/>
          <w:color w:val="2E74B5" w:themeColor="accent1" w:themeShade="BF"/>
          <w:sz w:val="24"/>
          <w:szCs w:val="24"/>
        </w:rPr>
        <w:t xml:space="preserve"> una </w:t>
      </w:r>
      <w:r>
        <w:rPr>
          <w:rFonts w:ascii="Arial" w:hAnsi="Arial" w:cs="Arial"/>
          <w:color w:val="2E74B5" w:themeColor="accent1" w:themeShade="BF"/>
          <w:sz w:val="24"/>
          <w:szCs w:val="24"/>
        </w:rPr>
        <w:t xml:space="preserve">persona </w:t>
      </w:r>
      <w:r w:rsidRPr="00FD1F7E">
        <w:rPr>
          <w:rFonts w:ascii="Arial" w:hAnsi="Arial" w:cs="Arial"/>
          <w:color w:val="2E74B5" w:themeColor="accent1" w:themeShade="BF"/>
          <w:sz w:val="24"/>
          <w:szCs w:val="24"/>
        </w:rPr>
        <w:t xml:space="preserve">apasionada que se ofrece para </w:t>
      </w:r>
      <w:r>
        <w:rPr>
          <w:rFonts w:ascii="Arial" w:hAnsi="Arial" w:cs="Arial"/>
          <w:color w:val="2E74B5" w:themeColor="accent1" w:themeShade="BF"/>
          <w:sz w:val="24"/>
          <w:szCs w:val="24"/>
        </w:rPr>
        <w:t xml:space="preserve">promocionar </w:t>
      </w:r>
      <w:r w:rsidRPr="00FD1F7E">
        <w:rPr>
          <w:rFonts w:ascii="Arial" w:hAnsi="Arial" w:cs="Arial"/>
          <w:color w:val="2E74B5" w:themeColor="accent1" w:themeShade="BF"/>
          <w:sz w:val="24"/>
          <w:szCs w:val="24"/>
        </w:rPr>
        <w:t>un producto o compañía</w:t>
      </w:r>
      <w:r>
        <w:rPr>
          <w:rFonts w:ascii="Arial" w:hAnsi="Arial" w:cs="Arial"/>
          <w:color w:val="2E74B5" w:themeColor="accent1" w:themeShade="BF"/>
          <w:sz w:val="24"/>
          <w:szCs w:val="24"/>
        </w:rPr>
        <w:t xml:space="preserve"> </w:t>
      </w:r>
      <w:r w:rsidRPr="00FD1F7E">
        <w:rPr>
          <w:rFonts w:ascii="Arial" w:hAnsi="Arial" w:cs="Arial"/>
          <w:color w:val="2E74B5" w:themeColor="accent1" w:themeShade="BF"/>
          <w:sz w:val="24"/>
          <w:szCs w:val="24"/>
        </w:rPr>
        <w:t>actuando espontáneamente</w:t>
      </w:r>
      <w:r>
        <w:rPr>
          <w:rFonts w:ascii="Arial" w:hAnsi="Arial" w:cs="Arial"/>
          <w:color w:val="2E74B5" w:themeColor="accent1" w:themeShade="BF"/>
          <w:sz w:val="24"/>
          <w:szCs w:val="24"/>
        </w:rPr>
        <w:t xml:space="preserve"> promocionando la información de forma </w:t>
      </w:r>
      <w:r w:rsidRPr="00FD1F7E">
        <w:rPr>
          <w:rFonts w:ascii="Arial" w:hAnsi="Arial" w:cs="Arial"/>
          <w:color w:val="2E74B5" w:themeColor="accent1" w:themeShade="BF"/>
          <w:sz w:val="24"/>
          <w:szCs w:val="24"/>
        </w:rPr>
        <w:t xml:space="preserve">creíble, valiosa e imparcial, además de brindarle exposición y </w:t>
      </w:r>
      <w:r>
        <w:rPr>
          <w:rFonts w:ascii="Arial" w:hAnsi="Arial" w:cs="Arial"/>
          <w:color w:val="2E74B5" w:themeColor="accent1" w:themeShade="BF"/>
          <w:sz w:val="24"/>
          <w:szCs w:val="24"/>
        </w:rPr>
        <w:t>visibilidad a un producto o servicio</w:t>
      </w:r>
      <w:r w:rsidRPr="00FD1F7E">
        <w:rPr>
          <w:rFonts w:ascii="Arial" w:hAnsi="Arial" w:cs="Arial"/>
          <w:color w:val="2E74B5" w:themeColor="accent1" w:themeShade="BF"/>
          <w:sz w:val="24"/>
          <w:szCs w:val="24"/>
        </w:rPr>
        <w:t>.</w:t>
      </w:r>
      <w:r>
        <w:rPr>
          <w:rFonts w:ascii="Arial" w:hAnsi="Arial" w:cs="Arial"/>
          <w:color w:val="2E74B5" w:themeColor="accent1" w:themeShade="BF"/>
          <w:sz w:val="24"/>
          <w:szCs w:val="24"/>
        </w:rPr>
        <w:t xml:space="preserve"> Según </w:t>
      </w:r>
      <w:proofErr w:type="spellStart"/>
      <w:r>
        <w:rPr>
          <w:rFonts w:ascii="Arial" w:hAnsi="Arial" w:cs="Arial"/>
          <w:color w:val="2E74B5" w:themeColor="accent1" w:themeShade="BF"/>
          <w:sz w:val="24"/>
          <w:szCs w:val="24"/>
        </w:rPr>
        <w:t>Andersson</w:t>
      </w:r>
      <w:proofErr w:type="spellEnd"/>
      <w:r>
        <w:rPr>
          <w:rFonts w:ascii="Arial" w:hAnsi="Arial" w:cs="Arial"/>
          <w:color w:val="2E74B5" w:themeColor="accent1" w:themeShade="BF"/>
          <w:sz w:val="24"/>
          <w:szCs w:val="24"/>
        </w:rPr>
        <w:t xml:space="preserve"> (2009), </w:t>
      </w:r>
      <w:r w:rsidRPr="00953187">
        <w:rPr>
          <w:rFonts w:ascii="Arial" w:hAnsi="Arial" w:cs="Arial"/>
          <w:color w:val="2E74B5" w:themeColor="accent1" w:themeShade="BF"/>
          <w:sz w:val="24"/>
          <w:szCs w:val="24"/>
        </w:rPr>
        <w:t>El uso de los embajadore</w:t>
      </w:r>
      <w:r>
        <w:rPr>
          <w:rFonts w:ascii="Arial" w:hAnsi="Arial" w:cs="Arial"/>
          <w:color w:val="2E74B5" w:themeColor="accent1" w:themeShade="BF"/>
          <w:sz w:val="24"/>
          <w:szCs w:val="24"/>
        </w:rPr>
        <w:t>s de la marca es un fenómeno y</w:t>
      </w:r>
      <w:r w:rsidRPr="00953187">
        <w:rPr>
          <w:rFonts w:ascii="Arial" w:hAnsi="Arial" w:cs="Arial"/>
          <w:color w:val="2E74B5" w:themeColor="accent1" w:themeShade="BF"/>
          <w:sz w:val="24"/>
          <w:szCs w:val="24"/>
        </w:rPr>
        <w:t xml:space="preserve"> </w:t>
      </w:r>
      <w:r>
        <w:rPr>
          <w:rFonts w:ascii="Arial" w:hAnsi="Arial" w:cs="Arial"/>
          <w:color w:val="2E74B5" w:themeColor="accent1" w:themeShade="BF"/>
          <w:sz w:val="24"/>
          <w:szCs w:val="24"/>
        </w:rPr>
        <w:t xml:space="preserve">actúa como un canal </w:t>
      </w:r>
      <w:r w:rsidRPr="00953187">
        <w:rPr>
          <w:rFonts w:ascii="Arial" w:hAnsi="Arial" w:cs="Arial"/>
          <w:color w:val="2E74B5" w:themeColor="accent1" w:themeShade="BF"/>
          <w:sz w:val="24"/>
          <w:szCs w:val="24"/>
        </w:rPr>
        <w:t xml:space="preserve">de desarrollo </w:t>
      </w:r>
      <w:r>
        <w:rPr>
          <w:rFonts w:ascii="Arial" w:hAnsi="Arial" w:cs="Arial"/>
          <w:color w:val="2E74B5" w:themeColor="accent1" w:themeShade="BF"/>
          <w:sz w:val="24"/>
          <w:szCs w:val="24"/>
        </w:rPr>
        <w:t>para la comercialización</w:t>
      </w:r>
      <w:r w:rsidRPr="00953187">
        <w:rPr>
          <w:rFonts w:ascii="Arial" w:hAnsi="Arial" w:cs="Arial"/>
          <w:color w:val="2E74B5" w:themeColor="accent1" w:themeShade="BF"/>
          <w:sz w:val="24"/>
          <w:szCs w:val="24"/>
        </w:rPr>
        <w:t xml:space="preserve">. Esto se realiza mediante la identificación de diferentes tipos de redes, la comprensión de cómo se rigen las </w:t>
      </w:r>
      <w:r w:rsidRPr="00953187">
        <w:rPr>
          <w:rFonts w:ascii="Arial" w:hAnsi="Arial" w:cs="Arial"/>
          <w:color w:val="2E74B5" w:themeColor="accent1" w:themeShade="BF"/>
          <w:sz w:val="24"/>
          <w:szCs w:val="24"/>
        </w:rPr>
        <w:lastRenderedPageBreak/>
        <w:t xml:space="preserve">redes, y la fijación </w:t>
      </w:r>
      <w:r>
        <w:rPr>
          <w:rFonts w:ascii="Arial" w:hAnsi="Arial" w:cs="Arial"/>
          <w:color w:val="2E74B5" w:themeColor="accent1" w:themeShade="BF"/>
          <w:sz w:val="24"/>
          <w:szCs w:val="24"/>
        </w:rPr>
        <w:t xml:space="preserve">de acuerdo a </w:t>
      </w:r>
      <w:r w:rsidRPr="00953187">
        <w:rPr>
          <w:rFonts w:ascii="Arial" w:hAnsi="Arial" w:cs="Arial"/>
          <w:color w:val="2E74B5" w:themeColor="accent1" w:themeShade="BF"/>
          <w:sz w:val="24"/>
          <w:szCs w:val="24"/>
        </w:rPr>
        <w:t>las motivaciones y expectativas de los mi</w:t>
      </w:r>
      <w:r>
        <w:rPr>
          <w:rFonts w:ascii="Arial" w:hAnsi="Arial" w:cs="Arial"/>
          <w:color w:val="2E74B5" w:themeColor="accent1" w:themeShade="BF"/>
          <w:sz w:val="24"/>
          <w:szCs w:val="24"/>
        </w:rPr>
        <w:t>embros de la red.</w:t>
      </w:r>
    </w:p>
    <w:p w14:paraId="0A2276D5" w14:textId="77777777" w:rsidR="0087636F" w:rsidRDefault="0087636F" w:rsidP="008763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E74B5" w:themeColor="accent1" w:themeShade="BF"/>
          <w:sz w:val="24"/>
          <w:szCs w:val="24"/>
        </w:rPr>
      </w:pPr>
    </w:p>
    <w:p w14:paraId="67357DC0" w14:textId="77777777" w:rsidR="0087636F" w:rsidRPr="0027116F" w:rsidRDefault="0087636F" w:rsidP="008763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E74B5" w:themeColor="accent1" w:themeShade="BF"/>
          <w:sz w:val="24"/>
          <w:szCs w:val="24"/>
        </w:rPr>
      </w:pPr>
      <w:r w:rsidRPr="0027116F">
        <w:rPr>
          <w:rFonts w:ascii="Arial" w:hAnsi="Arial" w:cs="Arial"/>
          <w:color w:val="2E74B5" w:themeColor="accent1" w:themeShade="BF"/>
          <w:sz w:val="24"/>
          <w:szCs w:val="24"/>
        </w:rPr>
        <w:t>La</w:t>
      </w:r>
      <w:r>
        <w:rPr>
          <w:rFonts w:ascii="Arial" w:hAnsi="Arial" w:cs="Arial"/>
          <w:color w:val="2E74B5" w:themeColor="accent1" w:themeShade="BF"/>
          <w:sz w:val="24"/>
          <w:szCs w:val="24"/>
        </w:rPr>
        <w:t xml:space="preserve"> influencia de las </w:t>
      </w:r>
      <w:r w:rsidRPr="0027116F">
        <w:rPr>
          <w:rFonts w:ascii="Arial" w:hAnsi="Arial" w:cs="Arial"/>
          <w:color w:val="2E74B5" w:themeColor="accent1" w:themeShade="BF"/>
          <w:sz w:val="24"/>
          <w:szCs w:val="24"/>
        </w:rPr>
        <w:t xml:space="preserve">actividades y las marcas participantes </w:t>
      </w:r>
      <w:r>
        <w:rPr>
          <w:rFonts w:ascii="Arial" w:hAnsi="Arial" w:cs="Arial"/>
          <w:color w:val="2E74B5" w:themeColor="accent1" w:themeShade="BF"/>
          <w:sz w:val="24"/>
          <w:szCs w:val="24"/>
        </w:rPr>
        <w:t xml:space="preserve">en los medios sociales intervienen en la </w:t>
      </w:r>
      <w:r w:rsidRPr="0027116F">
        <w:rPr>
          <w:rFonts w:ascii="Arial" w:hAnsi="Arial" w:cs="Arial"/>
          <w:color w:val="2E74B5" w:themeColor="accent1" w:themeShade="BF"/>
          <w:sz w:val="24"/>
          <w:szCs w:val="24"/>
        </w:rPr>
        <w:t xml:space="preserve">decisión de compra </w:t>
      </w:r>
      <w:r>
        <w:rPr>
          <w:rFonts w:ascii="Arial" w:hAnsi="Arial" w:cs="Arial"/>
          <w:color w:val="2E74B5" w:themeColor="accent1" w:themeShade="BF"/>
          <w:sz w:val="24"/>
          <w:szCs w:val="24"/>
        </w:rPr>
        <w:t xml:space="preserve">en </w:t>
      </w:r>
      <w:r w:rsidRPr="0027116F">
        <w:rPr>
          <w:rFonts w:ascii="Arial" w:hAnsi="Arial" w:cs="Arial"/>
          <w:color w:val="2E74B5" w:themeColor="accent1" w:themeShade="BF"/>
          <w:sz w:val="24"/>
          <w:szCs w:val="24"/>
        </w:rPr>
        <w:t>los consumidores. Sus hallazgos demuestran que el compromiso con una página de fans de Facebook tiene efectos positivos sobre el conocimiento de la marca de los consumidores</w:t>
      </w:r>
      <w:r>
        <w:rPr>
          <w:rFonts w:ascii="Arial" w:hAnsi="Arial" w:cs="Arial"/>
          <w:color w:val="2E74B5" w:themeColor="accent1" w:themeShade="BF"/>
          <w:sz w:val="24"/>
          <w:szCs w:val="24"/>
        </w:rPr>
        <w:t xml:space="preserve"> (</w:t>
      </w:r>
      <w:proofErr w:type="spellStart"/>
      <w:r>
        <w:rPr>
          <w:rFonts w:ascii="Arial" w:hAnsi="Arial" w:cs="Arial"/>
          <w:color w:val="2E74B5" w:themeColor="accent1" w:themeShade="BF"/>
          <w:sz w:val="24"/>
          <w:szCs w:val="24"/>
        </w:rPr>
        <w:t>Hutter</w:t>
      </w:r>
      <w:proofErr w:type="spellEnd"/>
      <w:r>
        <w:rPr>
          <w:rFonts w:ascii="Arial" w:hAnsi="Arial" w:cs="Arial"/>
          <w:color w:val="2E74B5" w:themeColor="accent1" w:themeShade="BF"/>
          <w:sz w:val="24"/>
          <w:szCs w:val="24"/>
        </w:rPr>
        <w:t>, 2013).</w:t>
      </w:r>
    </w:p>
    <w:p w14:paraId="0A262DAF" w14:textId="77777777" w:rsidR="0087636F" w:rsidRDefault="0087636F" w:rsidP="0087636F">
      <w:pPr>
        <w:pStyle w:val="HTMLconformatoprevio"/>
        <w:shd w:val="clear" w:color="auto" w:fill="FFFFFF"/>
        <w:spacing w:line="360" w:lineRule="auto"/>
        <w:jc w:val="both"/>
        <w:rPr>
          <w:rFonts w:ascii="Arial" w:eastAsiaTheme="minorHAnsi" w:hAnsi="Arial" w:cs="Arial"/>
          <w:color w:val="2E74B5" w:themeColor="accent1" w:themeShade="BF"/>
          <w:sz w:val="24"/>
          <w:szCs w:val="24"/>
          <w:lang w:eastAsia="en-US"/>
        </w:rPr>
      </w:pPr>
    </w:p>
    <w:p w14:paraId="75B33A82" w14:textId="77777777" w:rsidR="0087636F" w:rsidRPr="005753A2" w:rsidRDefault="0087636F" w:rsidP="0087636F">
      <w:pPr>
        <w:pStyle w:val="HTMLconformatoprevio"/>
        <w:shd w:val="clear" w:color="auto" w:fill="FFFFFF"/>
        <w:spacing w:line="360" w:lineRule="auto"/>
        <w:jc w:val="both"/>
        <w:rPr>
          <w:rFonts w:ascii="Arial" w:eastAsiaTheme="minorHAnsi" w:hAnsi="Arial" w:cs="Arial"/>
          <w:color w:val="2E74B5" w:themeColor="accent1" w:themeShade="BF"/>
          <w:sz w:val="24"/>
          <w:szCs w:val="24"/>
          <w:lang w:eastAsia="en-US"/>
        </w:rPr>
      </w:pPr>
      <w:r w:rsidRPr="00AC3431">
        <w:rPr>
          <w:rFonts w:ascii="Arial" w:eastAsiaTheme="minorHAnsi" w:hAnsi="Arial" w:cs="Arial"/>
          <w:color w:val="2E74B5" w:themeColor="accent1" w:themeShade="BF"/>
          <w:sz w:val="24"/>
          <w:szCs w:val="24"/>
          <w:lang w:eastAsia="en-US"/>
        </w:rPr>
        <w:t>Los consumidores creen que si una estrella está avalando</w:t>
      </w:r>
      <w:r>
        <w:rPr>
          <w:rFonts w:ascii="Arial" w:eastAsiaTheme="minorHAnsi" w:hAnsi="Arial" w:cs="Arial"/>
          <w:color w:val="2E74B5" w:themeColor="accent1" w:themeShade="BF"/>
          <w:sz w:val="24"/>
          <w:szCs w:val="24"/>
          <w:lang w:eastAsia="en-US"/>
        </w:rPr>
        <w:t xml:space="preserve"> </w:t>
      </w:r>
      <w:r w:rsidRPr="00AC3431">
        <w:rPr>
          <w:rFonts w:ascii="Arial" w:eastAsiaTheme="minorHAnsi" w:hAnsi="Arial" w:cs="Arial"/>
          <w:color w:val="2E74B5" w:themeColor="accent1" w:themeShade="BF"/>
          <w:sz w:val="24"/>
          <w:szCs w:val="24"/>
          <w:lang w:eastAsia="en-US"/>
        </w:rPr>
        <w:t>el producto, que es lo su</w:t>
      </w:r>
      <w:r>
        <w:rPr>
          <w:rFonts w:ascii="Arial" w:eastAsiaTheme="minorHAnsi" w:hAnsi="Arial" w:cs="Arial"/>
          <w:color w:val="2E74B5" w:themeColor="accent1" w:themeShade="BF"/>
          <w:sz w:val="24"/>
          <w:szCs w:val="24"/>
          <w:lang w:eastAsia="en-US"/>
        </w:rPr>
        <w:t xml:space="preserve">ficientemente bueno para ellos. </w:t>
      </w:r>
      <w:r w:rsidRPr="00AC3431">
        <w:rPr>
          <w:rFonts w:ascii="Arial" w:eastAsiaTheme="minorHAnsi" w:hAnsi="Arial" w:cs="Arial"/>
          <w:color w:val="2E74B5" w:themeColor="accent1" w:themeShade="BF"/>
          <w:sz w:val="24"/>
          <w:szCs w:val="24"/>
          <w:lang w:eastAsia="en-US"/>
        </w:rPr>
        <w:t>Un portal web es una página web diseñada que trae la informació</w:t>
      </w:r>
      <w:r>
        <w:rPr>
          <w:rFonts w:ascii="Arial" w:eastAsiaTheme="minorHAnsi" w:hAnsi="Arial" w:cs="Arial"/>
          <w:color w:val="2E74B5" w:themeColor="accent1" w:themeShade="BF"/>
          <w:sz w:val="24"/>
          <w:szCs w:val="24"/>
          <w:lang w:eastAsia="en-US"/>
        </w:rPr>
        <w:t xml:space="preserve">n a partir de varias fuentes en </w:t>
      </w:r>
      <w:r w:rsidRPr="00AC3431">
        <w:rPr>
          <w:rFonts w:ascii="Arial" w:eastAsiaTheme="minorHAnsi" w:hAnsi="Arial" w:cs="Arial"/>
          <w:color w:val="2E74B5" w:themeColor="accent1" w:themeShade="BF"/>
          <w:sz w:val="24"/>
          <w:szCs w:val="24"/>
          <w:lang w:eastAsia="en-US"/>
        </w:rPr>
        <w:t xml:space="preserve">una manera uniforme y con la ayuda de estos portales web diferentes </w:t>
      </w:r>
      <w:r>
        <w:rPr>
          <w:rFonts w:ascii="Arial" w:eastAsiaTheme="minorHAnsi" w:hAnsi="Arial" w:cs="Arial"/>
          <w:color w:val="2E74B5" w:themeColor="accent1" w:themeShade="BF"/>
          <w:sz w:val="24"/>
          <w:szCs w:val="24"/>
          <w:lang w:eastAsia="en-US"/>
        </w:rPr>
        <w:t xml:space="preserve">empresas han comenzado en línea </w:t>
      </w:r>
      <w:r w:rsidRPr="00AC3431">
        <w:rPr>
          <w:rFonts w:ascii="Arial" w:eastAsiaTheme="minorHAnsi" w:hAnsi="Arial" w:cs="Arial"/>
          <w:color w:val="2E74B5" w:themeColor="accent1" w:themeShade="BF"/>
          <w:sz w:val="24"/>
          <w:szCs w:val="24"/>
          <w:lang w:eastAsia="en-US"/>
        </w:rPr>
        <w:t>portales con fines comerciales pueden ser de ropa y prendas de vest</w:t>
      </w:r>
      <w:r>
        <w:rPr>
          <w:rFonts w:ascii="Arial" w:eastAsiaTheme="minorHAnsi" w:hAnsi="Arial" w:cs="Arial"/>
          <w:color w:val="2E74B5" w:themeColor="accent1" w:themeShade="BF"/>
          <w:sz w:val="24"/>
          <w:szCs w:val="24"/>
          <w:lang w:eastAsia="en-US"/>
        </w:rPr>
        <w:t xml:space="preserve">ir, electrónica, hogar y cocina </w:t>
      </w:r>
      <w:r w:rsidRPr="00AC3431">
        <w:rPr>
          <w:rFonts w:ascii="Arial" w:eastAsiaTheme="minorHAnsi" w:hAnsi="Arial" w:cs="Arial"/>
          <w:color w:val="2E74B5" w:themeColor="accent1" w:themeShade="BF"/>
          <w:sz w:val="24"/>
          <w:szCs w:val="24"/>
          <w:lang w:eastAsia="en-US"/>
        </w:rPr>
        <w:t>electrodomésticos, deportes y productos de automóviles y muchos más.</w:t>
      </w:r>
      <w:r>
        <w:rPr>
          <w:rFonts w:ascii="Arial" w:eastAsiaTheme="minorHAnsi" w:hAnsi="Arial" w:cs="Arial"/>
          <w:color w:val="2E74B5" w:themeColor="accent1" w:themeShade="BF"/>
          <w:sz w:val="24"/>
          <w:szCs w:val="24"/>
          <w:lang w:eastAsia="en-US"/>
        </w:rPr>
        <w:t xml:space="preserve"> (</w:t>
      </w:r>
      <w:proofErr w:type="spellStart"/>
      <w:r w:rsidRPr="0081709F">
        <w:rPr>
          <w:rFonts w:ascii="Arial" w:hAnsi="Arial" w:cs="Arial"/>
          <w:color w:val="2E74B5" w:themeColor="accent1" w:themeShade="BF"/>
          <w:sz w:val="24"/>
          <w:szCs w:val="24"/>
        </w:rPr>
        <w:t>Bhat</w:t>
      </w:r>
      <w:proofErr w:type="spellEnd"/>
      <w:r>
        <w:rPr>
          <w:rFonts w:ascii="Arial" w:eastAsiaTheme="minorHAnsi" w:hAnsi="Arial" w:cs="Arial"/>
          <w:color w:val="2E74B5" w:themeColor="accent1" w:themeShade="BF"/>
          <w:sz w:val="24"/>
          <w:szCs w:val="24"/>
          <w:lang w:eastAsia="en-US"/>
        </w:rPr>
        <w:t xml:space="preserve">, 2016), </w:t>
      </w:r>
      <w:r w:rsidRPr="006C0F47">
        <w:rPr>
          <w:rFonts w:ascii="Arial" w:hAnsi="Arial" w:cs="Arial"/>
          <w:color w:val="2E74B5" w:themeColor="accent1" w:themeShade="BF"/>
          <w:sz w:val="24"/>
          <w:szCs w:val="24"/>
        </w:rPr>
        <w:t xml:space="preserve">En la consulta de información se encontró marcas tales como </w:t>
      </w:r>
      <w:proofErr w:type="spellStart"/>
      <w:r w:rsidRPr="006C0F47">
        <w:rPr>
          <w:rFonts w:ascii="Arial" w:hAnsi="Arial" w:cs="Arial"/>
          <w:color w:val="2E74B5" w:themeColor="accent1" w:themeShade="BF"/>
          <w:sz w:val="24"/>
          <w:szCs w:val="24"/>
        </w:rPr>
        <w:t>Reebok</w:t>
      </w:r>
      <w:proofErr w:type="spellEnd"/>
      <w:r w:rsidRPr="006C0F47">
        <w:rPr>
          <w:rFonts w:ascii="Arial" w:hAnsi="Arial" w:cs="Arial"/>
          <w:color w:val="2E74B5" w:themeColor="accent1" w:themeShade="BF"/>
          <w:sz w:val="24"/>
          <w:szCs w:val="24"/>
        </w:rPr>
        <w:t xml:space="preserve"> Be More Human Project, Adidas </w:t>
      </w:r>
      <w:proofErr w:type="spellStart"/>
      <w:r w:rsidRPr="006C0F47">
        <w:rPr>
          <w:rFonts w:ascii="Arial" w:hAnsi="Arial" w:cs="Arial"/>
          <w:color w:val="2E74B5" w:themeColor="accent1" w:themeShade="BF"/>
          <w:sz w:val="24"/>
          <w:szCs w:val="24"/>
        </w:rPr>
        <w:t>Woman</w:t>
      </w:r>
      <w:proofErr w:type="spellEnd"/>
      <w:r w:rsidRPr="006C0F47">
        <w:rPr>
          <w:rFonts w:ascii="Arial" w:hAnsi="Arial" w:cs="Arial"/>
          <w:color w:val="2E74B5" w:themeColor="accent1" w:themeShade="BF"/>
          <w:sz w:val="24"/>
          <w:szCs w:val="24"/>
        </w:rPr>
        <w:t xml:space="preserve">, Herbalife </w:t>
      </w:r>
      <w:proofErr w:type="spellStart"/>
      <w:r w:rsidRPr="006C0F47">
        <w:rPr>
          <w:rFonts w:ascii="Arial" w:hAnsi="Arial" w:cs="Arial"/>
          <w:color w:val="2E74B5" w:themeColor="accent1" w:themeShade="BF"/>
          <w:sz w:val="24"/>
          <w:szCs w:val="24"/>
        </w:rPr>
        <w:t>Nutrition</w:t>
      </w:r>
      <w:proofErr w:type="spellEnd"/>
      <w:r w:rsidRPr="006C0F47">
        <w:rPr>
          <w:rFonts w:ascii="Arial" w:hAnsi="Arial" w:cs="Arial"/>
          <w:color w:val="2E74B5" w:themeColor="accent1" w:themeShade="BF"/>
          <w:sz w:val="24"/>
          <w:szCs w:val="24"/>
        </w:rPr>
        <w:t xml:space="preserve">, </w:t>
      </w:r>
      <w:proofErr w:type="spellStart"/>
      <w:r w:rsidRPr="006C0F47">
        <w:rPr>
          <w:rFonts w:ascii="Arial" w:hAnsi="Arial" w:cs="Arial"/>
          <w:color w:val="2E74B5" w:themeColor="accent1" w:themeShade="BF"/>
          <w:sz w:val="24"/>
          <w:szCs w:val="24"/>
        </w:rPr>
        <w:t>Amway</w:t>
      </w:r>
      <w:proofErr w:type="spellEnd"/>
      <w:r w:rsidRPr="006C0F47">
        <w:rPr>
          <w:rFonts w:ascii="Arial" w:hAnsi="Arial" w:cs="Arial"/>
          <w:color w:val="2E74B5" w:themeColor="accent1" w:themeShade="BF"/>
          <w:sz w:val="24"/>
          <w:szCs w:val="24"/>
        </w:rPr>
        <w:t xml:space="preserve"> </w:t>
      </w:r>
      <w:proofErr w:type="spellStart"/>
      <w:r w:rsidRPr="006C0F47">
        <w:rPr>
          <w:rFonts w:ascii="Arial" w:hAnsi="Arial" w:cs="Arial"/>
          <w:color w:val="2E74B5" w:themeColor="accent1" w:themeShade="BF"/>
          <w:sz w:val="24"/>
          <w:szCs w:val="24"/>
        </w:rPr>
        <w:t>Ec</w:t>
      </w:r>
      <w:proofErr w:type="spellEnd"/>
      <w:r w:rsidRPr="006C0F47">
        <w:rPr>
          <w:rFonts w:ascii="Arial" w:hAnsi="Arial" w:cs="Arial"/>
          <w:color w:val="2E74B5" w:themeColor="accent1" w:themeShade="BF"/>
          <w:sz w:val="24"/>
          <w:szCs w:val="24"/>
        </w:rPr>
        <w:t xml:space="preserve"> - Salud, Belleza &amp; </w:t>
      </w:r>
      <w:proofErr w:type="spellStart"/>
      <w:r w:rsidRPr="006C0F47">
        <w:rPr>
          <w:rFonts w:ascii="Arial" w:hAnsi="Arial" w:cs="Arial"/>
          <w:color w:val="2E74B5" w:themeColor="accent1" w:themeShade="BF"/>
          <w:sz w:val="24"/>
          <w:szCs w:val="24"/>
        </w:rPr>
        <w:t>Fitness</w:t>
      </w:r>
      <w:proofErr w:type="spellEnd"/>
      <w:r w:rsidRPr="006C0F47">
        <w:rPr>
          <w:rFonts w:ascii="Arial" w:hAnsi="Arial" w:cs="Arial"/>
          <w:color w:val="2E74B5" w:themeColor="accent1" w:themeShade="BF"/>
          <w:sz w:val="24"/>
          <w:szCs w:val="24"/>
        </w:rPr>
        <w:t xml:space="preserve"> que </w:t>
      </w:r>
      <w:r>
        <w:rPr>
          <w:rFonts w:ascii="Arial" w:hAnsi="Arial" w:cs="Arial"/>
          <w:color w:val="2E74B5" w:themeColor="accent1" w:themeShade="BF"/>
          <w:sz w:val="24"/>
          <w:szCs w:val="24"/>
        </w:rPr>
        <w:t xml:space="preserve">se </w:t>
      </w:r>
      <w:r w:rsidRPr="006C0F47">
        <w:rPr>
          <w:rFonts w:ascii="Arial" w:hAnsi="Arial" w:cs="Arial"/>
          <w:color w:val="2E74B5" w:themeColor="accent1" w:themeShade="BF"/>
          <w:sz w:val="24"/>
          <w:szCs w:val="24"/>
        </w:rPr>
        <w:t xml:space="preserve">han </w:t>
      </w:r>
      <w:r>
        <w:rPr>
          <w:rFonts w:ascii="Arial" w:hAnsi="Arial" w:cs="Arial"/>
          <w:color w:val="2E74B5" w:themeColor="accent1" w:themeShade="BF"/>
          <w:sz w:val="24"/>
          <w:szCs w:val="24"/>
        </w:rPr>
        <w:t xml:space="preserve">promocionado a partir de </w:t>
      </w:r>
      <w:r w:rsidRPr="006C0F47">
        <w:rPr>
          <w:rFonts w:ascii="Arial" w:hAnsi="Arial" w:cs="Arial"/>
          <w:color w:val="2E74B5" w:themeColor="accent1" w:themeShade="BF"/>
          <w:sz w:val="24"/>
          <w:szCs w:val="24"/>
        </w:rPr>
        <w:t xml:space="preserve">embajadores </w:t>
      </w:r>
      <w:r>
        <w:rPr>
          <w:rFonts w:ascii="Arial" w:hAnsi="Arial" w:cs="Arial"/>
          <w:color w:val="2E74B5" w:themeColor="accent1" w:themeShade="BF"/>
          <w:sz w:val="24"/>
          <w:szCs w:val="24"/>
        </w:rPr>
        <w:t xml:space="preserve">entre los cuales </w:t>
      </w:r>
      <w:r w:rsidRPr="006C0F47">
        <w:rPr>
          <w:rFonts w:ascii="Arial" w:hAnsi="Arial" w:cs="Arial"/>
          <w:color w:val="2E74B5" w:themeColor="accent1" w:themeShade="BF"/>
          <w:sz w:val="24"/>
          <w:szCs w:val="24"/>
        </w:rPr>
        <w:t>se</w:t>
      </w:r>
      <w:r>
        <w:rPr>
          <w:rFonts w:ascii="Arial" w:hAnsi="Arial" w:cs="Arial"/>
          <w:color w:val="2E74B5" w:themeColor="accent1" w:themeShade="BF"/>
          <w:sz w:val="24"/>
          <w:szCs w:val="24"/>
        </w:rPr>
        <w:t xml:space="preserve"> encuentran</w:t>
      </w:r>
      <w:r w:rsidRPr="006C0F47">
        <w:rPr>
          <w:rFonts w:ascii="Arial" w:hAnsi="Arial" w:cs="Arial"/>
          <w:color w:val="2E74B5" w:themeColor="accent1" w:themeShade="BF"/>
          <w:sz w:val="24"/>
          <w:szCs w:val="24"/>
        </w:rPr>
        <w:t xml:space="preserve"> futbolistas, modelos, deportistas</w:t>
      </w:r>
      <w:r>
        <w:rPr>
          <w:rFonts w:ascii="Arial" w:hAnsi="Arial" w:cs="Arial"/>
          <w:color w:val="2E74B5" w:themeColor="accent1" w:themeShade="BF"/>
          <w:sz w:val="24"/>
          <w:szCs w:val="24"/>
        </w:rPr>
        <w:t xml:space="preserve"> y</w:t>
      </w:r>
      <w:r w:rsidRPr="006C0F47">
        <w:rPr>
          <w:rFonts w:ascii="Arial" w:hAnsi="Arial" w:cs="Arial"/>
          <w:color w:val="2E74B5" w:themeColor="accent1" w:themeShade="BF"/>
          <w:sz w:val="24"/>
          <w:szCs w:val="24"/>
        </w:rPr>
        <w:t xml:space="preserve"> </w:t>
      </w:r>
      <w:r>
        <w:rPr>
          <w:rFonts w:ascii="Arial" w:hAnsi="Arial" w:cs="Arial"/>
          <w:color w:val="2E74B5" w:themeColor="accent1" w:themeShade="BF"/>
          <w:sz w:val="24"/>
          <w:szCs w:val="24"/>
        </w:rPr>
        <w:t xml:space="preserve">personalidades de gran reconocimiento en diferentes medios, </w:t>
      </w:r>
      <w:r w:rsidRPr="006C0F47">
        <w:rPr>
          <w:rFonts w:ascii="Arial" w:hAnsi="Arial" w:cs="Arial"/>
          <w:color w:val="2E74B5" w:themeColor="accent1" w:themeShade="BF"/>
          <w:sz w:val="24"/>
          <w:szCs w:val="24"/>
        </w:rPr>
        <w:t xml:space="preserve">sin embargo estas promociones han sido de carácter temporal </w:t>
      </w:r>
      <w:r>
        <w:rPr>
          <w:rFonts w:ascii="Arial" w:hAnsi="Arial" w:cs="Arial"/>
          <w:color w:val="2E74B5" w:themeColor="accent1" w:themeShade="BF"/>
          <w:sz w:val="24"/>
          <w:szCs w:val="24"/>
        </w:rPr>
        <w:t xml:space="preserve">y </w:t>
      </w:r>
      <w:r w:rsidRPr="006C0F47">
        <w:rPr>
          <w:rFonts w:ascii="Arial" w:hAnsi="Arial" w:cs="Arial"/>
          <w:color w:val="2E74B5" w:themeColor="accent1" w:themeShade="BF"/>
          <w:sz w:val="24"/>
          <w:szCs w:val="24"/>
        </w:rPr>
        <w:t xml:space="preserve">no se evidenció el movimiento </w:t>
      </w:r>
      <w:r>
        <w:rPr>
          <w:rFonts w:ascii="Arial" w:hAnsi="Arial" w:cs="Arial"/>
          <w:color w:val="2E74B5" w:themeColor="accent1" w:themeShade="BF"/>
          <w:sz w:val="24"/>
          <w:szCs w:val="24"/>
        </w:rPr>
        <w:t>relevante en Facebook.</w:t>
      </w:r>
    </w:p>
    <w:p w14:paraId="77D8864F" w14:textId="77777777" w:rsidR="0087636F" w:rsidRDefault="0087636F" w:rsidP="0087636F">
      <w:pPr>
        <w:spacing w:line="360" w:lineRule="auto"/>
        <w:jc w:val="both"/>
        <w:rPr>
          <w:rFonts w:ascii="Arial" w:hAnsi="Arial" w:cs="Arial"/>
          <w:color w:val="2E74B5" w:themeColor="accent1" w:themeShade="BF"/>
          <w:sz w:val="24"/>
          <w:szCs w:val="24"/>
        </w:rPr>
      </w:pPr>
    </w:p>
    <w:p w14:paraId="48A572EB" w14:textId="77777777" w:rsidR="0087636F" w:rsidRDefault="0087636F" w:rsidP="0087636F">
      <w:pPr>
        <w:spacing w:line="360" w:lineRule="auto"/>
        <w:jc w:val="both"/>
        <w:rPr>
          <w:rFonts w:ascii="Arial" w:hAnsi="Arial" w:cs="Arial"/>
          <w:color w:val="2E74B5" w:themeColor="accent1" w:themeShade="BF"/>
          <w:sz w:val="24"/>
          <w:szCs w:val="24"/>
        </w:rPr>
      </w:pPr>
      <w:r>
        <w:rPr>
          <w:rFonts w:ascii="Arial" w:hAnsi="Arial" w:cs="Arial"/>
          <w:color w:val="2E74B5" w:themeColor="accent1" w:themeShade="BF"/>
          <w:sz w:val="24"/>
          <w:szCs w:val="24"/>
        </w:rPr>
        <w:t>A continuación se describe los e</w:t>
      </w:r>
      <w:r w:rsidRPr="005B144C">
        <w:rPr>
          <w:rFonts w:ascii="Arial" w:hAnsi="Arial" w:cs="Arial"/>
          <w:color w:val="2E74B5" w:themeColor="accent1" w:themeShade="BF"/>
          <w:sz w:val="24"/>
          <w:szCs w:val="24"/>
        </w:rPr>
        <w:t xml:space="preserve">mbajadores </w:t>
      </w:r>
      <w:r>
        <w:rPr>
          <w:rFonts w:ascii="Arial" w:hAnsi="Arial" w:cs="Arial"/>
          <w:color w:val="2E74B5" w:themeColor="accent1" w:themeShade="BF"/>
          <w:sz w:val="24"/>
          <w:szCs w:val="24"/>
        </w:rPr>
        <w:t xml:space="preserve">en Facebook </w:t>
      </w:r>
      <w:r w:rsidRPr="005B144C">
        <w:rPr>
          <w:rFonts w:ascii="Arial" w:hAnsi="Arial" w:cs="Arial"/>
          <w:color w:val="2E74B5" w:themeColor="accent1" w:themeShade="BF"/>
          <w:sz w:val="24"/>
          <w:szCs w:val="24"/>
        </w:rPr>
        <w:t xml:space="preserve">que promueven la categoría de </w:t>
      </w:r>
      <w:proofErr w:type="spellStart"/>
      <w:r w:rsidRPr="005B144C">
        <w:rPr>
          <w:rFonts w:ascii="Arial" w:hAnsi="Arial" w:cs="Arial"/>
          <w:color w:val="2E74B5" w:themeColor="accent1" w:themeShade="BF"/>
          <w:sz w:val="24"/>
          <w:szCs w:val="24"/>
        </w:rPr>
        <w:t>fitness</w:t>
      </w:r>
      <w:proofErr w:type="spellEnd"/>
      <w:r w:rsidRPr="005B144C">
        <w:rPr>
          <w:rFonts w:ascii="Arial" w:hAnsi="Arial" w:cs="Arial"/>
          <w:color w:val="2E74B5" w:themeColor="accent1" w:themeShade="BF"/>
          <w:sz w:val="24"/>
          <w:szCs w:val="24"/>
        </w:rPr>
        <w:t xml:space="preserve"> a partir de sus propios productos</w:t>
      </w:r>
    </w:p>
    <w:p w14:paraId="5C410B5B" w14:textId="77777777" w:rsidR="0087636F" w:rsidRDefault="0087636F" w:rsidP="0087636F">
      <w:pPr>
        <w:spacing w:line="360" w:lineRule="auto"/>
        <w:jc w:val="both"/>
        <w:rPr>
          <w:rFonts w:ascii="Arial" w:hAnsi="Arial" w:cs="Arial"/>
          <w:color w:val="2E74B5" w:themeColor="accent1" w:themeShade="BF"/>
          <w:sz w:val="24"/>
          <w:szCs w:val="24"/>
        </w:rPr>
      </w:pPr>
    </w:p>
    <w:p w14:paraId="44EDD0A4" w14:textId="77777777" w:rsidR="0087636F" w:rsidRDefault="0087636F" w:rsidP="0087636F">
      <w:pPr>
        <w:spacing w:line="360" w:lineRule="auto"/>
        <w:jc w:val="both"/>
        <w:rPr>
          <w:rFonts w:ascii="Arial" w:hAnsi="Arial" w:cs="Arial"/>
          <w:color w:val="2E74B5" w:themeColor="accent1" w:themeShade="BF"/>
          <w:sz w:val="24"/>
          <w:szCs w:val="24"/>
        </w:rPr>
      </w:pPr>
    </w:p>
    <w:p w14:paraId="678D7F25" w14:textId="77777777" w:rsidR="0087636F" w:rsidRDefault="0087636F" w:rsidP="0087636F">
      <w:pPr>
        <w:spacing w:line="360" w:lineRule="auto"/>
        <w:jc w:val="center"/>
        <w:rPr>
          <w:rFonts w:ascii="Arial" w:hAnsi="Arial" w:cs="Arial"/>
          <w:color w:val="2E74B5" w:themeColor="accent1" w:themeShade="BF"/>
          <w:sz w:val="24"/>
          <w:szCs w:val="24"/>
        </w:rPr>
      </w:pPr>
      <w:r w:rsidRPr="002449C9">
        <w:rPr>
          <w:rFonts w:ascii="Arial" w:hAnsi="Arial" w:cs="Arial"/>
          <w:b/>
          <w:color w:val="2E74B5" w:themeColor="accent1" w:themeShade="BF"/>
          <w:sz w:val="24"/>
          <w:szCs w:val="24"/>
        </w:rPr>
        <w:t>Tabla 1.</w:t>
      </w:r>
      <w:r>
        <w:rPr>
          <w:rFonts w:ascii="Arial" w:hAnsi="Arial" w:cs="Arial"/>
          <w:color w:val="2E74B5" w:themeColor="accent1" w:themeShade="BF"/>
          <w:sz w:val="24"/>
          <w:szCs w:val="24"/>
        </w:rPr>
        <w:t xml:space="preserve"> </w:t>
      </w:r>
      <w:r w:rsidRPr="002449C9">
        <w:rPr>
          <w:rFonts w:ascii="Arial" w:hAnsi="Arial" w:cs="Arial"/>
          <w:i/>
          <w:color w:val="2E74B5" w:themeColor="accent1" w:themeShade="BF"/>
          <w:sz w:val="24"/>
          <w:szCs w:val="24"/>
        </w:rPr>
        <w:t>Embajadores de marca en Facebook</w:t>
      </w:r>
    </w:p>
    <w:tbl>
      <w:tblPr>
        <w:tblStyle w:val="Tablaconcuadrcula"/>
        <w:tblW w:w="878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941"/>
        <w:gridCol w:w="4858"/>
        <w:gridCol w:w="1985"/>
      </w:tblGrid>
      <w:tr w:rsidR="0087636F" w:rsidRPr="005753A2" w14:paraId="0DB71B1F" w14:textId="77777777" w:rsidTr="00107F35">
        <w:trPr>
          <w:trHeight w:val="626"/>
        </w:trPr>
        <w:tc>
          <w:tcPr>
            <w:tcW w:w="1941" w:type="dxa"/>
            <w:shd w:val="clear" w:color="auto" w:fill="FFFFFF" w:themeFill="background1"/>
          </w:tcPr>
          <w:p w14:paraId="017A8402" w14:textId="77777777" w:rsidR="0087636F" w:rsidRPr="002449C9" w:rsidRDefault="0087636F" w:rsidP="00107F35">
            <w:pPr>
              <w:pStyle w:val="Ttulo2"/>
              <w:spacing w:line="360" w:lineRule="auto"/>
              <w:jc w:val="center"/>
              <w:outlineLvl w:val="1"/>
              <w:rPr>
                <w:rFonts w:ascii="Arial" w:hAnsi="Arial" w:cs="Arial"/>
                <w:color w:val="2F5496" w:themeColor="accent5" w:themeShade="BF"/>
                <w:sz w:val="16"/>
              </w:rPr>
            </w:pPr>
            <w:r w:rsidRPr="002449C9">
              <w:rPr>
                <w:rFonts w:ascii="Arial" w:hAnsi="Arial" w:cs="Arial"/>
                <w:color w:val="2F5496" w:themeColor="accent5" w:themeShade="BF"/>
                <w:sz w:val="16"/>
              </w:rPr>
              <w:lastRenderedPageBreak/>
              <w:t>Nombre del Embajador de Marca</w:t>
            </w:r>
          </w:p>
        </w:tc>
        <w:tc>
          <w:tcPr>
            <w:tcW w:w="4858" w:type="dxa"/>
            <w:shd w:val="clear" w:color="auto" w:fill="FFFFFF" w:themeFill="background1"/>
          </w:tcPr>
          <w:p w14:paraId="5426FF5E" w14:textId="77777777" w:rsidR="0087636F" w:rsidRPr="002449C9" w:rsidRDefault="0087636F" w:rsidP="00107F35">
            <w:pPr>
              <w:pStyle w:val="Ttulo2"/>
              <w:spacing w:line="360" w:lineRule="auto"/>
              <w:jc w:val="center"/>
              <w:outlineLvl w:val="1"/>
              <w:rPr>
                <w:rFonts w:ascii="Arial" w:hAnsi="Arial" w:cs="Arial"/>
                <w:color w:val="2F5496" w:themeColor="accent5" w:themeShade="BF"/>
                <w:sz w:val="16"/>
              </w:rPr>
            </w:pPr>
          </w:p>
          <w:p w14:paraId="771F8D4B" w14:textId="77777777" w:rsidR="0087636F" w:rsidRPr="002449C9" w:rsidRDefault="0087636F" w:rsidP="00107F35">
            <w:pPr>
              <w:pStyle w:val="Ttulo2"/>
              <w:spacing w:line="360" w:lineRule="auto"/>
              <w:jc w:val="center"/>
              <w:outlineLvl w:val="1"/>
              <w:rPr>
                <w:rFonts w:ascii="Arial" w:hAnsi="Arial" w:cs="Arial"/>
                <w:color w:val="2F5496" w:themeColor="accent5" w:themeShade="BF"/>
                <w:sz w:val="16"/>
              </w:rPr>
            </w:pPr>
            <w:r w:rsidRPr="002449C9">
              <w:rPr>
                <w:rFonts w:ascii="Arial" w:hAnsi="Arial" w:cs="Arial"/>
                <w:color w:val="2F5496" w:themeColor="accent5" w:themeShade="BF"/>
                <w:sz w:val="16"/>
              </w:rPr>
              <w:t>Perfil del Embajador de Marca</w:t>
            </w:r>
          </w:p>
        </w:tc>
        <w:tc>
          <w:tcPr>
            <w:tcW w:w="1985" w:type="dxa"/>
            <w:shd w:val="clear" w:color="auto" w:fill="FFFFFF" w:themeFill="background1"/>
          </w:tcPr>
          <w:p w14:paraId="107C5AE1" w14:textId="77777777" w:rsidR="0087636F" w:rsidRPr="002449C9" w:rsidRDefault="0087636F" w:rsidP="00107F35">
            <w:pPr>
              <w:pStyle w:val="Ttulo2"/>
              <w:spacing w:line="360" w:lineRule="auto"/>
              <w:jc w:val="center"/>
              <w:outlineLvl w:val="1"/>
              <w:rPr>
                <w:rFonts w:ascii="Arial" w:hAnsi="Arial" w:cs="Arial"/>
                <w:color w:val="2F5496" w:themeColor="accent5" w:themeShade="BF"/>
                <w:sz w:val="16"/>
              </w:rPr>
            </w:pPr>
            <w:r w:rsidRPr="002449C9">
              <w:rPr>
                <w:rFonts w:ascii="Arial" w:hAnsi="Arial" w:cs="Arial"/>
                <w:color w:val="2F5496" w:themeColor="accent5" w:themeShade="BF"/>
                <w:sz w:val="16"/>
              </w:rPr>
              <w:t xml:space="preserve">Número de seguidores en </w:t>
            </w:r>
            <w:r>
              <w:rPr>
                <w:rFonts w:ascii="Arial" w:hAnsi="Arial" w:cs="Arial"/>
                <w:color w:val="2F5496" w:themeColor="accent5" w:themeShade="BF"/>
                <w:sz w:val="16"/>
              </w:rPr>
              <w:t xml:space="preserve">Facebook </w:t>
            </w:r>
            <w:r w:rsidRPr="00CA3619">
              <w:rPr>
                <w:rFonts w:ascii="Arial" w:hAnsi="Arial" w:cs="Arial"/>
                <w:color w:val="2F5496" w:themeColor="accent5" w:themeShade="BF"/>
                <w:sz w:val="16"/>
              </w:rPr>
              <w:t>a septiembre 18 de 2016</w:t>
            </w:r>
          </w:p>
        </w:tc>
      </w:tr>
      <w:tr w:rsidR="0087636F" w:rsidRPr="005753A2" w14:paraId="2D608C93" w14:textId="77777777" w:rsidTr="00107F35">
        <w:trPr>
          <w:trHeight w:val="553"/>
        </w:trPr>
        <w:tc>
          <w:tcPr>
            <w:tcW w:w="1941" w:type="dxa"/>
          </w:tcPr>
          <w:p w14:paraId="44981C46" w14:textId="77777777" w:rsidR="0087636F" w:rsidRPr="00AB3A0A" w:rsidRDefault="0087636F" w:rsidP="00107F35">
            <w:pPr>
              <w:pStyle w:val="Ttulo2"/>
              <w:spacing w:line="360" w:lineRule="auto"/>
              <w:outlineLvl w:val="1"/>
              <w:rPr>
                <w:rFonts w:ascii="Arial" w:hAnsi="Arial" w:cs="Arial"/>
                <w:b w:val="0"/>
                <w:i/>
                <w:sz w:val="20"/>
              </w:rPr>
            </w:pPr>
          </w:p>
          <w:p w14:paraId="1A81831F" w14:textId="77777777" w:rsidR="0087636F" w:rsidRPr="00AB3A0A" w:rsidRDefault="0087636F" w:rsidP="00107F35">
            <w:pPr>
              <w:pStyle w:val="Ttulo2"/>
              <w:spacing w:line="360" w:lineRule="auto"/>
              <w:outlineLvl w:val="1"/>
              <w:rPr>
                <w:rFonts w:ascii="Arial" w:hAnsi="Arial" w:cs="Arial"/>
                <w:b w:val="0"/>
                <w:i/>
                <w:sz w:val="20"/>
              </w:rPr>
            </w:pPr>
          </w:p>
          <w:p w14:paraId="758FFFFE" w14:textId="77777777" w:rsidR="0087636F" w:rsidRPr="00AB3A0A" w:rsidRDefault="0087636F" w:rsidP="00107F35">
            <w:pPr>
              <w:pStyle w:val="Ttulo2"/>
              <w:spacing w:line="360" w:lineRule="auto"/>
              <w:outlineLvl w:val="1"/>
              <w:rPr>
                <w:rFonts w:ascii="Arial" w:hAnsi="Arial" w:cs="Arial"/>
                <w:b w:val="0"/>
                <w:i/>
                <w:sz w:val="20"/>
              </w:rPr>
            </w:pPr>
            <w:proofErr w:type="spellStart"/>
            <w:r w:rsidRPr="00AB3A0A">
              <w:rPr>
                <w:rFonts w:ascii="Arial" w:hAnsi="Arial" w:cs="Arial"/>
                <w:b w:val="0"/>
                <w:i/>
                <w:sz w:val="20"/>
              </w:rPr>
              <w:t>Jillian</w:t>
            </w:r>
            <w:proofErr w:type="spellEnd"/>
            <w:r w:rsidRPr="00AB3A0A">
              <w:rPr>
                <w:rFonts w:ascii="Arial" w:hAnsi="Arial" w:cs="Arial"/>
                <w:b w:val="0"/>
                <w:i/>
                <w:sz w:val="20"/>
              </w:rPr>
              <w:t xml:space="preserve"> Michaels</w:t>
            </w:r>
          </w:p>
        </w:tc>
        <w:tc>
          <w:tcPr>
            <w:tcW w:w="4858" w:type="dxa"/>
          </w:tcPr>
          <w:p w14:paraId="305CBB45" w14:textId="77777777" w:rsidR="0087636F" w:rsidRPr="00AB3A0A" w:rsidRDefault="0087636F" w:rsidP="00107F35">
            <w:pPr>
              <w:pStyle w:val="Ttulo2"/>
              <w:spacing w:line="360" w:lineRule="auto"/>
              <w:jc w:val="both"/>
              <w:outlineLvl w:val="1"/>
              <w:rPr>
                <w:rFonts w:ascii="Arial" w:hAnsi="Arial" w:cs="Arial"/>
                <w:b w:val="0"/>
                <w:i/>
                <w:sz w:val="20"/>
              </w:rPr>
            </w:pPr>
            <w:r w:rsidRPr="00AB3A0A">
              <w:rPr>
                <w:rFonts w:ascii="Arial" w:hAnsi="Arial" w:cs="Arial"/>
                <w:b w:val="0"/>
                <w:i/>
                <w:sz w:val="20"/>
              </w:rPr>
              <w:t xml:space="preserve">Entrenadora personal que involucra en su sistema de ejercicios las técnicas de fuerza a través de </w:t>
            </w:r>
            <w:hyperlink r:id="rId9" w:tooltip="kickboxing" w:history="1">
              <w:r w:rsidRPr="00AB3A0A">
                <w:rPr>
                  <w:rFonts w:ascii="Arial" w:hAnsi="Arial" w:cs="Arial"/>
                  <w:b w:val="0"/>
                  <w:i/>
                  <w:sz w:val="20"/>
                </w:rPr>
                <w:t>kickboxing</w:t>
              </w:r>
            </w:hyperlink>
            <w:r w:rsidRPr="00AB3A0A">
              <w:rPr>
                <w:rFonts w:ascii="Arial" w:hAnsi="Arial" w:cs="Arial"/>
                <w:b w:val="0"/>
                <w:i/>
                <w:sz w:val="20"/>
              </w:rPr>
              <w:t>, </w:t>
            </w:r>
            <w:hyperlink r:id="rId10" w:tooltip="Yoga" w:history="1">
              <w:r w:rsidRPr="00AB3A0A">
                <w:rPr>
                  <w:rFonts w:ascii="Arial" w:hAnsi="Arial" w:cs="Arial"/>
                  <w:b w:val="0"/>
                  <w:i/>
                  <w:sz w:val="20"/>
                </w:rPr>
                <w:t>yoga</w:t>
              </w:r>
            </w:hyperlink>
            <w:r w:rsidRPr="00AB3A0A">
              <w:rPr>
                <w:rFonts w:ascii="Arial" w:hAnsi="Arial" w:cs="Arial"/>
                <w:b w:val="0"/>
                <w:i/>
                <w:sz w:val="20"/>
              </w:rPr>
              <w:t>, </w:t>
            </w:r>
            <w:proofErr w:type="spellStart"/>
            <w:r w:rsidRPr="00AB3A0A">
              <w:rPr>
                <w:b w:val="0"/>
                <w:sz w:val="20"/>
              </w:rPr>
              <w:fldChar w:fldCharType="begin"/>
            </w:r>
            <w:r w:rsidRPr="00AB3A0A">
              <w:rPr>
                <w:b w:val="0"/>
                <w:sz w:val="20"/>
              </w:rPr>
              <w:instrText>HYPERLINK "https://en.wikipedia.org/wiki/Pilates" \o "Pilates"</w:instrText>
            </w:r>
            <w:r w:rsidRPr="00AB3A0A">
              <w:rPr>
                <w:b w:val="0"/>
                <w:sz w:val="20"/>
              </w:rPr>
              <w:fldChar w:fldCharType="separate"/>
            </w:r>
            <w:r w:rsidRPr="00AB3A0A">
              <w:rPr>
                <w:rFonts w:ascii="Arial" w:hAnsi="Arial" w:cs="Arial"/>
                <w:b w:val="0"/>
                <w:i/>
                <w:sz w:val="20"/>
              </w:rPr>
              <w:t>pilates</w:t>
            </w:r>
            <w:proofErr w:type="spellEnd"/>
            <w:r w:rsidRPr="00AB3A0A">
              <w:rPr>
                <w:b w:val="0"/>
                <w:sz w:val="20"/>
              </w:rPr>
              <w:fldChar w:fldCharType="end"/>
            </w:r>
            <w:r w:rsidRPr="00AB3A0A">
              <w:rPr>
                <w:rFonts w:ascii="Arial" w:hAnsi="Arial" w:cs="Arial"/>
                <w:b w:val="0"/>
                <w:i/>
                <w:sz w:val="20"/>
              </w:rPr>
              <w:t> ,</w:t>
            </w:r>
            <w:hyperlink r:id="rId11" w:tooltip="pliometría" w:history="1">
              <w:r w:rsidRPr="00AB3A0A">
                <w:rPr>
                  <w:rFonts w:ascii="Arial" w:hAnsi="Arial" w:cs="Arial"/>
                  <w:b w:val="0"/>
                  <w:i/>
                  <w:sz w:val="20"/>
                </w:rPr>
                <w:t xml:space="preserve">ejercicios </w:t>
              </w:r>
              <w:proofErr w:type="spellStart"/>
              <w:r w:rsidRPr="00AB3A0A">
                <w:rPr>
                  <w:rFonts w:ascii="Arial" w:hAnsi="Arial" w:cs="Arial"/>
                  <w:b w:val="0"/>
                  <w:i/>
                  <w:sz w:val="20"/>
                </w:rPr>
                <w:t>pliométricos</w:t>
              </w:r>
              <w:proofErr w:type="spellEnd"/>
            </w:hyperlink>
            <w:r w:rsidRPr="00AB3A0A">
              <w:rPr>
                <w:rFonts w:ascii="Arial" w:hAnsi="Arial" w:cs="Arial"/>
                <w:b w:val="0"/>
                <w:i/>
                <w:sz w:val="20"/>
              </w:rPr>
              <w:t> y </w:t>
            </w:r>
            <w:hyperlink r:id="rId12" w:tooltip="Entrenamiento con pesas" w:history="1">
              <w:r w:rsidRPr="00AB3A0A">
                <w:rPr>
                  <w:rFonts w:ascii="Arial" w:hAnsi="Arial" w:cs="Arial"/>
                  <w:b w:val="0"/>
                  <w:i/>
                  <w:sz w:val="20"/>
                </w:rPr>
                <w:t>de entrenamiento con pesas</w:t>
              </w:r>
            </w:hyperlink>
            <w:r w:rsidRPr="00AB3A0A">
              <w:rPr>
                <w:rFonts w:ascii="Arial" w:hAnsi="Arial" w:cs="Arial"/>
                <w:b w:val="0"/>
                <w:i/>
                <w:sz w:val="20"/>
              </w:rPr>
              <w:t>,</w:t>
            </w:r>
            <w:r w:rsidRPr="00AB3A0A">
              <w:rPr>
                <w:b w:val="0"/>
                <w:i/>
                <w:sz w:val="20"/>
              </w:rPr>
              <w:t xml:space="preserve"> </w:t>
            </w:r>
            <w:r w:rsidRPr="00AB3A0A">
              <w:rPr>
                <w:rFonts w:ascii="Arial" w:hAnsi="Arial" w:cs="Arial"/>
                <w:b w:val="0"/>
                <w:i/>
                <w:sz w:val="20"/>
              </w:rPr>
              <w:t>ha desarrollado una serie de educación continua para entrenadores con AFAA (</w:t>
            </w:r>
            <w:proofErr w:type="spellStart"/>
            <w:r w:rsidRPr="00AB3A0A">
              <w:rPr>
                <w:rFonts w:ascii="Arial" w:hAnsi="Arial" w:cs="Arial"/>
                <w:b w:val="0"/>
                <w:i/>
                <w:sz w:val="20"/>
              </w:rPr>
              <w:t>The</w:t>
            </w:r>
            <w:proofErr w:type="spellEnd"/>
            <w:r w:rsidRPr="00AB3A0A">
              <w:rPr>
                <w:rFonts w:ascii="Arial" w:hAnsi="Arial" w:cs="Arial"/>
                <w:b w:val="0"/>
                <w:i/>
                <w:sz w:val="20"/>
              </w:rPr>
              <w:t xml:space="preserve"> Aerobic y </w:t>
            </w:r>
            <w:proofErr w:type="spellStart"/>
            <w:r w:rsidRPr="00AB3A0A">
              <w:rPr>
                <w:rFonts w:ascii="Arial" w:hAnsi="Arial" w:cs="Arial"/>
                <w:b w:val="0"/>
                <w:i/>
                <w:sz w:val="20"/>
              </w:rPr>
              <w:t>fitness</w:t>
            </w:r>
            <w:proofErr w:type="spellEnd"/>
            <w:r w:rsidRPr="00AB3A0A">
              <w:rPr>
                <w:rFonts w:ascii="Arial" w:hAnsi="Arial" w:cs="Arial"/>
                <w:b w:val="0"/>
                <w:i/>
                <w:sz w:val="20"/>
              </w:rPr>
              <w:t xml:space="preserve"> </w:t>
            </w:r>
            <w:proofErr w:type="spellStart"/>
            <w:r w:rsidRPr="00AB3A0A">
              <w:rPr>
                <w:rFonts w:ascii="Arial" w:hAnsi="Arial" w:cs="Arial"/>
                <w:b w:val="0"/>
                <w:i/>
                <w:sz w:val="20"/>
              </w:rPr>
              <w:t>Association</w:t>
            </w:r>
            <w:proofErr w:type="spellEnd"/>
            <w:r w:rsidRPr="00AB3A0A">
              <w:rPr>
                <w:rFonts w:ascii="Arial" w:hAnsi="Arial" w:cs="Arial"/>
                <w:b w:val="0"/>
                <w:i/>
                <w:sz w:val="20"/>
              </w:rPr>
              <w:t xml:space="preserve"> of </w:t>
            </w:r>
            <w:proofErr w:type="spellStart"/>
            <w:r w:rsidRPr="00AB3A0A">
              <w:rPr>
                <w:rFonts w:ascii="Arial" w:hAnsi="Arial" w:cs="Arial"/>
                <w:b w:val="0"/>
                <w:i/>
                <w:sz w:val="20"/>
              </w:rPr>
              <w:t>America</w:t>
            </w:r>
            <w:proofErr w:type="spellEnd"/>
            <w:r w:rsidRPr="00AB3A0A">
              <w:rPr>
                <w:rFonts w:ascii="Arial" w:hAnsi="Arial" w:cs="Arial"/>
                <w:b w:val="0"/>
                <w:i/>
                <w:sz w:val="20"/>
              </w:rPr>
              <w:t xml:space="preserve">) y tiene un certificado de nutrición y bienestar consultor, ha escrito libros y ha participado en programas de televisión para promover sus productos </w:t>
            </w:r>
            <w:proofErr w:type="spellStart"/>
            <w:r w:rsidRPr="00AB3A0A">
              <w:rPr>
                <w:rFonts w:ascii="Arial" w:hAnsi="Arial" w:cs="Arial"/>
                <w:b w:val="0"/>
                <w:i/>
                <w:sz w:val="20"/>
              </w:rPr>
              <w:t>fitness</w:t>
            </w:r>
            <w:proofErr w:type="spellEnd"/>
            <w:r w:rsidRPr="00AB3A0A">
              <w:rPr>
                <w:rFonts w:ascii="Arial" w:hAnsi="Arial" w:cs="Arial"/>
                <w:b w:val="0"/>
                <w:i/>
                <w:sz w:val="20"/>
              </w:rPr>
              <w:t>.</w:t>
            </w:r>
          </w:p>
          <w:p w14:paraId="7089139D" w14:textId="77777777" w:rsidR="0087636F" w:rsidRPr="00AB3A0A" w:rsidRDefault="0087636F" w:rsidP="00107F35">
            <w:pPr>
              <w:rPr>
                <w:sz w:val="20"/>
                <w:lang w:val="en-US"/>
              </w:rPr>
            </w:pPr>
            <w:r w:rsidRPr="00AB3A0A">
              <w:rPr>
                <w:rFonts w:ascii="Arial" w:eastAsiaTheme="majorEastAsia" w:hAnsi="Arial" w:cs="Arial"/>
                <w:bCs/>
                <w:i/>
                <w:color w:val="5B9BD5" w:themeColor="accent1"/>
                <w:sz w:val="20"/>
                <w:szCs w:val="26"/>
                <w:lang w:val="en-US"/>
              </w:rPr>
              <w:t>URL: https://es-la.facebook.com/jillianmichaels/</w:t>
            </w:r>
          </w:p>
        </w:tc>
        <w:tc>
          <w:tcPr>
            <w:tcW w:w="1985" w:type="dxa"/>
          </w:tcPr>
          <w:p w14:paraId="55C26E29" w14:textId="77777777" w:rsidR="0087636F" w:rsidRPr="00AB3A0A" w:rsidRDefault="0087636F" w:rsidP="00107F35">
            <w:pPr>
              <w:pStyle w:val="Ttulo2"/>
              <w:spacing w:line="360" w:lineRule="auto"/>
              <w:jc w:val="center"/>
              <w:outlineLvl w:val="1"/>
              <w:rPr>
                <w:rFonts w:ascii="Arial" w:hAnsi="Arial" w:cs="Arial"/>
                <w:b w:val="0"/>
                <w:i/>
                <w:sz w:val="20"/>
                <w:lang w:val="en-US"/>
              </w:rPr>
            </w:pPr>
          </w:p>
          <w:p w14:paraId="1F090BF7" w14:textId="77777777" w:rsidR="0087636F" w:rsidRPr="00AB3A0A" w:rsidRDefault="0087636F" w:rsidP="00107F35">
            <w:pPr>
              <w:pStyle w:val="Ttulo2"/>
              <w:spacing w:line="360" w:lineRule="auto"/>
              <w:jc w:val="center"/>
              <w:outlineLvl w:val="1"/>
              <w:rPr>
                <w:rFonts w:ascii="Arial" w:hAnsi="Arial" w:cs="Arial"/>
                <w:b w:val="0"/>
                <w:i/>
                <w:sz w:val="20"/>
                <w:lang w:val="en-US"/>
              </w:rPr>
            </w:pPr>
          </w:p>
          <w:p w14:paraId="391CB9E1" w14:textId="77777777" w:rsidR="0087636F" w:rsidRPr="00AB3A0A" w:rsidRDefault="0087636F" w:rsidP="00107F35">
            <w:pPr>
              <w:pStyle w:val="Ttulo2"/>
              <w:spacing w:line="360" w:lineRule="auto"/>
              <w:jc w:val="center"/>
              <w:outlineLvl w:val="1"/>
              <w:rPr>
                <w:rFonts w:ascii="Arial" w:hAnsi="Arial" w:cs="Arial"/>
                <w:b w:val="0"/>
                <w:i/>
                <w:sz w:val="20"/>
              </w:rPr>
            </w:pPr>
            <w:r w:rsidRPr="00AB3A0A">
              <w:rPr>
                <w:rFonts w:ascii="Arial" w:hAnsi="Arial" w:cs="Arial"/>
                <w:b w:val="0"/>
                <w:i/>
                <w:sz w:val="20"/>
              </w:rPr>
              <w:t>124853</w:t>
            </w:r>
          </w:p>
          <w:p w14:paraId="1E13BA97" w14:textId="77777777" w:rsidR="0087636F" w:rsidRPr="00AB3A0A" w:rsidRDefault="0087636F" w:rsidP="00107F35">
            <w:pPr>
              <w:rPr>
                <w:sz w:val="20"/>
              </w:rPr>
            </w:pPr>
          </w:p>
          <w:p w14:paraId="75EA0220" w14:textId="77777777" w:rsidR="0087636F" w:rsidRPr="00AB3A0A" w:rsidRDefault="0087636F" w:rsidP="00107F35">
            <w:pPr>
              <w:rPr>
                <w:sz w:val="20"/>
              </w:rPr>
            </w:pPr>
          </w:p>
        </w:tc>
      </w:tr>
      <w:tr w:rsidR="0087636F" w:rsidRPr="005753A2" w14:paraId="06AEC72B" w14:textId="77777777" w:rsidTr="00107F35">
        <w:trPr>
          <w:trHeight w:val="572"/>
        </w:trPr>
        <w:tc>
          <w:tcPr>
            <w:tcW w:w="1941" w:type="dxa"/>
          </w:tcPr>
          <w:p w14:paraId="6BFD9C1F" w14:textId="77777777" w:rsidR="0087636F" w:rsidRPr="00AB3A0A" w:rsidRDefault="0087636F" w:rsidP="00107F35">
            <w:pPr>
              <w:pStyle w:val="Ttulo2"/>
              <w:spacing w:line="360" w:lineRule="auto"/>
              <w:outlineLvl w:val="1"/>
              <w:rPr>
                <w:rFonts w:ascii="Arial" w:hAnsi="Arial" w:cs="Arial"/>
                <w:b w:val="0"/>
                <w:i/>
                <w:sz w:val="20"/>
              </w:rPr>
            </w:pPr>
            <w:proofErr w:type="spellStart"/>
            <w:r w:rsidRPr="00AB3A0A">
              <w:rPr>
                <w:rFonts w:ascii="Arial" w:hAnsi="Arial" w:cs="Arial"/>
                <w:b w:val="0"/>
                <w:i/>
                <w:sz w:val="20"/>
              </w:rPr>
              <w:t>Jessie</w:t>
            </w:r>
            <w:proofErr w:type="spellEnd"/>
            <w:r w:rsidRPr="00AB3A0A">
              <w:rPr>
                <w:rFonts w:ascii="Arial" w:hAnsi="Arial" w:cs="Arial"/>
                <w:b w:val="0"/>
                <w:i/>
                <w:sz w:val="20"/>
              </w:rPr>
              <w:t xml:space="preserve"> </w:t>
            </w:r>
            <w:proofErr w:type="spellStart"/>
            <w:r w:rsidRPr="00AB3A0A">
              <w:rPr>
                <w:rFonts w:ascii="Arial" w:hAnsi="Arial" w:cs="Arial"/>
                <w:b w:val="0"/>
                <w:i/>
                <w:sz w:val="20"/>
              </w:rPr>
              <w:t>Pavelka</w:t>
            </w:r>
            <w:proofErr w:type="spellEnd"/>
          </w:p>
        </w:tc>
        <w:tc>
          <w:tcPr>
            <w:tcW w:w="4858" w:type="dxa"/>
          </w:tcPr>
          <w:p w14:paraId="7B5B3E5B" w14:textId="77777777" w:rsidR="0087636F" w:rsidRPr="00AB3A0A" w:rsidRDefault="0087636F" w:rsidP="00107F35">
            <w:pPr>
              <w:pStyle w:val="Ttulo2"/>
              <w:spacing w:line="360" w:lineRule="auto"/>
              <w:jc w:val="both"/>
              <w:outlineLvl w:val="1"/>
              <w:rPr>
                <w:rFonts w:ascii="Arial" w:hAnsi="Arial" w:cs="Arial"/>
                <w:b w:val="0"/>
                <w:i/>
                <w:sz w:val="20"/>
              </w:rPr>
            </w:pPr>
            <w:r w:rsidRPr="00AB3A0A">
              <w:rPr>
                <w:rFonts w:ascii="Arial" w:hAnsi="Arial" w:cs="Arial"/>
                <w:b w:val="0"/>
                <w:i/>
                <w:sz w:val="20"/>
              </w:rPr>
              <w:t xml:space="preserve">Entrenador personal su trabajo está enfocado en las personas que tienen obesidad mórbida, realizando programas de dieta y ejercicios para mejorar su calidad de vida, es reconocido por programas de televisión </w:t>
            </w:r>
            <w:proofErr w:type="spellStart"/>
            <w:r w:rsidRPr="00AB3A0A">
              <w:rPr>
                <w:rFonts w:ascii="Arial" w:hAnsi="Arial" w:cs="Arial"/>
                <w:b w:val="0"/>
                <w:i/>
                <w:sz w:val="20"/>
              </w:rPr>
              <w:t>fitness</w:t>
            </w:r>
            <w:proofErr w:type="spellEnd"/>
            <w:r w:rsidRPr="00AB3A0A">
              <w:rPr>
                <w:rFonts w:ascii="Arial" w:hAnsi="Arial" w:cs="Arial"/>
                <w:b w:val="0"/>
                <w:i/>
                <w:sz w:val="20"/>
              </w:rPr>
              <w:t>.</w:t>
            </w:r>
          </w:p>
          <w:p w14:paraId="767414E1" w14:textId="77777777" w:rsidR="0087636F" w:rsidRPr="00AB3A0A" w:rsidRDefault="0087636F" w:rsidP="00107F35">
            <w:pPr>
              <w:rPr>
                <w:sz w:val="20"/>
                <w:lang w:val="en-US"/>
              </w:rPr>
            </w:pPr>
            <w:r w:rsidRPr="00AB3A0A">
              <w:rPr>
                <w:rFonts w:ascii="Arial" w:eastAsiaTheme="majorEastAsia" w:hAnsi="Arial" w:cs="Arial"/>
                <w:bCs/>
                <w:i/>
                <w:color w:val="5B9BD5" w:themeColor="accent1"/>
                <w:sz w:val="20"/>
                <w:szCs w:val="26"/>
                <w:lang w:val="en-US"/>
              </w:rPr>
              <w:t>URL: https://www.facebook.com/JessiePavelka</w:t>
            </w:r>
          </w:p>
        </w:tc>
        <w:tc>
          <w:tcPr>
            <w:tcW w:w="1985" w:type="dxa"/>
          </w:tcPr>
          <w:p w14:paraId="5E51E443" w14:textId="77777777" w:rsidR="0087636F" w:rsidRPr="00AB3A0A" w:rsidRDefault="0087636F" w:rsidP="00107F35">
            <w:pPr>
              <w:pStyle w:val="Ttulo2"/>
              <w:spacing w:line="360" w:lineRule="auto"/>
              <w:jc w:val="center"/>
              <w:outlineLvl w:val="1"/>
              <w:rPr>
                <w:rFonts w:ascii="Arial" w:hAnsi="Arial" w:cs="Arial"/>
                <w:b w:val="0"/>
                <w:i/>
                <w:sz w:val="20"/>
              </w:rPr>
            </w:pPr>
            <w:r w:rsidRPr="00AB3A0A">
              <w:rPr>
                <w:rFonts w:ascii="Arial" w:hAnsi="Arial" w:cs="Arial"/>
                <w:b w:val="0"/>
                <w:i/>
                <w:sz w:val="20"/>
              </w:rPr>
              <w:t>507219</w:t>
            </w:r>
          </w:p>
        </w:tc>
      </w:tr>
      <w:tr w:rsidR="0087636F" w:rsidRPr="005753A2" w14:paraId="37CCEEC5" w14:textId="77777777" w:rsidTr="00107F35">
        <w:trPr>
          <w:trHeight w:val="572"/>
        </w:trPr>
        <w:tc>
          <w:tcPr>
            <w:tcW w:w="1941" w:type="dxa"/>
          </w:tcPr>
          <w:p w14:paraId="7A1B7484" w14:textId="77777777" w:rsidR="0087636F" w:rsidRPr="00AB3A0A" w:rsidRDefault="0087636F" w:rsidP="00107F35">
            <w:pPr>
              <w:pStyle w:val="Ttulo2"/>
              <w:spacing w:line="360" w:lineRule="auto"/>
              <w:outlineLvl w:val="1"/>
              <w:rPr>
                <w:rFonts w:ascii="Arial" w:hAnsi="Arial" w:cs="Arial"/>
                <w:b w:val="0"/>
                <w:i/>
                <w:sz w:val="20"/>
              </w:rPr>
            </w:pPr>
            <w:r w:rsidRPr="00AB3A0A">
              <w:rPr>
                <w:rFonts w:ascii="Arial" w:hAnsi="Arial" w:cs="Arial"/>
                <w:b w:val="0"/>
                <w:i/>
                <w:sz w:val="20"/>
              </w:rPr>
              <w:t xml:space="preserve">Sacha </w:t>
            </w:r>
            <w:proofErr w:type="spellStart"/>
            <w:r w:rsidRPr="00AB3A0A">
              <w:rPr>
                <w:rFonts w:ascii="Arial" w:hAnsi="Arial" w:cs="Arial"/>
                <w:b w:val="0"/>
                <w:i/>
                <w:sz w:val="20"/>
              </w:rPr>
              <w:t>Fitness</w:t>
            </w:r>
            <w:proofErr w:type="spellEnd"/>
          </w:p>
        </w:tc>
        <w:tc>
          <w:tcPr>
            <w:tcW w:w="4858" w:type="dxa"/>
          </w:tcPr>
          <w:p w14:paraId="0A51D921" w14:textId="77777777" w:rsidR="0087636F" w:rsidRPr="00AB3A0A" w:rsidRDefault="0087636F" w:rsidP="00107F35">
            <w:pPr>
              <w:pStyle w:val="Ttulo2"/>
              <w:spacing w:line="360" w:lineRule="auto"/>
              <w:jc w:val="both"/>
              <w:outlineLvl w:val="1"/>
              <w:rPr>
                <w:rFonts w:ascii="Arial" w:hAnsi="Arial" w:cs="Arial"/>
                <w:b w:val="0"/>
                <w:i/>
                <w:sz w:val="20"/>
              </w:rPr>
            </w:pPr>
            <w:r w:rsidRPr="00AB3A0A">
              <w:rPr>
                <w:rFonts w:ascii="Arial" w:hAnsi="Arial" w:cs="Arial"/>
                <w:b w:val="0"/>
                <w:i/>
                <w:sz w:val="20"/>
              </w:rPr>
              <w:t xml:space="preserve">Personal </w:t>
            </w:r>
            <w:proofErr w:type="spellStart"/>
            <w:r w:rsidRPr="00AB3A0A">
              <w:rPr>
                <w:rFonts w:ascii="Arial" w:hAnsi="Arial" w:cs="Arial"/>
                <w:b w:val="0"/>
                <w:i/>
                <w:sz w:val="20"/>
              </w:rPr>
              <w:t>Fitness</w:t>
            </w:r>
            <w:proofErr w:type="spellEnd"/>
            <w:r w:rsidRPr="00AB3A0A">
              <w:rPr>
                <w:rFonts w:ascii="Arial" w:hAnsi="Arial" w:cs="Arial"/>
                <w:b w:val="0"/>
                <w:i/>
                <w:sz w:val="20"/>
              </w:rPr>
              <w:t xml:space="preserve"> </w:t>
            </w:r>
            <w:proofErr w:type="spellStart"/>
            <w:r w:rsidRPr="00AB3A0A">
              <w:rPr>
                <w:rFonts w:ascii="Arial" w:hAnsi="Arial" w:cs="Arial"/>
                <w:b w:val="0"/>
                <w:i/>
                <w:sz w:val="20"/>
              </w:rPr>
              <w:t>Trainer</w:t>
            </w:r>
            <w:proofErr w:type="spellEnd"/>
            <w:r w:rsidRPr="00AB3A0A">
              <w:rPr>
                <w:rFonts w:ascii="Arial" w:hAnsi="Arial" w:cs="Arial"/>
                <w:b w:val="0"/>
                <w:i/>
                <w:sz w:val="20"/>
              </w:rPr>
              <w:t xml:space="preserve"> certificada por la ISSA (International </w:t>
            </w:r>
            <w:proofErr w:type="spellStart"/>
            <w:r w:rsidRPr="00AB3A0A">
              <w:rPr>
                <w:rFonts w:ascii="Arial" w:hAnsi="Arial" w:cs="Arial"/>
                <w:b w:val="0"/>
                <w:i/>
                <w:sz w:val="20"/>
              </w:rPr>
              <w:t>Sports</w:t>
            </w:r>
            <w:proofErr w:type="spellEnd"/>
            <w:r w:rsidRPr="00AB3A0A">
              <w:rPr>
                <w:rFonts w:ascii="Arial" w:hAnsi="Arial" w:cs="Arial"/>
                <w:b w:val="0"/>
                <w:i/>
                <w:sz w:val="20"/>
              </w:rPr>
              <w:t xml:space="preserve"> </w:t>
            </w:r>
            <w:proofErr w:type="spellStart"/>
            <w:r w:rsidRPr="00AB3A0A">
              <w:rPr>
                <w:rFonts w:ascii="Arial" w:hAnsi="Arial" w:cs="Arial"/>
                <w:b w:val="0"/>
                <w:i/>
                <w:sz w:val="20"/>
              </w:rPr>
              <w:t>Sciences</w:t>
            </w:r>
            <w:proofErr w:type="spellEnd"/>
            <w:r w:rsidRPr="00AB3A0A">
              <w:rPr>
                <w:rFonts w:ascii="Arial" w:hAnsi="Arial" w:cs="Arial"/>
                <w:b w:val="0"/>
                <w:i/>
                <w:sz w:val="20"/>
              </w:rPr>
              <w:t xml:space="preserve"> </w:t>
            </w:r>
            <w:proofErr w:type="spellStart"/>
            <w:r w:rsidRPr="00AB3A0A">
              <w:rPr>
                <w:rFonts w:ascii="Arial" w:hAnsi="Arial" w:cs="Arial"/>
                <w:b w:val="0"/>
                <w:i/>
                <w:sz w:val="20"/>
              </w:rPr>
              <w:t>Association</w:t>
            </w:r>
            <w:proofErr w:type="spellEnd"/>
            <w:r w:rsidRPr="00AB3A0A">
              <w:rPr>
                <w:rFonts w:ascii="Arial" w:hAnsi="Arial" w:cs="Arial"/>
                <w:b w:val="0"/>
                <w:i/>
                <w:sz w:val="20"/>
              </w:rPr>
              <w:t xml:space="preserve">) con estudios en nutrición deportiva de la Federación Española de Culturismo y una maestría en Nutrición </w:t>
            </w:r>
            <w:proofErr w:type="spellStart"/>
            <w:r w:rsidRPr="00AB3A0A">
              <w:rPr>
                <w:rFonts w:ascii="Arial" w:hAnsi="Arial" w:cs="Arial"/>
                <w:b w:val="0"/>
                <w:i/>
                <w:sz w:val="20"/>
              </w:rPr>
              <w:t>Fitness</w:t>
            </w:r>
            <w:proofErr w:type="spellEnd"/>
            <w:r w:rsidRPr="00AB3A0A">
              <w:rPr>
                <w:rFonts w:ascii="Arial" w:hAnsi="Arial" w:cs="Arial"/>
                <w:b w:val="0"/>
                <w:i/>
                <w:sz w:val="20"/>
              </w:rPr>
              <w:t xml:space="preserve">.  Sacha asumió un reto en sus redes sociales durante un año donde perdió el sobrepeso del embarazo, documentó cada receta y cada ejercicio con el propósito de motivar a sus seguidores a adoptar un estilo de vida </w:t>
            </w:r>
            <w:proofErr w:type="spellStart"/>
            <w:r w:rsidRPr="00AB3A0A">
              <w:rPr>
                <w:rFonts w:ascii="Arial" w:hAnsi="Arial" w:cs="Arial"/>
                <w:b w:val="0"/>
                <w:i/>
                <w:sz w:val="20"/>
              </w:rPr>
              <w:t>fitness</w:t>
            </w:r>
            <w:proofErr w:type="spellEnd"/>
            <w:r w:rsidRPr="00AB3A0A">
              <w:rPr>
                <w:rFonts w:ascii="Arial" w:hAnsi="Arial" w:cs="Arial"/>
                <w:b w:val="0"/>
                <w:i/>
                <w:sz w:val="20"/>
              </w:rPr>
              <w:t>.</w:t>
            </w:r>
          </w:p>
          <w:p w14:paraId="01036D22" w14:textId="77777777" w:rsidR="0087636F" w:rsidRPr="00AB3A0A" w:rsidRDefault="0087636F" w:rsidP="00107F35">
            <w:pPr>
              <w:rPr>
                <w:sz w:val="20"/>
                <w:lang w:val="en-US"/>
              </w:rPr>
            </w:pPr>
            <w:r w:rsidRPr="00AB3A0A">
              <w:rPr>
                <w:rFonts w:ascii="Arial" w:eastAsiaTheme="majorEastAsia" w:hAnsi="Arial" w:cs="Arial"/>
                <w:bCs/>
                <w:i/>
                <w:color w:val="5B9BD5" w:themeColor="accent1"/>
                <w:sz w:val="20"/>
                <w:szCs w:val="26"/>
                <w:lang w:val="en-US"/>
              </w:rPr>
              <w:t>URL: https://es-la.facebook.com/saschafitnessoficial/</w:t>
            </w:r>
          </w:p>
        </w:tc>
        <w:tc>
          <w:tcPr>
            <w:tcW w:w="1985" w:type="dxa"/>
          </w:tcPr>
          <w:p w14:paraId="7B7E4FEB" w14:textId="77777777" w:rsidR="0087636F" w:rsidRPr="00AB3A0A" w:rsidRDefault="0087636F" w:rsidP="00107F35">
            <w:pPr>
              <w:pStyle w:val="Ttulo2"/>
              <w:spacing w:line="360" w:lineRule="auto"/>
              <w:jc w:val="center"/>
              <w:outlineLvl w:val="1"/>
              <w:rPr>
                <w:rFonts w:ascii="Arial" w:hAnsi="Arial" w:cs="Arial"/>
                <w:b w:val="0"/>
                <w:i/>
                <w:sz w:val="20"/>
              </w:rPr>
            </w:pPr>
            <w:r w:rsidRPr="00AB3A0A">
              <w:rPr>
                <w:rFonts w:ascii="Arial" w:hAnsi="Arial" w:cs="Arial"/>
                <w:b w:val="0"/>
                <w:i/>
                <w:sz w:val="20"/>
              </w:rPr>
              <w:t>37266</w:t>
            </w:r>
          </w:p>
        </w:tc>
      </w:tr>
      <w:tr w:rsidR="0087636F" w:rsidRPr="005753A2" w14:paraId="11C14D2F" w14:textId="77777777" w:rsidTr="00107F35">
        <w:trPr>
          <w:trHeight w:val="572"/>
        </w:trPr>
        <w:tc>
          <w:tcPr>
            <w:tcW w:w="1941" w:type="dxa"/>
          </w:tcPr>
          <w:p w14:paraId="4BF0DF4C" w14:textId="77777777" w:rsidR="0087636F" w:rsidRPr="00AB3A0A" w:rsidRDefault="00A2455D" w:rsidP="00107F35">
            <w:pPr>
              <w:pStyle w:val="Ttulo2"/>
              <w:spacing w:line="360" w:lineRule="auto"/>
              <w:outlineLvl w:val="1"/>
              <w:rPr>
                <w:rFonts w:ascii="Arial" w:hAnsi="Arial" w:cs="Arial"/>
                <w:b w:val="0"/>
                <w:i/>
                <w:sz w:val="20"/>
              </w:rPr>
            </w:pPr>
            <w:hyperlink r:id="rId13" w:history="1">
              <w:r w:rsidR="0087636F" w:rsidRPr="00AB3A0A">
                <w:rPr>
                  <w:rFonts w:ascii="Arial" w:hAnsi="Arial" w:cs="Arial"/>
                  <w:b w:val="0"/>
                  <w:i/>
                  <w:sz w:val="20"/>
                </w:rPr>
                <w:t>Chris Powell</w:t>
              </w:r>
            </w:hyperlink>
          </w:p>
        </w:tc>
        <w:tc>
          <w:tcPr>
            <w:tcW w:w="4858" w:type="dxa"/>
          </w:tcPr>
          <w:p w14:paraId="72B33761" w14:textId="77777777" w:rsidR="0087636F" w:rsidRPr="00AB3A0A" w:rsidRDefault="0087636F" w:rsidP="00107F35">
            <w:pPr>
              <w:pStyle w:val="Ttulo2"/>
              <w:spacing w:line="360" w:lineRule="auto"/>
              <w:jc w:val="both"/>
              <w:outlineLvl w:val="1"/>
              <w:rPr>
                <w:rFonts w:ascii="Arial" w:hAnsi="Arial" w:cs="Arial"/>
                <w:b w:val="0"/>
                <w:i/>
                <w:sz w:val="20"/>
              </w:rPr>
            </w:pPr>
            <w:r w:rsidRPr="00AB3A0A">
              <w:rPr>
                <w:rFonts w:ascii="Arial" w:hAnsi="Arial" w:cs="Arial"/>
                <w:b w:val="0"/>
                <w:i/>
                <w:sz w:val="20"/>
              </w:rPr>
              <w:t xml:space="preserve">Entrenador y graduado en Ciencias del Ejercicio, con concentraciones en la biomecánica y la fisiología y especialista de condicionamiento certificación (CSC), promotor de pérdida de peso </w:t>
            </w:r>
            <w:r w:rsidRPr="00AB3A0A">
              <w:rPr>
                <w:rFonts w:ascii="Arial" w:hAnsi="Arial" w:cs="Arial"/>
                <w:b w:val="0"/>
                <w:i/>
                <w:sz w:val="20"/>
              </w:rPr>
              <w:lastRenderedPageBreak/>
              <w:t>con ejercicios y alimentación balanceada a través de programas de televisión.</w:t>
            </w:r>
          </w:p>
          <w:p w14:paraId="60607D19" w14:textId="77777777" w:rsidR="0087636F" w:rsidRPr="00AB3A0A" w:rsidRDefault="0087636F" w:rsidP="00107F35">
            <w:pPr>
              <w:rPr>
                <w:sz w:val="20"/>
                <w:lang w:val="en-US"/>
              </w:rPr>
            </w:pPr>
            <w:r w:rsidRPr="00AB3A0A">
              <w:rPr>
                <w:rFonts w:ascii="Arial" w:eastAsiaTheme="majorEastAsia" w:hAnsi="Arial" w:cs="Arial"/>
                <w:bCs/>
                <w:i/>
                <w:color w:val="5B9BD5" w:themeColor="accent1"/>
                <w:sz w:val="20"/>
                <w:szCs w:val="26"/>
                <w:lang w:val="en-US"/>
              </w:rPr>
              <w:t>URL: https://es-la.facebook.com/realchrispowell/</w:t>
            </w:r>
          </w:p>
        </w:tc>
        <w:tc>
          <w:tcPr>
            <w:tcW w:w="1985" w:type="dxa"/>
          </w:tcPr>
          <w:p w14:paraId="70AC0178" w14:textId="77777777" w:rsidR="0087636F" w:rsidRPr="00AB3A0A" w:rsidRDefault="0087636F" w:rsidP="00107F35">
            <w:pPr>
              <w:pStyle w:val="Ttulo2"/>
              <w:spacing w:line="360" w:lineRule="auto"/>
              <w:jc w:val="center"/>
              <w:outlineLvl w:val="1"/>
              <w:rPr>
                <w:rFonts w:ascii="Arial" w:hAnsi="Arial" w:cs="Arial"/>
                <w:b w:val="0"/>
                <w:i/>
                <w:sz w:val="20"/>
              </w:rPr>
            </w:pPr>
            <w:r w:rsidRPr="00AB3A0A">
              <w:rPr>
                <w:rFonts w:ascii="Arial" w:hAnsi="Arial" w:cs="Arial"/>
                <w:b w:val="0"/>
                <w:i/>
                <w:sz w:val="20"/>
              </w:rPr>
              <w:lastRenderedPageBreak/>
              <w:t>24581</w:t>
            </w:r>
          </w:p>
        </w:tc>
      </w:tr>
      <w:tr w:rsidR="0087636F" w:rsidRPr="005753A2" w14:paraId="1B515750" w14:textId="77777777" w:rsidTr="00107F35">
        <w:trPr>
          <w:trHeight w:val="593"/>
        </w:trPr>
        <w:tc>
          <w:tcPr>
            <w:tcW w:w="1941" w:type="dxa"/>
          </w:tcPr>
          <w:p w14:paraId="3FBACFD4" w14:textId="77777777" w:rsidR="0087636F" w:rsidRPr="00AB3A0A" w:rsidRDefault="0087636F" w:rsidP="00107F35">
            <w:pPr>
              <w:pStyle w:val="Ttulo2"/>
              <w:spacing w:line="360" w:lineRule="auto"/>
              <w:outlineLvl w:val="1"/>
              <w:rPr>
                <w:rFonts w:ascii="Arial" w:hAnsi="Arial" w:cs="Arial"/>
                <w:b w:val="0"/>
                <w:i/>
                <w:sz w:val="20"/>
              </w:rPr>
            </w:pPr>
            <w:r w:rsidRPr="00AB3A0A">
              <w:rPr>
                <w:rFonts w:ascii="Arial" w:hAnsi="Arial" w:cs="Arial"/>
                <w:b w:val="0"/>
                <w:i/>
                <w:sz w:val="20"/>
              </w:rPr>
              <w:lastRenderedPageBreak/>
              <w:t>José Fernández</w:t>
            </w:r>
          </w:p>
        </w:tc>
        <w:tc>
          <w:tcPr>
            <w:tcW w:w="4858" w:type="dxa"/>
          </w:tcPr>
          <w:p w14:paraId="7CC3C3FD" w14:textId="77777777" w:rsidR="0087636F" w:rsidRPr="00AB3A0A" w:rsidRDefault="0087636F" w:rsidP="00107F35">
            <w:pPr>
              <w:pStyle w:val="Ttulo2"/>
              <w:spacing w:line="360" w:lineRule="auto"/>
              <w:jc w:val="both"/>
              <w:outlineLvl w:val="1"/>
              <w:rPr>
                <w:rFonts w:ascii="Arial" w:hAnsi="Arial" w:cs="Arial"/>
                <w:b w:val="0"/>
                <w:i/>
                <w:sz w:val="20"/>
              </w:rPr>
            </w:pPr>
            <w:r w:rsidRPr="00AB3A0A">
              <w:rPr>
                <w:rFonts w:ascii="Arial" w:hAnsi="Arial" w:cs="Arial"/>
                <w:b w:val="0"/>
                <w:i/>
                <w:sz w:val="20"/>
              </w:rPr>
              <w:t>Entrenador y Nutricionista influye en las personas con sobrepeso a no dejar de comer sino aprender a comer adicionalmente ha escrito libros de gran recordación tales como “Salvando Vidas” y “Reta tu Vida”.</w:t>
            </w:r>
          </w:p>
          <w:p w14:paraId="7D42C827" w14:textId="77777777" w:rsidR="0087636F" w:rsidRPr="00AB3A0A" w:rsidRDefault="0087636F" w:rsidP="00107F35">
            <w:pPr>
              <w:rPr>
                <w:sz w:val="20"/>
                <w:lang w:val="en-US"/>
              </w:rPr>
            </w:pPr>
            <w:r w:rsidRPr="00AB3A0A">
              <w:rPr>
                <w:rFonts w:ascii="Arial" w:eastAsiaTheme="majorEastAsia" w:hAnsi="Arial" w:cs="Arial"/>
                <w:bCs/>
                <w:i/>
                <w:color w:val="5B9BD5" w:themeColor="accent1"/>
                <w:sz w:val="20"/>
                <w:szCs w:val="26"/>
                <w:lang w:val="en-US"/>
              </w:rPr>
              <w:t>URL: https://es-la.facebook.com/public/Jose-Fernandez</w:t>
            </w:r>
          </w:p>
        </w:tc>
        <w:tc>
          <w:tcPr>
            <w:tcW w:w="1985" w:type="dxa"/>
          </w:tcPr>
          <w:p w14:paraId="06057B21" w14:textId="77777777" w:rsidR="0087636F" w:rsidRPr="00AB3A0A" w:rsidRDefault="0087636F" w:rsidP="00107F35">
            <w:pPr>
              <w:pStyle w:val="Ttulo2"/>
              <w:spacing w:line="360" w:lineRule="auto"/>
              <w:jc w:val="center"/>
              <w:outlineLvl w:val="1"/>
              <w:rPr>
                <w:rFonts w:ascii="Arial" w:hAnsi="Arial" w:cs="Arial"/>
                <w:b w:val="0"/>
                <w:i/>
                <w:sz w:val="20"/>
              </w:rPr>
            </w:pPr>
            <w:r w:rsidRPr="00AB3A0A">
              <w:rPr>
                <w:rFonts w:ascii="Arial" w:hAnsi="Arial" w:cs="Arial"/>
                <w:b w:val="0"/>
                <w:i/>
                <w:sz w:val="20"/>
              </w:rPr>
              <w:t>3867</w:t>
            </w:r>
          </w:p>
        </w:tc>
      </w:tr>
    </w:tbl>
    <w:p w14:paraId="0A487128" w14:textId="77777777" w:rsidR="0087636F" w:rsidRPr="005753A2" w:rsidRDefault="0087636F" w:rsidP="0087636F">
      <w:pPr>
        <w:rPr>
          <w:rFonts w:ascii="Arial" w:hAnsi="Arial" w:cs="Arial"/>
          <w:color w:val="2E74B5" w:themeColor="accent1" w:themeShade="BF"/>
          <w:sz w:val="18"/>
          <w:szCs w:val="24"/>
        </w:rPr>
      </w:pPr>
      <w:r>
        <w:rPr>
          <w:rFonts w:ascii="Arial" w:hAnsi="Arial" w:cs="Arial"/>
          <w:color w:val="2E74B5" w:themeColor="accent1" w:themeShade="BF"/>
          <w:sz w:val="16"/>
          <w:szCs w:val="24"/>
        </w:rPr>
        <w:t>Fuente</w:t>
      </w:r>
      <w:r w:rsidRPr="005753A2">
        <w:rPr>
          <w:rFonts w:ascii="Arial" w:hAnsi="Arial" w:cs="Arial"/>
          <w:color w:val="2E74B5" w:themeColor="accent1" w:themeShade="BF"/>
          <w:sz w:val="16"/>
          <w:szCs w:val="24"/>
        </w:rPr>
        <w:t xml:space="preserve"> – Elaboración Propia</w:t>
      </w:r>
      <w:r>
        <w:rPr>
          <w:rFonts w:ascii="Arial" w:hAnsi="Arial" w:cs="Arial"/>
          <w:color w:val="2E74B5" w:themeColor="accent1" w:themeShade="BF"/>
          <w:sz w:val="18"/>
          <w:szCs w:val="24"/>
        </w:rPr>
        <w:t>.</w:t>
      </w:r>
    </w:p>
    <w:p w14:paraId="408A4495" w14:textId="77777777" w:rsidR="00E77625" w:rsidRDefault="00E77625" w:rsidP="00803D83">
      <w:pPr>
        <w:rPr>
          <w:rFonts w:ascii="Arial" w:hAnsi="Arial" w:cs="Arial"/>
          <w:b/>
          <w:sz w:val="24"/>
          <w:szCs w:val="24"/>
        </w:rPr>
      </w:pPr>
    </w:p>
    <w:p w14:paraId="4D731AE1" w14:textId="77777777" w:rsidR="0087636F" w:rsidRPr="008C3876" w:rsidRDefault="0087636F" w:rsidP="0087636F">
      <w:pPr>
        <w:pStyle w:val="HTMLconformatoprevio"/>
        <w:shd w:val="clear" w:color="auto" w:fill="FFFFFF"/>
        <w:spacing w:line="360" w:lineRule="auto"/>
        <w:jc w:val="both"/>
        <w:rPr>
          <w:rFonts w:ascii="inherit" w:hAnsi="inherit"/>
          <w:color w:val="212121"/>
        </w:rPr>
      </w:pPr>
      <w:r w:rsidRPr="0025384A">
        <w:rPr>
          <w:rFonts w:ascii="Arial" w:hAnsi="Arial" w:cs="Arial"/>
          <w:color w:val="2E74B5" w:themeColor="accent1" w:themeShade="BF"/>
          <w:sz w:val="24"/>
          <w:szCs w:val="24"/>
        </w:rPr>
        <w:t xml:space="preserve">La importancia del ámbito de </w:t>
      </w:r>
      <w:proofErr w:type="spellStart"/>
      <w:r w:rsidRPr="0025384A">
        <w:rPr>
          <w:rFonts w:ascii="Arial" w:hAnsi="Arial" w:cs="Arial"/>
          <w:color w:val="2E74B5" w:themeColor="accent1" w:themeShade="BF"/>
          <w:sz w:val="24"/>
          <w:szCs w:val="24"/>
        </w:rPr>
        <w:t>fitness</w:t>
      </w:r>
      <w:proofErr w:type="spellEnd"/>
      <w:r w:rsidRPr="0025384A">
        <w:rPr>
          <w:rFonts w:ascii="Arial" w:hAnsi="Arial" w:cs="Arial"/>
          <w:color w:val="2E74B5" w:themeColor="accent1" w:themeShade="BF"/>
          <w:sz w:val="24"/>
          <w:szCs w:val="24"/>
        </w:rPr>
        <w:t xml:space="preserve"> </w:t>
      </w:r>
      <w:r>
        <w:rPr>
          <w:rFonts w:ascii="Arial" w:hAnsi="Arial" w:cs="Arial"/>
          <w:color w:val="2E74B5" w:themeColor="accent1" w:themeShade="BF"/>
          <w:sz w:val="24"/>
          <w:szCs w:val="24"/>
        </w:rPr>
        <w:t>es la acogida que han tenido las publicaciones de sus contenidos en la plataforma de Facebook, con el propósito de</w:t>
      </w:r>
      <w:r w:rsidRPr="00111508">
        <w:rPr>
          <w:rFonts w:ascii="Arial" w:hAnsi="Arial" w:cs="Arial"/>
          <w:color w:val="2E74B5" w:themeColor="accent1" w:themeShade="BF"/>
          <w:sz w:val="24"/>
          <w:szCs w:val="24"/>
        </w:rPr>
        <w:t xml:space="preserve"> anunciar sus productos, desarrollar posiciones de marca, y d</w:t>
      </w:r>
      <w:r>
        <w:rPr>
          <w:rFonts w:ascii="Arial" w:hAnsi="Arial" w:cs="Arial"/>
          <w:color w:val="2E74B5" w:themeColor="accent1" w:themeShade="BF"/>
          <w:sz w:val="24"/>
          <w:szCs w:val="24"/>
        </w:rPr>
        <w:t xml:space="preserve">irigirse a públicos específicos (Pinto, 2016). Este artículo busca conocer la notoriedad e imagen de las marcas de los productos </w:t>
      </w:r>
      <w:proofErr w:type="spellStart"/>
      <w:r>
        <w:rPr>
          <w:rFonts w:ascii="Arial" w:hAnsi="Arial" w:cs="Arial"/>
          <w:color w:val="2E74B5" w:themeColor="accent1" w:themeShade="BF"/>
          <w:sz w:val="24"/>
          <w:szCs w:val="24"/>
        </w:rPr>
        <w:t>fitness</w:t>
      </w:r>
      <w:proofErr w:type="spellEnd"/>
      <w:r>
        <w:rPr>
          <w:rFonts w:ascii="Arial" w:hAnsi="Arial" w:cs="Arial"/>
          <w:color w:val="2E74B5" w:themeColor="accent1" w:themeShade="BF"/>
          <w:sz w:val="24"/>
          <w:szCs w:val="24"/>
        </w:rPr>
        <w:t xml:space="preserve">, y la transformación de los hábitos en una sociedad donde está incursionando la cultura de vida saludable, por lo cual se están siguiendo embajadores que promueven esta cultura, para mejorar la calidad de vida y los hábitos de una sociedad en constante evolución y aprendizaje. </w:t>
      </w:r>
    </w:p>
    <w:p w14:paraId="53DAFF9B" w14:textId="77777777" w:rsidR="0087636F" w:rsidRDefault="0087636F" w:rsidP="0087636F">
      <w:pPr>
        <w:spacing w:line="360" w:lineRule="auto"/>
        <w:jc w:val="both"/>
        <w:rPr>
          <w:rFonts w:ascii="Arial" w:hAnsi="Arial" w:cs="Arial"/>
          <w:color w:val="2E74B5" w:themeColor="accent1" w:themeShade="BF"/>
          <w:sz w:val="24"/>
          <w:szCs w:val="24"/>
        </w:rPr>
      </w:pPr>
    </w:p>
    <w:p w14:paraId="138CBD4B" w14:textId="77777777" w:rsidR="0087636F" w:rsidRPr="0096358A" w:rsidRDefault="0087636F" w:rsidP="0087636F">
      <w:pPr>
        <w:spacing w:line="360" w:lineRule="auto"/>
        <w:jc w:val="both"/>
        <w:rPr>
          <w:rFonts w:ascii="Arial" w:hAnsi="Arial" w:cs="Arial"/>
          <w:color w:val="2E74B5" w:themeColor="accent1" w:themeShade="BF"/>
          <w:sz w:val="24"/>
          <w:szCs w:val="24"/>
        </w:rPr>
      </w:pPr>
      <w:r>
        <w:rPr>
          <w:rFonts w:ascii="Arial" w:hAnsi="Arial" w:cs="Arial"/>
          <w:color w:val="2E74B5" w:themeColor="accent1" w:themeShade="BF"/>
          <w:sz w:val="24"/>
          <w:szCs w:val="24"/>
        </w:rPr>
        <w:t>A continuación se plantea el problema y los objetivos a partir de la revisión de literatura.</w:t>
      </w:r>
    </w:p>
    <w:p w14:paraId="0353E646" w14:textId="77777777" w:rsidR="00E4549D" w:rsidRPr="00A15D88" w:rsidRDefault="00E4549D" w:rsidP="00E4549D">
      <w:pPr>
        <w:pStyle w:val="Ttulo1"/>
        <w:rPr>
          <w:rFonts w:ascii="Arial" w:hAnsi="Arial" w:cs="Arial"/>
          <w:b w:val="0"/>
          <w:color w:val="000000" w:themeColor="text1"/>
          <w:sz w:val="24"/>
        </w:rPr>
      </w:pPr>
      <w:r w:rsidRPr="00A15D88">
        <w:rPr>
          <w:rFonts w:ascii="Arial" w:hAnsi="Arial" w:cs="Arial"/>
          <w:color w:val="000000" w:themeColor="text1"/>
          <w:sz w:val="24"/>
        </w:rPr>
        <w:t>PLANTEAMIENTO DEL PROBLEMA</w:t>
      </w:r>
    </w:p>
    <w:p w14:paraId="44B5C50D" w14:textId="77777777" w:rsidR="00E4549D" w:rsidRDefault="00E4549D" w:rsidP="00E4549D">
      <w:pPr>
        <w:spacing w:line="360" w:lineRule="auto"/>
        <w:jc w:val="center"/>
        <w:rPr>
          <w:rFonts w:ascii="Arial" w:hAnsi="Arial" w:cs="Arial"/>
          <w:b/>
          <w:color w:val="2E74B5" w:themeColor="accent1" w:themeShade="BF"/>
          <w:sz w:val="24"/>
          <w:szCs w:val="24"/>
        </w:rPr>
      </w:pPr>
    </w:p>
    <w:p w14:paraId="0C55515B" w14:textId="77777777" w:rsidR="00E4549D" w:rsidRPr="00EA1933" w:rsidRDefault="00E4549D" w:rsidP="00E4549D">
      <w:pPr>
        <w:spacing w:line="360" w:lineRule="auto"/>
        <w:jc w:val="center"/>
        <w:rPr>
          <w:rFonts w:ascii="Arial" w:hAnsi="Arial" w:cs="Arial"/>
          <w:b/>
          <w:color w:val="2E74B5" w:themeColor="accent1" w:themeShade="BF"/>
          <w:sz w:val="24"/>
          <w:szCs w:val="24"/>
        </w:rPr>
      </w:pPr>
      <w:r w:rsidRPr="00EA1933">
        <w:rPr>
          <w:rFonts w:ascii="Arial" w:hAnsi="Arial" w:cs="Arial"/>
          <w:b/>
          <w:color w:val="2E74B5" w:themeColor="accent1" w:themeShade="BF"/>
          <w:sz w:val="24"/>
          <w:szCs w:val="24"/>
        </w:rPr>
        <w:t>¿Cuáles son los atributos del conocimiento de marca de mayor preferencia</w:t>
      </w:r>
      <w:r>
        <w:rPr>
          <w:rFonts w:ascii="Arial" w:hAnsi="Arial" w:cs="Arial"/>
          <w:b/>
          <w:color w:val="2E74B5" w:themeColor="accent1" w:themeShade="BF"/>
          <w:sz w:val="24"/>
          <w:szCs w:val="24"/>
        </w:rPr>
        <w:t xml:space="preserve"> </w:t>
      </w:r>
      <w:r w:rsidRPr="00CA3619">
        <w:rPr>
          <w:rFonts w:ascii="Arial" w:hAnsi="Arial" w:cs="Arial"/>
          <w:b/>
          <w:color w:val="2E74B5" w:themeColor="accent1" w:themeShade="BF"/>
          <w:sz w:val="24"/>
          <w:szCs w:val="24"/>
        </w:rPr>
        <w:t xml:space="preserve">por parte de seguidores </w:t>
      </w:r>
      <w:r>
        <w:rPr>
          <w:rFonts w:ascii="Arial" w:hAnsi="Arial" w:cs="Arial"/>
          <w:b/>
          <w:color w:val="2E74B5" w:themeColor="accent1" w:themeShade="BF"/>
          <w:sz w:val="24"/>
          <w:szCs w:val="24"/>
        </w:rPr>
        <w:t>en</w:t>
      </w:r>
      <w:r w:rsidRPr="00EA1933">
        <w:rPr>
          <w:rFonts w:ascii="Arial" w:hAnsi="Arial" w:cs="Arial"/>
          <w:b/>
          <w:color w:val="2E74B5" w:themeColor="accent1" w:themeShade="BF"/>
          <w:sz w:val="24"/>
          <w:szCs w:val="24"/>
        </w:rPr>
        <w:t xml:space="preserve"> Facebook aplicado a los embajadores de marca </w:t>
      </w:r>
      <w:r w:rsidRPr="00CA3619">
        <w:rPr>
          <w:rFonts w:ascii="Arial" w:hAnsi="Arial" w:cs="Arial"/>
          <w:b/>
          <w:color w:val="2E74B5" w:themeColor="accent1" w:themeShade="BF"/>
          <w:sz w:val="24"/>
          <w:szCs w:val="24"/>
        </w:rPr>
        <w:t xml:space="preserve">de </w:t>
      </w:r>
      <w:r w:rsidRPr="00EA1933">
        <w:rPr>
          <w:rFonts w:ascii="Arial" w:hAnsi="Arial" w:cs="Arial"/>
          <w:b/>
          <w:color w:val="2E74B5" w:themeColor="accent1" w:themeShade="BF"/>
          <w:sz w:val="24"/>
          <w:szCs w:val="24"/>
        </w:rPr>
        <w:t xml:space="preserve">productos de la categoría </w:t>
      </w:r>
      <w:proofErr w:type="spellStart"/>
      <w:r w:rsidRPr="00EA1933">
        <w:rPr>
          <w:rFonts w:ascii="Arial" w:hAnsi="Arial" w:cs="Arial"/>
          <w:b/>
          <w:color w:val="2E74B5" w:themeColor="accent1" w:themeShade="BF"/>
          <w:sz w:val="24"/>
          <w:szCs w:val="24"/>
        </w:rPr>
        <w:t>fitness</w:t>
      </w:r>
      <w:proofErr w:type="spellEnd"/>
      <w:r w:rsidRPr="00EA1933">
        <w:rPr>
          <w:rFonts w:ascii="Arial" w:hAnsi="Arial" w:cs="Arial"/>
          <w:b/>
          <w:color w:val="2E74B5" w:themeColor="accent1" w:themeShade="BF"/>
          <w:sz w:val="24"/>
          <w:szCs w:val="24"/>
        </w:rPr>
        <w:t>?</w:t>
      </w:r>
    </w:p>
    <w:p w14:paraId="664C7DBC" w14:textId="77777777" w:rsidR="0087636F" w:rsidRDefault="0087636F" w:rsidP="00803D83">
      <w:pPr>
        <w:rPr>
          <w:rFonts w:ascii="Arial" w:hAnsi="Arial" w:cs="Arial"/>
          <w:b/>
          <w:sz w:val="24"/>
          <w:szCs w:val="24"/>
        </w:rPr>
      </w:pPr>
    </w:p>
    <w:p w14:paraId="737D7051" w14:textId="77777777" w:rsidR="00803D83" w:rsidRPr="00774EB3" w:rsidRDefault="00803D83" w:rsidP="00803D83">
      <w:pPr>
        <w:rPr>
          <w:rFonts w:ascii="Arial" w:hAnsi="Arial" w:cs="Arial"/>
          <w:b/>
          <w:sz w:val="24"/>
          <w:szCs w:val="24"/>
        </w:rPr>
      </w:pPr>
      <w:r w:rsidRPr="00774EB3">
        <w:rPr>
          <w:rFonts w:ascii="Arial" w:hAnsi="Arial" w:cs="Arial"/>
          <w:b/>
          <w:sz w:val="24"/>
          <w:szCs w:val="24"/>
        </w:rPr>
        <w:t>OBJETIVOS</w:t>
      </w:r>
    </w:p>
    <w:p w14:paraId="69FFC21F" w14:textId="77777777" w:rsidR="00E4549D" w:rsidRDefault="00E4549D" w:rsidP="00E4549D">
      <w:pPr>
        <w:rPr>
          <w:rFonts w:ascii="Arial" w:hAnsi="Arial" w:cs="Arial"/>
          <w:b/>
          <w:sz w:val="24"/>
          <w:szCs w:val="24"/>
        </w:rPr>
      </w:pPr>
    </w:p>
    <w:p w14:paraId="3869FD46" w14:textId="77777777" w:rsidR="00E4549D" w:rsidRPr="00E4549D" w:rsidRDefault="00E4549D" w:rsidP="00E4549D">
      <w:pPr>
        <w:rPr>
          <w:rFonts w:ascii="Arial" w:hAnsi="Arial" w:cs="Arial"/>
          <w:b/>
          <w:sz w:val="24"/>
          <w:szCs w:val="24"/>
        </w:rPr>
      </w:pPr>
      <w:r w:rsidRPr="00E4549D">
        <w:rPr>
          <w:rFonts w:ascii="Arial" w:hAnsi="Arial" w:cs="Arial"/>
          <w:b/>
          <w:sz w:val="24"/>
          <w:szCs w:val="24"/>
        </w:rPr>
        <w:t>Objetivo General</w:t>
      </w:r>
    </w:p>
    <w:p w14:paraId="5526310F" w14:textId="77777777" w:rsidR="00E4549D" w:rsidRPr="0081709F" w:rsidRDefault="00E4549D" w:rsidP="00E4549D">
      <w:pPr>
        <w:rPr>
          <w:rFonts w:ascii="Arial" w:hAnsi="Arial" w:cs="Arial"/>
          <w:color w:val="FF0000"/>
          <w:sz w:val="24"/>
          <w:szCs w:val="24"/>
        </w:rPr>
      </w:pPr>
    </w:p>
    <w:p w14:paraId="3534E2FE" w14:textId="52D989CA" w:rsidR="00E4549D" w:rsidRPr="00CA3619" w:rsidRDefault="00E4549D" w:rsidP="00E4549D">
      <w:pPr>
        <w:spacing w:line="360" w:lineRule="auto"/>
        <w:jc w:val="both"/>
        <w:rPr>
          <w:rFonts w:ascii="Arial" w:hAnsi="Arial" w:cs="Arial"/>
          <w:color w:val="2E74B5" w:themeColor="accent1" w:themeShade="BF"/>
          <w:sz w:val="24"/>
          <w:szCs w:val="24"/>
        </w:rPr>
      </w:pPr>
      <w:r w:rsidRPr="00470D37">
        <w:rPr>
          <w:rFonts w:ascii="Arial" w:hAnsi="Arial" w:cs="Arial"/>
          <w:color w:val="2E74B5" w:themeColor="accent1" w:themeShade="BF"/>
          <w:sz w:val="24"/>
          <w:szCs w:val="24"/>
        </w:rPr>
        <w:t>Explorar el concepto de</w:t>
      </w:r>
      <w:r w:rsidRPr="0081709F">
        <w:rPr>
          <w:rFonts w:ascii="Arial" w:hAnsi="Arial" w:cs="Arial"/>
          <w:color w:val="FF0000"/>
          <w:sz w:val="24"/>
          <w:szCs w:val="24"/>
        </w:rPr>
        <w:t xml:space="preserve"> </w:t>
      </w:r>
      <w:r w:rsidRPr="00934E01">
        <w:rPr>
          <w:rFonts w:ascii="Arial" w:hAnsi="Arial" w:cs="Arial"/>
          <w:color w:val="2E74B5" w:themeColor="accent1" w:themeShade="BF"/>
          <w:sz w:val="24"/>
          <w:szCs w:val="24"/>
        </w:rPr>
        <w:t xml:space="preserve">marca </w:t>
      </w:r>
      <w:r w:rsidRPr="00CA3619">
        <w:rPr>
          <w:rFonts w:ascii="Arial" w:hAnsi="Arial" w:cs="Arial"/>
          <w:color w:val="2E74B5" w:themeColor="accent1" w:themeShade="BF"/>
          <w:sz w:val="24"/>
          <w:szCs w:val="24"/>
        </w:rPr>
        <w:t xml:space="preserve">en seguidores de </w:t>
      </w:r>
      <w:r w:rsidRPr="00934E01">
        <w:rPr>
          <w:rFonts w:ascii="Arial" w:hAnsi="Arial" w:cs="Arial"/>
          <w:color w:val="2E74B5" w:themeColor="accent1" w:themeShade="BF"/>
          <w:sz w:val="24"/>
          <w:szCs w:val="24"/>
        </w:rPr>
        <w:t xml:space="preserve">Facebook aplicado a los embajadores de marca o productos de la categoría </w:t>
      </w:r>
      <w:proofErr w:type="spellStart"/>
      <w:r w:rsidRPr="00934E01">
        <w:rPr>
          <w:rFonts w:ascii="Arial" w:hAnsi="Arial" w:cs="Arial"/>
          <w:color w:val="2E74B5" w:themeColor="accent1" w:themeShade="BF"/>
          <w:sz w:val="24"/>
          <w:szCs w:val="24"/>
        </w:rPr>
        <w:t>Fitness</w:t>
      </w:r>
      <w:proofErr w:type="spellEnd"/>
      <w:r w:rsidRPr="00934E01">
        <w:rPr>
          <w:rFonts w:ascii="Arial" w:hAnsi="Arial" w:cs="Arial"/>
          <w:color w:val="2E74B5" w:themeColor="accent1" w:themeShade="BF"/>
          <w:sz w:val="24"/>
          <w:szCs w:val="24"/>
        </w:rPr>
        <w:t>.</w:t>
      </w:r>
    </w:p>
    <w:p w14:paraId="49A661DC" w14:textId="77777777" w:rsidR="00470D37" w:rsidRDefault="00470D37" w:rsidP="00803D83">
      <w:pPr>
        <w:rPr>
          <w:rFonts w:ascii="Arial" w:hAnsi="Arial" w:cs="Arial"/>
          <w:b/>
          <w:sz w:val="24"/>
          <w:szCs w:val="24"/>
        </w:rPr>
      </w:pPr>
    </w:p>
    <w:p w14:paraId="0801951A" w14:textId="77777777" w:rsidR="00803D83" w:rsidRPr="00774EB3" w:rsidRDefault="00803D83" w:rsidP="00803D83">
      <w:pPr>
        <w:rPr>
          <w:rFonts w:ascii="Arial" w:hAnsi="Arial" w:cs="Arial"/>
          <w:b/>
          <w:sz w:val="24"/>
          <w:szCs w:val="24"/>
        </w:rPr>
      </w:pPr>
      <w:r w:rsidRPr="00774EB3">
        <w:rPr>
          <w:rFonts w:ascii="Arial" w:hAnsi="Arial" w:cs="Arial"/>
          <w:b/>
          <w:sz w:val="24"/>
          <w:szCs w:val="24"/>
        </w:rPr>
        <w:t>Objetivos específicos</w:t>
      </w:r>
    </w:p>
    <w:p w14:paraId="04298B94" w14:textId="77777777" w:rsidR="009A6526" w:rsidRDefault="009A6526" w:rsidP="009A6526">
      <w:pPr>
        <w:pStyle w:val="Prrafodelista"/>
        <w:divId w:val="2063944336"/>
        <w:rPr>
          <w:rFonts w:ascii="Arial" w:hAnsi="Arial" w:cs="Arial"/>
          <w:color w:val="2E74B5" w:themeColor="accent1" w:themeShade="BF"/>
          <w:sz w:val="24"/>
          <w:szCs w:val="24"/>
        </w:rPr>
      </w:pPr>
    </w:p>
    <w:p w14:paraId="5C6089DC" w14:textId="6C96733E" w:rsidR="00E4549D" w:rsidRDefault="00470D37" w:rsidP="00E4549D">
      <w:pPr>
        <w:pStyle w:val="Prrafodelista"/>
        <w:numPr>
          <w:ilvl w:val="0"/>
          <w:numId w:val="6"/>
        </w:numPr>
        <w:spacing w:line="360" w:lineRule="auto"/>
        <w:jc w:val="both"/>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Explorar la</w:t>
      </w:r>
      <w:r w:rsidR="00E4549D" w:rsidRPr="00CA3619">
        <w:rPr>
          <w:rFonts w:ascii="Arial" w:hAnsi="Arial" w:cs="Arial"/>
          <w:color w:val="2E74B5" w:themeColor="accent1" w:themeShade="BF"/>
          <w:sz w:val="24"/>
          <w:szCs w:val="24"/>
        </w:rPr>
        <w:t xml:space="preserve"> notoriedad de marca </w:t>
      </w:r>
      <w:r>
        <w:rPr>
          <w:rFonts w:ascii="Arial" w:hAnsi="Arial" w:cs="Arial"/>
          <w:color w:val="2E74B5" w:themeColor="accent1" w:themeShade="BF"/>
          <w:sz w:val="24"/>
          <w:szCs w:val="24"/>
        </w:rPr>
        <w:t>en los embajadores de marca aplicado a</w:t>
      </w:r>
      <w:r w:rsidR="00E4549D" w:rsidRPr="00CA3619">
        <w:rPr>
          <w:rFonts w:ascii="Arial" w:hAnsi="Arial" w:cs="Arial"/>
          <w:color w:val="2E74B5" w:themeColor="accent1" w:themeShade="BF"/>
          <w:sz w:val="24"/>
          <w:szCs w:val="24"/>
        </w:rPr>
        <w:t xml:space="preserve"> la categoría </w:t>
      </w:r>
      <w:proofErr w:type="spellStart"/>
      <w:r w:rsidR="00E4549D" w:rsidRPr="00CA3619">
        <w:rPr>
          <w:rFonts w:ascii="Arial" w:hAnsi="Arial" w:cs="Arial"/>
          <w:color w:val="2E74B5" w:themeColor="accent1" w:themeShade="BF"/>
          <w:sz w:val="24"/>
          <w:szCs w:val="24"/>
        </w:rPr>
        <w:t>Fitness</w:t>
      </w:r>
      <w:proofErr w:type="spellEnd"/>
      <w:r w:rsidR="00E4549D" w:rsidRPr="00CA3619">
        <w:rPr>
          <w:rFonts w:ascii="Arial" w:hAnsi="Arial" w:cs="Arial"/>
          <w:color w:val="2E74B5" w:themeColor="accent1" w:themeShade="BF"/>
          <w:sz w:val="24"/>
          <w:szCs w:val="24"/>
        </w:rPr>
        <w:t xml:space="preserve"> </w:t>
      </w:r>
    </w:p>
    <w:p w14:paraId="7441B326" w14:textId="7A0C6C5F" w:rsidR="00470D37" w:rsidRPr="00CA3619" w:rsidRDefault="00470D37" w:rsidP="00470D37">
      <w:pPr>
        <w:pStyle w:val="Prrafodelista"/>
        <w:numPr>
          <w:ilvl w:val="0"/>
          <w:numId w:val="6"/>
        </w:numPr>
        <w:spacing w:line="360" w:lineRule="auto"/>
        <w:jc w:val="both"/>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Explorar la imagen</w:t>
      </w:r>
      <w:r w:rsidRPr="00CA3619">
        <w:rPr>
          <w:rFonts w:ascii="Arial" w:hAnsi="Arial" w:cs="Arial"/>
          <w:color w:val="2E74B5" w:themeColor="accent1" w:themeShade="BF"/>
          <w:sz w:val="24"/>
          <w:szCs w:val="24"/>
        </w:rPr>
        <w:t xml:space="preserve"> de marca </w:t>
      </w:r>
      <w:r>
        <w:rPr>
          <w:rFonts w:ascii="Arial" w:hAnsi="Arial" w:cs="Arial"/>
          <w:color w:val="2E74B5" w:themeColor="accent1" w:themeShade="BF"/>
          <w:sz w:val="24"/>
          <w:szCs w:val="24"/>
        </w:rPr>
        <w:t>en los embajadores de marca aplicado a</w:t>
      </w:r>
      <w:r w:rsidRPr="00CA3619">
        <w:rPr>
          <w:rFonts w:ascii="Arial" w:hAnsi="Arial" w:cs="Arial"/>
          <w:color w:val="2E74B5" w:themeColor="accent1" w:themeShade="BF"/>
          <w:sz w:val="24"/>
          <w:szCs w:val="24"/>
        </w:rPr>
        <w:t xml:space="preserve"> la categoría </w:t>
      </w:r>
      <w:proofErr w:type="spellStart"/>
      <w:r w:rsidRPr="00CA3619">
        <w:rPr>
          <w:rFonts w:ascii="Arial" w:hAnsi="Arial" w:cs="Arial"/>
          <w:color w:val="2E74B5" w:themeColor="accent1" w:themeShade="BF"/>
          <w:sz w:val="24"/>
          <w:szCs w:val="24"/>
        </w:rPr>
        <w:t>Fitness</w:t>
      </w:r>
      <w:proofErr w:type="spellEnd"/>
      <w:r w:rsidRPr="00CA3619">
        <w:rPr>
          <w:rFonts w:ascii="Arial" w:hAnsi="Arial" w:cs="Arial"/>
          <w:color w:val="2E74B5" w:themeColor="accent1" w:themeShade="BF"/>
          <w:sz w:val="24"/>
          <w:szCs w:val="24"/>
        </w:rPr>
        <w:t xml:space="preserve"> </w:t>
      </w:r>
    </w:p>
    <w:p w14:paraId="7E9591E3" w14:textId="16CF504C" w:rsidR="00E4549D" w:rsidRPr="00067007" w:rsidRDefault="00E4549D" w:rsidP="00E4549D">
      <w:pPr>
        <w:pStyle w:val="Prrafodelista"/>
        <w:numPr>
          <w:ilvl w:val="0"/>
          <w:numId w:val="6"/>
        </w:numPr>
        <w:spacing w:line="360" w:lineRule="auto"/>
        <w:jc w:val="both"/>
        <w:divId w:val="2063944336"/>
        <w:rPr>
          <w:rFonts w:ascii="Arial" w:hAnsi="Arial" w:cs="Arial"/>
          <w:strike/>
          <w:color w:val="2E74B5" w:themeColor="accent1" w:themeShade="BF"/>
          <w:sz w:val="24"/>
          <w:szCs w:val="24"/>
        </w:rPr>
      </w:pPr>
      <w:r w:rsidRPr="00CA3619">
        <w:rPr>
          <w:rFonts w:ascii="Arial" w:hAnsi="Arial" w:cs="Arial"/>
          <w:color w:val="2E74B5" w:themeColor="accent1" w:themeShade="BF"/>
          <w:sz w:val="24"/>
          <w:szCs w:val="24"/>
        </w:rPr>
        <w:t xml:space="preserve">Explorar </w:t>
      </w:r>
      <w:r w:rsidRPr="00067007">
        <w:rPr>
          <w:rFonts w:ascii="Arial" w:hAnsi="Arial" w:cs="Arial"/>
          <w:color w:val="2E74B5" w:themeColor="accent1" w:themeShade="BF"/>
          <w:sz w:val="24"/>
          <w:szCs w:val="24"/>
        </w:rPr>
        <w:t>las relaciones entre las dimensiones del conocimiento de marca en seguidores de la red social Facebook referente al u</w:t>
      </w:r>
      <w:r w:rsidR="00582212">
        <w:rPr>
          <w:rFonts w:ascii="Arial" w:hAnsi="Arial" w:cs="Arial"/>
          <w:color w:val="2E74B5" w:themeColor="accent1" w:themeShade="BF"/>
          <w:sz w:val="24"/>
          <w:szCs w:val="24"/>
        </w:rPr>
        <w:t xml:space="preserve">so de embajadores de productos </w:t>
      </w:r>
      <w:proofErr w:type="spellStart"/>
      <w:r w:rsidR="00582212">
        <w:rPr>
          <w:rFonts w:ascii="Arial" w:hAnsi="Arial" w:cs="Arial"/>
          <w:color w:val="2E74B5" w:themeColor="accent1" w:themeShade="BF"/>
          <w:sz w:val="24"/>
          <w:szCs w:val="24"/>
        </w:rPr>
        <w:t>F</w:t>
      </w:r>
      <w:r w:rsidRPr="00067007">
        <w:rPr>
          <w:rFonts w:ascii="Arial" w:hAnsi="Arial" w:cs="Arial"/>
          <w:color w:val="2E74B5" w:themeColor="accent1" w:themeShade="BF"/>
          <w:sz w:val="24"/>
          <w:szCs w:val="24"/>
        </w:rPr>
        <w:t>itness</w:t>
      </w:r>
      <w:proofErr w:type="spellEnd"/>
      <w:r w:rsidRPr="00067007">
        <w:rPr>
          <w:rFonts w:ascii="Arial" w:hAnsi="Arial" w:cs="Arial"/>
          <w:color w:val="2E74B5" w:themeColor="accent1" w:themeShade="BF"/>
          <w:sz w:val="24"/>
          <w:szCs w:val="24"/>
        </w:rPr>
        <w:t>.</w:t>
      </w:r>
    </w:p>
    <w:p w14:paraId="4B0AB0EB" w14:textId="77777777" w:rsidR="00E4549D" w:rsidRDefault="00E4549D">
      <w:pPr>
        <w:pStyle w:val="NormalWeb"/>
        <w:ind w:left="480" w:hanging="480"/>
        <w:divId w:val="2063944336"/>
        <w:rPr>
          <w:rFonts w:ascii="Arial" w:hAnsi="Arial" w:cs="Arial"/>
          <w:b/>
        </w:rPr>
      </w:pPr>
    </w:p>
    <w:p w14:paraId="06EBB517" w14:textId="77777777" w:rsidR="009A6526" w:rsidRPr="00E9020C" w:rsidRDefault="009A6526" w:rsidP="009A6526">
      <w:pPr>
        <w:pStyle w:val="Ttulo1"/>
        <w:divId w:val="2063944336"/>
        <w:rPr>
          <w:rFonts w:ascii="Arial" w:hAnsi="Arial" w:cs="Arial"/>
          <w:b w:val="0"/>
          <w:color w:val="000000" w:themeColor="text1"/>
        </w:rPr>
      </w:pPr>
      <w:r w:rsidRPr="00A15D88">
        <w:rPr>
          <w:rFonts w:ascii="Arial" w:hAnsi="Arial" w:cs="Arial"/>
          <w:color w:val="000000" w:themeColor="text1"/>
          <w:sz w:val="24"/>
        </w:rPr>
        <w:t>ESTRATEGIA METODOLÓGICA</w:t>
      </w:r>
    </w:p>
    <w:p w14:paraId="1B8ED5FA" w14:textId="77777777" w:rsidR="009A6526" w:rsidRDefault="009A6526" w:rsidP="009A6526">
      <w:pPr>
        <w:divId w:val="2063944336"/>
        <w:rPr>
          <w:rFonts w:ascii="Arial" w:hAnsi="Arial" w:cs="Arial"/>
          <w:b/>
          <w:sz w:val="24"/>
          <w:szCs w:val="24"/>
        </w:rPr>
      </w:pPr>
    </w:p>
    <w:p w14:paraId="51B38826" w14:textId="77777777" w:rsidR="009A6526" w:rsidRPr="00A15D88" w:rsidRDefault="009A6526" w:rsidP="009A6526">
      <w:pPr>
        <w:pStyle w:val="Ttulo2"/>
        <w:spacing w:line="360" w:lineRule="auto"/>
        <w:divId w:val="2063944336"/>
        <w:rPr>
          <w:rFonts w:ascii="Arial" w:hAnsi="Arial" w:cs="Arial"/>
          <w:i/>
          <w:sz w:val="24"/>
        </w:rPr>
      </w:pPr>
      <w:r>
        <w:rPr>
          <w:rFonts w:ascii="Arial" w:hAnsi="Arial" w:cs="Arial"/>
          <w:i/>
          <w:sz w:val="24"/>
        </w:rPr>
        <w:t>Enfoque M</w:t>
      </w:r>
      <w:r w:rsidRPr="00A15D88">
        <w:rPr>
          <w:rFonts w:ascii="Arial" w:hAnsi="Arial" w:cs="Arial"/>
          <w:i/>
          <w:sz w:val="24"/>
        </w:rPr>
        <w:t>etodológico</w:t>
      </w:r>
    </w:p>
    <w:p w14:paraId="6F7AF9B6" w14:textId="77777777" w:rsidR="009A6526" w:rsidRDefault="009A6526" w:rsidP="009A6526">
      <w:pPr>
        <w:pStyle w:val="Textocomentario"/>
        <w:spacing w:line="360" w:lineRule="auto"/>
        <w:jc w:val="both"/>
        <w:divId w:val="2063944336"/>
        <w:rPr>
          <w:rFonts w:ascii="Arial" w:hAnsi="Arial" w:cs="Arial"/>
          <w:color w:val="2E74B5" w:themeColor="accent1" w:themeShade="BF"/>
          <w:sz w:val="24"/>
          <w:szCs w:val="24"/>
        </w:rPr>
      </w:pPr>
    </w:p>
    <w:p w14:paraId="5BCAA823" w14:textId="24A5877A" w:rsidR="009A6526" w:rsidRDefault="009A6526" w:rsidP="009A6526">
      <w:pPr>
        <w:pStyle w:val="Textocomentario"/>
        <w:spacing w:line="360" w:lineRule="auto"/>
        <w:jc w:val="both"/>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S</w:t>
      </w:r>
      <w:r w:rsidRPr="00E267AB">
        <w:rPr>
          <w:rFonts w:ascii="Arial" w:hAnsi="Arial" w:cs="Arial"/>
          <w:color w:val="2E74B5" w:themeColor="accent1" w:themeShade="BF"/>
          <w:sz w:val="24"/>
          <w:szCs w:val="24"/>
        </w:rPr>
        <w:t>e plantea una investigación cuantitativa</w:t>
      </w:r>
      <w:r>
        <w:rPr>
          <w:rFonts w:ascii="Arial" w:hAnsi="Arial" w:cs="Arial"/>
          <w:color w:val="2E74B5" w:themeColor="accent1" w:themeShade="BF"/>
          <w:sz w:val="24"/>
          <w:szCs w:val="24"/>
        </w:rPr>
        <w:t xml:space="preserve">, </w:t>
      </w:r>
      <w:r w:rsidRPr="00E267AB">
        <w:rPr>
          <w:rFonts w:ascii="Arial" w:hAnsi="Arial" w:cs="Arial"/>
          <w:color w:val="2E74B5" w:themeColor="accent1" w:themeShade="BF"/>
          <w:sz w:val="24"/>
          <w:szCs w:val="24"/>
        </w:rPr>
        <w:t xml:space="preserve">con un diseño descriptivo </w:t>
      </w:r>
      <w:r w:rsidRPr="00C34823">
        <w:rPr>
          <w:rFonts w:ascii="Arial" w:hAnsi="Arial" w:cs="Arial"/>
          <w:color w:val="2E74B5" w:themeColor="accent1" w:themeShade="BF"/>
          <w:sz w:val="24"/>
          <w:szCs w:val="24"/>
        </w:rPr>
        <w:t>correlacional</w:t>
      </w:r>
      <w:r w:rsidRPr="00067007">
        <w:rPr>
          <w:rFonts w:ascii="Arial" w:hAnsi="Arial" w:cs="Arial"/>
          <w:color w:val="FF0000"/>
          <w:sz w:val="24"/>
          <w:szCs w:val="24"/>
        </w:rPr>
        <w:t xml:space="preserve"> </w:t>
      </w:r>
      <w:r w:rsidRPr="00E267AB">
        <w:rPr>
          <w:rFonts w:ascii="Arial" w:hAnsi="Arial" w:cs="Arial"/>
          <w:color w:val="2E74B5" w:themeColor="accent1" w:themeShade="BF"/>
          <w:sz w:val="24"/>
          <w:szCs w:val="24"/>
        </w:rPr>
        <w:t>de investigación</w:t>
      </w:r>
      <w:r>
        <w:rPr>
          <w:rFonts w:ascii="Arial" w:hAnsi="Arial" w:cs="Arial"/>
          <w:color w:val="2E74B5" w:themeColor="accent1" w:themeShade="BF"/>
          <w:sz w:val="24"/>
          <w:szCs w:val="24"/>
        </w:rPr>
        <w:t xml:space="preserve"> (</w:t>
      </w:r>
      <w:r w:rsidRPr="00F86732">
        <w:rPr>
          <w:rFonts w:ascii="Arial" w:hAnsi="Arial" w:cs="Arial"/>
          <w:color w:val="2E74B5" w:themeColor="accent1" w:themeShade="BF"/>
          <w:sz w:val="24"/>
          <w:szCs w:val="24"/>
        </w:rPr>
        <w:t>Hernández, S. Fernández y Baptista. (2014)</w:t>
      </w:r>
      <w:r>
        <w:rPr>
          <w:rFonts w:ascii="Arial" w:hAnsi="Arial" w:cs="Arial"/>
          <w:color w:val="2E74B5" w:themeColor="accent1" w:themeShade="BF"/>
          <w:sz w:val="24"/>
          <w:szCs w:val="24"/>
        </w:rPr>
        <w:t xml:space="preserve">, </w:t>
      </w:r>
      <w:r w:rsidRPr="00E267AB">
        <w:rPr>
          <w:rFonts w:ascii="Arial" w:hAnsi="Arial" w:cs="Arial"/>
          <w:color w:val="2E74B5" w:themeColor="accent1" w:themeShade="BF"/>
          <w:sz w:val="24"/>
          <w:szCs w:val="24"/>
        </w:rPr>
        <w:t>asociado a 400 encuestas realizadas en e</w:t>
      </w:r>
      <w:r>
        <w:rPr>
          <w:rFonts w:ascii="Arial" w:hAnsi="Arial" w:cs="Arial"/>
          <w:color w:val="2E74B5" w:themeColor="accent1" w:themeShade="BF"/>
          <w:sz w:val="24"/>
          <w:szCs w:val="24"/>
        </w:rPr>
        <w:t xml:space="preserve">l segundo semestre del año 2016. </w:t>
      </w:r>
      <w:r w:rsidRPr="009A6526">
        <w:rPr>
          <w:rFonts w:ascii="Arial" w:hAnsi="Arial" w:cs="Arial"/>
          <w:color w:val="2E74B5" w:themeColor="accent1" w:themeShade="BF"/>
          <w:sz w:val="24"/>
          <w:szCs w:val="24"/>
        </w:rPr>
        <w:t xml:space="preserve">En este sentido, las encuestas tienen como finalidad evidenciar la notoriedad e imagen de marca de los embajadores de marca de los productos </w:t>
      </w:r>
      <w:proofErr w:type="spellStart"/>
      <w:r w:rsidRPr="009A6526">
        <w:rPr>
          <w:rFonts w:ascii="Arial" w:hAnsi="Arial" w:cs="Arial"/>
          <w:color w:val="2E74B5" w:themeColor="accent1" w:themeShade="BF"/>
          <w:sz w:val="24"/>
          <w:szCs w:val="24"/>
        </w:rPr>
        <w:t>fitness</w:t>
      </w:r>
      <w:proofErr w:type="spellEnd"/>
      <w:r w:rsidRPr="009A6526">
        <w:rPr>
          <w:rFonts w:ascii="Arial" w:hAnsi="Arial" w:cs="Arial"/>
          <w:color w:val="2E74B5" w:themeColor="accent1" w:themeShade="BF"/>
          <w:sz w:val="24"/>
          <w:szCs w:val="24"/>
        </w:rPr>
        <w:t>, de acuerdo a la investigación cuantitativa de (Hernández, Fernández y Baptista, 2014).</w:t>
      </w:r>
    </w:p>
    <w:p w14:paraId="62072A2F" w14:textId="77777777" w:rsidR="009A6526" w:rsidRDefault="009A6526" w:rsidP="009A6526">
      <w:pPr>
        <w:spacing w:line="360" w:lineRule="auto"/>
        <w:jc w:val="center"/>
        <w:divId w:val="2063944336"/>
        <w:rPr>
          <w:rFonts w:ascii="Arial" w:hAnsi="Arial" w:cs="Arial"/>
          <w:b/>
          <w:sz w:val="24"/>
          <w:szCs w:val="24"/>
        </w:rPr>
      </w:pPr>
      <w:r w:rsidRPr="002449C9">
        <w:rPr>
          <w:rFonts w:ascii="Arial" w:hAnsi="Arial" w:cs="Arial"/>
          <w:b/>
          <w:color w:val="2E74B5" w:themeColor="accent1" w:themeShade="BF"/>
          <w:sz w:val="24"/>
          <w:szCs w:val="24"/>
        </w:rPr>
        <w:t xml:space="preserve">Tabla </w:t>
      </w:r>
      <w:r>
        <w:rPr>
          <w:rFonts w:ascii="Arial" w:hAnsi="Arial" w:cs="Arial"/>
          <w:b/>
          <w:color w:val="2E74B5" w:themeColor="accent1" w:themeShade="BF"/>
          <w:sz w:val="24"/>
          <w:szCs w:val="24"/>
        </w:rPr>
        <w:t>2</w:t>
      </w:r>
      <w:r w:rsidRPr="002449C9">
        <w:rPr>
          <w:rFonts w:ascii="Arial" w:hAnsi="Arial" w:cs="Arial"/>
          <w:b/>
          <w:color w:val="2E74B5" w:themeColor="accent1" w:themeShade="BF"/>
          <w:sz w:val="24"/>
          <w:szCs w:val="24"/>
        </w:rPr>
        <w:t>.</w:t>
      </w:r>
      <w:r>
        <w:rPr>
          <w:rFonts w:ascii="Arial" w:hAnsi="Arial" w:cs="Arial"/>
          <w:color w:val="2E74B5" w:themeColor="accent1" w:themeShade="BF"/>
          <w:sz w:val="24"/>
          <w:szCs w:val="24"/>
        </w:rPr>
        <w:t xml:space="preserve"> </w:t>
      </w:r>
      <w:r>
        <w:rPr>
          <w:rFonts w:ascii="Arial" w:hAnsi="Arial" w:cs="Arial"/>
          <w:i/>
          <w:color w:val="2E74B5" w:themeColor="accent1" w:themeShade="BF"/>
          <w:sz w:val="24"/>
          <w:szCs w:val="24"/>
        </w:rPr>
        <w:t xml:space="preserve"> Esquema de instrumento por variables</w:t>
      </w:r>
    </w:p>
    <w:tbl>
      <w:tblPr>
        <w:tblStyle w:val="Tablaconcuadrcula"/>
        <w:tblW w:w="0" w:type="auto"/>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661"/>
        <w:gridCol w:w="3094"/>
        <w:gridCol w:w="3176"/>
      </w:tblGrid>
      <w:tr w:rsidR="009A6526" w14:paraId="27C7ACF9" w14:textId="77777777" w:rsidTr="009A6526">
        <w:trPr>
          <w:divId w:val="2063944336"/>
        </w:trPr>
        <w:tc>
          <w:tcPr>
            <w:tcW w:w="2661" w:type="dxa"/>
          </w:tcPr>
          <w:p w14:paraId="47EA2C62" w14:textId="77777777" w:rsidR="009A6526" w:rsidRPr="0067128F" w:rsidRDefault="009A6526" w:rsidP="00107F35">
            <w:pPr>
              <w:jc w:val="center"/>
              <w:rPr>
                <w:rFonts w:ascii="Arial" w:eastAsiaTheme="majorEastAsia" w:hAnsi="Arial" w:cs="Arial"/>
                <w:b/>
                <w:bCs/>
                <w:i/>
                <w:color w:val="2F5496" w:themeColor="accent5" w:themeShade="BF"/>
                <w:sz w:val="24"/>
                <w:szCs w:val="26"/>
              </w:rPr>
            </w:pPr>
            <w:r w:rsidRPr="0067128F">
              <w:rPr>
                <w:rFonts w:ascii="Arial" w:eastAsiaTheme="majorEastAsia" w:hAnsi="Arial" w:cs="Arial"/>
                <w:b/>
                <w:bCs/>
                <w:i/>
                <w:color w:val="2F5496" w:themeColor="accent5" w:themeShade="BF"/>
                <w:sz w:val="24"/>
                <w:szCs w:val="26"/>
              </w:rPr>
              <w:lastRenderedPageBreak/>
              <w:t>Constructos</w:t>
            </w:r>
          </w:p>
        </w:tc>
        <w:tc>
          <w:tcPr>
            <w:tcW w:w="3094" w:type="dxa"/>
          </w:tcPr>
          <w:p w14:paraId="7DB5873C" w14:textId="77777777" w:rsidR="009A6526" w:rsidRPr="0067128F" w:rsidRDefault="009A6526" w:rsidP="00107F35">
            <w:pPr>
              <w:jc w:val="center"/>
              <w:rPr>
                <w:rFonts w:ascii="Arial" w:eastAsiaTheme="majorEastAsia" w:hAnsi="Arial" w:cs="Arial"/>
                <w:b/>
                <w:bCs/>
                <w:i/>
                <w:color w:val="2F5496" w:themeColor="accent5" w:themeShade="BF"/>
                <w:sz w:val="24"/>
                <w:szCs w:val="26"/>
              </w:rPr>
            </w:pPr>
            <w:r w:rsidRPr="0067128F">
              <w:rPr>
                <w:rFonts w:ascii="Arial" w:eastAsiaTheme="majorEastAsia" w:hAnsi="Arial" w:cs="Arial"/>
                <w:b/>
                <w:bCs/>
                <w:i/>
                <w:color w:val="2F5496" w:themeColor="accent5" w:themeShade="BF"/>
                <w:sz w:val="24"/>
                <w:szCs w:val="26"/>
              </w:rPr>
              <w:t>Variables</w:t>
            </w:r>
          </w:p>
        </w:tc>
        <w:tc>
          <w:tcPr>
            <w:tcW w:w="3176" w:type="dxa"/>
          </w:tcPr>
          <w:p w14:paraId="38120E9F" w14:textId="77777777" w:rsidR="009A6526" w:rsidRPr="0067128F" w:rsidRDefault="009A6526" w:rsidP="00107F35">
            <w:pPr>
              <w:jc w:val="center"/>
              <w:rPr>
                <w:rFonts w:ascii="Arial" w:eastAsiaTheme="majorEastAsia" w:hAnsi="Arial" w:cs="Arial"/>
                <w:b/>
                <w:bCs/>
                <w:i/>
                <w:color w:val="2F5496" w:themeColor="accent5" w:themeShade="BF"/>
                <w:sz w:val="24"/>
                <w:szCs w:val="26"/>
              </w:rPr>
            </w:pPr>
            <w:r w:rsidRPr="0067128F">
              <w:rPr>
                <w:rFonts w:ascii="Arial" w:eastAsiaTheme="majorEastAsia" w:hAnsi="Arial" w:cs="Arial"/>
                <w:b/>
                <w:bCs/>
                <w:i/>
                <w:color w:val="2F5496" w:themeColor="accent5" w:themeShade="BF"/>
                <w:sz w:val="24"/>
                <w:szCs w:val="26"/>
              </w:rPr>
              <w:t>Autores y Año</w:t>
            </w:r>
          </w:p>
        </w:tc>
      </w:tr>
      <w:tr w:rsidR="009A6526" w14:paraId="3946107B" w14:textId="77777777" w:rsidTr="009A6526">
        <w:trPr>
          <w:divId w:val="2063944336"/>
        </w:trPr>
        <w:tc>
          <w:tcPr>
            <w:tcW w:w="2661" w:type="dxa"/>
            <w:vMerge w:val="restart"/>
          </w:tcPr>
          <w:p w14:paraId="3243A3AD" w14:textId="77777777" w:rsidR="009A6526" w:rsidRDefault="009A6526" w:rsidP="00107F35">
            <w:pPr>
              <w:rPr>
                <w:rFonts w:ascii="Arial" w:hAnsi="Arial" w:cs="Arial"/>
                <w:b/>
                <w:color w:val="2E74B5" w:themeColor="accent1" w:themeShade="BF"/>
                <w:sz w:val="24"/>
                <w:szCs w:val="24"/>
              </w:rPr>
            </w:pPr>
            <w:r w:rsidRPr="000F23B2">
              <w:rPr>
                <w:rFonts w:ascii="Arial" w:hAnsi="Arial" w:cs="Arial"/>
                <w:b/>
                <w:color w:val="2E74B5" w:themeColor="accent1" w:themeShade="BF"/>
                <w:sz w:val="24"/>
                <w:szCs w:val="24"/>
              </w:rPr>
              <w:t>Notoriedad de Marca</w:t>
            </w:r>
          </w:p>
          <w:p w14:paraId="67EAE7CE" w14:textId="77777777" w:rsidR="009A6526" w:rsidRPr="000F23B2" w:rsidRDefault="009A6526" w:rsidP="00107F35">
            <w:pPr>
              <w:jc w:val="both"/>
              <w:rPr>
                <w:rFonts w:ascii="Arial" w:hAnsi="Arial" w:cs="Arial"/>
                <w:b/>
                <w:color w:val="2E74B5" w:themeColor="accent1" w:themeShade="BF"/>
                <w:sz w:val="24"/>
                <w:szCs w:val="24"/>
              </w:rPr>
            </w:pPr>
          </w:p>
        </w:tc>
        <w:tc>
          <w:tcPr>
            <w:tcW w:w="3094" w:type="dxa"/>
          </w:tcPr>
          <w:p w14:paraId="39CBC060" w14:textId="77777777" w:rsidR="009A6526" w:rsidRPr="0067128F" w:rsidRDefault="009A6526" w:rsidP="00107F35">
            <w:pPr>
              <w:rPr>
                <w:rFonts w:ascii="Arial" w:hAnsi="Arial" w:cs="Arial"/>
                <w:color w:val="2E74B5" w:themeColor="accent1" w:themeShade="BF"/>
                <w:sz w:val="24"/>
                <w:szCs w:val="24"/>
              </w:rPr>
            </w:pPr>
            <w:r w:rsidRPr="000F23B2">
              <w:rPr>
                <w:rFonts w:ascii="Arial" w:hAnsi="Arial" w:cs="Arial"/>
                <w:color w:val="2E74B5" w:themeColor="accent1" w:themeShade="BF"/>
                <w:sz w:val="24"/>
                <w:szCs w:val="24"/>
              </w:rPr>
              <w:t>Memoria de Marca</w:t>
            </w:r>
            <w:r>
              <w:rPr>
                <w:rFonts w:ascii="Arial" w:hAnsi="Arial" w:cs="Arial"/>
                <w:color w:val="2E74B5" w:themeColor="accent1" w:themeShade="BF"/>
                <w:sz w:val="24"/>
                <w:szCs w:val="24"/>
              </w:rPr>
              <w:t xml:space="preserve"> - </w:t>
            </w:r>
            <w:r w:rsidRPr="002449C9">
              <w:rPr>
                <w:rFonts w:ascii="Arial" w:hAnsi="Arial" w:cs="Arial"/>
                <w:i/>
                <w:color w:val="2E74B5" w:themeColor="accent1" w:themeShade="BF"/>
                <w:sz w:val="24"/>
                <w:szCs w:val="24"/>
              </w:rPr>
              <w:t xml:space="preserve">Brand </w:t>
            </w:r>
            <w:proofErr w:type="spellStart"/>
            <w:r w:rsidRPr="002449C9">
              <w:rPr>
                <w:rFonts w:ascii="Arial" w:hAnsi="Arial" w:cs="Arial"/>
                <w:i/>
                <w:color w:val="2E74B5" w:themeColor="accent1" w:themeShade="BF"/>
                <w:sz w:val="24"/>
                <w:szCs w:val="24"/>
              </w:rPr>
              <w:t>Recall</w:t>
            </w:r>
            <w:proofErr w:type="spellEnd"/>
          </w:p>
          <w:p w14:paraId="589FE3FD" w14:textId="77777777" w:rsidR="009A6526" w:rsidRDefault="009A6526" w:rsidP="00107F35">
            <w:pPr>
              <w:rPr>
                <w:rFonts w:ascii="Arial" w:hAnsi="Arial" w:cs="Arial"/>
                <w:color w:val="2E74B5" w:themeColor="accent1" w:themeShade="BF"/>
                <w:sz w:val="24"/>
                <w:szCs w:val="24"/>
              </w:rPr>
            </w:pPr>
          </w:p>
          <w:p w14:paraId="08FA34D5" w14:textId="77777777" w:rsidR="009A6526" w:rsidRDefault="009A6526" w:rsidP="00107F35">
            <w:pPr>
              <w:rPr>
                <w:rFonts w:ascii="Arial" w:hAnsi="Arial" w:cs="Arial"/>
                <w:color w:val="2E74B5" w:themeColor="accent1" w:themeShade="BF"/>
                <w:sz w:val="24"/>
                <w:szCs w:val="24"/>
              </w:rPr>
            </w:pPr>
          </w:p>
          <w:p w14:paraId="01C993A5" w14:textId="77777777" w:rsidR="009A6526" w:rsidRDefault="009A6526" w:rsidP="00107F35">
            <w:pPr>
              <w:rPr>
                <w:rFonts w:ascii="Arial" w:hAnsi="Arial" w:cs="Arial"/>
                <w:color w:val="2E74B5" w:themeColor="accent1" w:themeShade="BF"/>
                <w:sz w:val="24"/>
                <w:szCs w:val="24"/>
              </w:rPr>
            </w:pPr>
          </w:p>
          <w:p w14:paraId="2D31C043" w14:textId="77777777" w:rsidR="009A6526" w:rsidRPr="000F23B2" w:rsidRDefault="009A6526" w:rsidP="00107F35">
            <w:pPr>
              <w:rPr>
                <w:rFonts w:ascii="Arial" w:hAnsi="Arial" w:cs="Arial"/>
                <w:color w:val="2E74B5" w:themeColor="accent1" w:themeShade="BF"/>
                <w:sz w:val="24"/>
                <w:szCs w:val="24"/>
              </w:rPr>
            </w:pPr>
          </w:p>
        </w:tc>
        <w:tc>
          <w:tcPr>
            <w:tcW w:w="3176" w:type="dxa"/>
          </w:tcPr>
          <w:p w14:paraId="68A9A155" w14:textId="77777777" w:rsidR="009A6526" w:rsidRDefault="009A6526" w:rsidP="00107F35">
            <w:pPr>
              <w:rPr>
                <w:rFonts w:ascii="Arial" w:hAnsi="Arial" w:cs="Arial"/>
                <w:color w:val="2E74B5" w:themeColor="accent1" w:themeShade="BF"/>
                <w:sz w:val="24"/>
                <w:szCs w:val="24"/>
              </w:rPr>
            </w:pPr>
            <w:proofErr w:type="spellStart"/>
            <w:r>
              <w:rPr>
                <w:rFonts w:ascii="Arial" w:hAnsi="Arial" w:cs="Arial"/>
                <w:color w:val="2E74B5" w:themeColor="accent1" w:themeShade="BF"/>
                <w:sz w:val="24"/>
                <w:szCs w:val="24"/>
              </w:rPr>
              <w:t>Aaker</w:t>
            </w:r>
            <w:proofErr w:type="spellEnd"/>
            <w:r>
              <w:rPr>
                <w:rFonts w:ascii="Arial" w:hAnsi="Arial" w:cs="Arial"/>
                <w:color w:val="2E74B5" w:themeColor="accent1" w:themeShade="BF"/>
                <w:sz w:val="24"/>
                <w:szCs w:val="24"/>
              </w:rPr>
              <w:t xml:space="preserve"> 1991, </w:t>
            </w:r>
            <w:proofErr w:type="spellStart"/>
            <w:r>
              <w:rPr>
                <w:rFonts w:ascii="Arial" w:hAnsi="Arial" w:cs="Arial"/>
                <w:color w:val="2E74B5" w:themeColor="accent1" w:themeShade="BF"/>
                <w:sz w:val="24"/>
                <w:szCs w:val="24"/>
              </w:rPr>
              <w:t>K</w:t>
            </w:r>
            <w:r w:rsidRPr="002449C9">
              <w:rPr>
                <w:rFonts w:ascii="Arial" w:hAnsi="Arial" w:cs="Arial"/>
                <w:color w:val="2E74B5" w:themeColor="accent1" w:themeShade="BF"/>
                <w:sz w:val="24"/>
                <w:szCs w:val="24"/>
              </w:rPr>
              <w:t>eller</w:t>
            </w:r>
            <w:proofErr w:type="spellEnd"/>
            <w:r w:rsidRPr="002449C9">
              <w:rPr>
                <w:rFonts w:ascii="Arial" w:hAnsi="Arial" w:cs="Arial"/>
                <w:color w:val="2E74B5" w:themeColor="accent1" w:themeShade="BF"/>
                <w:sz w:val="24"/>
                <w:szCs w:val="24"/>
              </w:rPr>
              <w:t xml:space="preserve">, </w:t>
            </w:r>
            <w:r>
              <w:rPr>
                <w:rFonts w:ascii="Arial" w:hAnsi="Arial" w:cs="Arial"/>
                <w:color w:val="2E74B5" w:themeColor="accent1" w:themeShade="BF"/>
                <w:sz w:val="24"/>
                <w:szCs w:val="24"/>
              </w:rPr>
              <w:t xml:space="preserve">1993 y </w:t>
            </w:r>
            <w:r w:rsidRPr="002449C9">
              <w:rPr>
                <w:rFonts w:ascii="Arial" w:hAnsi="Arial" w:cs="Arial"/>
                <w:color w:val="2E74B5" w:themeColor="accent1" w:themeShade="BF"/>
                <w:sz w:val="24"/>
                <w:szCs w:val="24"/>
              </w:rPr>
              <w:t>1999</w:t>
            </w:r>
            <w:r>
              <w:rPr>
                <w:rFonts w:ascii="Arial" w:hAnsi="Arial" w:cs="Arial"/>
                <w:color w:val="2E74B5" w:themeColor="accent1" w:themeShade="BF"/>
                <w:sz w:val="24"/>
                <w:szCs w:val="24"/>
              </w:rPr>
              <w:t>, Delgado 2009.</w:t>
            </w:r>
          </w:p>
          <w:p w14:paraId="4E9F264D" w14:textId="77777777" w:rsidR="009A6526" w:rsidRPr="002449C9" w:rsidRDefault="009A6526" w:rsidP="00107F35">
            <w:pPr>
              <w:rPr>
                <w:rFonts w:ascii="Arial" w:hAnsi="Arial" w:cs="Arial"/>
                <w:color w:val="2E74B5" w:themeColor="accent1" w:themeShade="BF"/>
                <w:sz w:val="24"/>
                <w:szCs w:val="24"/>
              </w:rPr>
            </w:pPr>
          </w:p>
          <w:p w14:paraId="4A8D2B71" w14:textId="77777777" w:rsidR="009A6526" w:rsidRPr="002449C9" w:rsidRDefault="009A6526" w:rsidP="00107F35">
            <w:pPr>
              <w:rPr>
                <w:rFonts w:ascii="Arial" w:hAnsi="Arial" w:cs="Arial"/>
                <w:color w:val="2E74B5" w:themeColor="accent1" w:themeShade="BF"/>
                <w:sz w:val="24"/>
                <w:szCs w:val="24"/>
              </w:rPr>
            </w:pPr>
          </w:p>
          <w:p w14:paraId="24C8753B" w14:textId="77777777" w:rsidR="009A6526" w:rsidRDefault="009A6526" w:rsidP="00107F35">
            <w:pPr>
              <w:rPr>
                <w:rFonts w:ascii="Arial" w:hAnsi="Arial" w:cs="Arial"/>
                <w:b/>
                <w:sz w:val="24"/>
                <w:szCs w:val="24"/>
              </w:rPr>
            </w:pPr>
          </w:p>
        </w:tc>
      </w:tr>
      <w:tr w:rsidR="009A6526" w14:paraId="5D564B7F" w14:textId="77777777" w:rsidTr="009A6526">
        <w:trPr>
          <w:divId w:val="2063944336"/>
        </w:trPr>
        <w:tc>
          <w:tcPr>
            <w:tcW w:w="2661" w:type="dxa"/>
            <w:vMerge/>
          </w:tcPr>
          <w:p w14:paraId="4FF3136D" w14:textId="77777777" w:rsidR="009A6526" w:rsidRPr="000F23B2" w:rsidRDefault="009A6526" w:rsidP="00107F35">
            <w:pPr>
              <w:rPr>
                <w:rFonts w:ascii="Arial" w:hAnsi="Arial" w:cs="Arial"/>
                <w:color w:val="2E74B5" w:themeColor="accent1" w:themeShade="BF"/>
                <w:sz w:val="24"/>
                <w:szCs w:val="24"/>
              </w:rPr>
            </w:pPr>
          </w:p>
        </w:tc>
        <w:tc>
          <w:tcPr>
            <w:tcW w:w="3094" w:type="dxa"/>
          </w:tcPr>
          <w:p w14:paraId="3B3D2725" w14:textId="77777777" w:rsidR="009A6526" w:rsidRDefault="009A6526" w:rsidP="00107F35">
            <w:pPr>
              <w:rPr>
                <w:rFonts w:ascii="Arial" w:hAnsi="Arial" w:cs="Arial"/>
                <w:i/>
                <w:color w:val="2E74B5" w:themeColor="accent1" w:themeShade="BF"/>
                <w:sz w:val="24"/>
                <w:szCs w:val="24"/>
              </w:rPr>
            </w:pPr>
            <w:r w:rsidRPr="000F23B2">
              <w:rPr>
                <w:rFonts w:ascii="Arial" w:hAnsi="Arial" w:cs="Arial"/>
                <w:color w:val="2E74B5" w:themeColor="accent1" w:themeShade="BF"/>
                <w:sz w:val="24"/>
                <w:szCs w:val="24"/>
              </w:rPr>
              <w:t>Reconocimiento de Marca</w:t>
            </w:r>
            <w:r>
              <w:rPr>
                <w:rFonts w:ascii="Arial" w:hAnsi="Arial" w:cs="Arial"/>
                <w:color w:val="2E74B5" w:themeColor="accent1" w:themeShade="BF"/>
                <w:sz w:val="24"/>
                <w:szCs w:val="24"/>
              </w:rPr>
              <w:t xml:space="preserve"> - </w:t>
            </w:r>
            <w:r w:rsidRPr="002449C9">
              <w:rPr>
                <w:rFonts w:ascii="Arial" w:hAnsi="Arial" w:cs="Arial"/>
                <w:i/>
                <w:color w:val="2E74B5" w:themeColor="accent1" w:themeShade="BF"/>
                <w:sz w:val="24"/>
                <w:szCs w:val="24"/>
              </w:rPr>
              <w:t xml:space="preserve">Brand </w:t>
            </w:r>
            <w:proofErr w:type="spellStart"/>
            <w:r w:rsidRPr="002449C9">
              <w:rPr>
                <w:rFonts w:ascii="Arial" w:hAnsi="Arial" w:cs="Arial"/>
                <w:i/>
                <w:color w:val="2E74B5" w:themeColor="accent1" w:themeShade="BF"/>
                <w:sz w:val="24"/>
                <w:szCs w:val="24"/>
              </w:rPr>
              <w:t>Recongnition</w:t>
            </w:r>
            <w:proofErr w:type="spellEnd"/>
          </w:p>
          <w:p w14:paraId="34139B85" w14:textId="77777777" w:rsidR="009A6526" w:rsidRDefault="009A6526" w:rsidP="00107F35">
            <w:pPr>
              <w:rPr>
                <w:rFonts w:ascii="Arial" w:hAnsi="Arial" w:cs="Arial"/>
                <w:i/>
                <w:color w:val="2E74B5" w:themeColor="accent1" w:themeShade="BF"/>
                <w:sz w:val="24"/>
                <w:szCs w:val="24"/>
              </w:rPr>
            </w:pPr>
          </w:p>
          <w:p w14:paraId="6F42186D" w14:textId="77777777" w:rsidR="009A6526" w:rsidRPr="000F23B2" w:rsidRDefault="009A6526" w:rsidP="00107F35">
            <w:pPr>
              <w:rPr>
                <w:rFonts w:ascii="Arial" w:hAnsi="Arial" w:cs="Arial"/>
                <w:color w:val="2E74B5" w:themeColor="accent1" w:themeShade="BF"/>
                <w:sz w:val="24"/>
                <w:szCs w:val="24"/>
              </w:rPr>
            </w:pPr>
          </w:p>
        </w:tc>
        <w:tc>
          <w:tcPr>
            <w:tcW w:w="3176" w:type="dxa"/>
          </w:tcPr>
          <w:p w14:paraId="55B00901" w14:textId="77777777" w:rsidR="009A6526" w:rsidRPr="00DF34D5" w:rsidRDefault="009A6526" w:rsidP="00107F35">
            <w:pPr>
              <w:rPr>
                <w:rFonts w:ascii="Arial" w:hAnsi="Arial" w:cs="Arial"/>
                <w:color w:val="2E74B5" w:themeColor="accent1" w:themeShade="BF"/>
                <w:sz w:val="24"/>
                <w:szCs w:val="24"/>
              </w:rPr>
            </w:pPr>
            <w:proofErr w:type="spellStart"/>
            <w:r>
              <w:rPr>
                <w:rFonts w:ascii="Arial" w:hAnsi="Arial" w:cs="Arial"/>
                <w:color w:val="2E74B5" w:themeColor="accent1" w:themeShade="BF"/>
                <w:sz w:val="24"/>
                <w:szCs w:val="24"/>
              </w:rPr>
              <w:t>Aaker</w:t>
            </w:r>
            <w:proofErr w:type="spellEnd"/>
            <w:r>
              <w:rPr>
                <w:rFonts w:ascii="Arial" w:hAnsi="Arial" w:cs="Arial"/>
                <w:color w:val="2E74B5" w:themeColor="accent1" w:themeShade="BF"/>
                <w:sz w:val="24"/>
                <w:szCs w:val="24"/>
              </w:rPr>
              <w:t xml:space="preserve"> 1991, </w:t>
            </w:r>
            <w:proofErr w:type="spellStart"/>
            <w:r>
              <w:rPr>
                <w:rFonts w:ascii="Arial" w:hAnsi="Arial" w:cs="Arial"/>
                <w:color w:val="2E74B5" w:themeColor="accent1" w:themeShade="BF"/>
                <w:sz w:val="24"/>
                <w:szCs w:val="24"/>
              </w:rPr>
              <w:t>K</w:t>
            </w:r>
            <w:r w:rsidRPr="002449C9">
              <w:rPr>
                <w:rFonts w:ascii="Arial" w:hAnsi="Arial" w:cs="Arial"/>
                <w:color w:val="2E74B5" w:themeColor="accent1" w:themeShade="BF"/>
                <w:sz w:val="24"/>
                <w:szCs w:val="24"/>
              </w:rPr>
              <w:t>eller</w:t>
            </w:r>
            <w:proofErr w:type="spellEnd"/>
            <w:r w:rsidRPr="002449C9">
              <w:rPr>
                <w:rFonts w:ascii="Arial" w:hAnsi="Arial" w:cs="Arial"/>
                <w:color w:val="2E74B5" w:themeColor="accent1" w:themeShade="BF"/>
                <w:sz w:val="24"/>
                <w:szCs w:val="24"/>
              </w:rPr>
              <w:t xml:space="preserve">, </w:t>
            </w:r>
            <w:r>
              <w:rPr>
                <w:rFonts w:ascii="Arial" w:hAnsi="Arial" w:cs="Arial"/>
                <w:color w:val="2E74B5" w:themeColor="accent1" w:themeShade="BF"/>
                <w:sz w:val="24"/>
                <w:szCs w:val="24"/>
              </w:rPr>
              <w:t xml:space="preserve">1993 y </w:t>
            </w:r>
            <w:r w:rsidRPr="002449C9">
              <w:rPr>
                <w:rFonts w:ascii="Arial" w:hAnsi="Arial" w:cs="Arial"/>
                <w:color w:val="2E74B5" w:themeColor="accent1" w:themeShade="BF"/>
                <w:sz w:val="24"/>
                <w:szCs w:val="24"/>
              </w:rPr>
              <w:t>1999</w:t>
            </w:r>
            <w:r>
              <w:rPr>
                <w:rFonts w:ascii="Arial" w:hAnsi="Arial" w:cs="Arial"/>
                <w:color w:val="2E74B5" w:themeColor="accent1" w:themeShade="BF"/>
                <w:sz w:val="24"/>
                <w:szCs w:val="24"/>
              </w:rPr>
              <w:t>, Delgado 2009.</w:t>
            </w:r>
          </w:p>
        </w:tc>
      </w:tr>
      <w:tr w:rsidR="009A6526" w14:paraId="56E16525" w14:textId="77777777" w:rsidTr="009A6526">
        <w:trPr>
          <w:divId w:val="2063944336"/>
        </w:trPr>
        <w:tc>
          <w:tcPr>
            <w:tcW w:w="2661" w:type="dxa"/>
            <w:vMerge w:val="restart"/>
          </w:tcPr>
          <w:p w14:paraId="529B22B3" w14:textId="77777777" w:rsidR="009A6526" w:rsidRPr="000F23B2" w:rsidRDefault="009A6526" w:rsidP="00107F35">
            <w:pPr>
              <w:rPr>
                <w:rFonts w:ascii="Arial" w:hAnsi="Arial" w:cs="Arial"/>
                <w:color w:val="2E74B5" w:themeColor="accent1" w:themeShade="BF"/>
                <w:sz w:val="24"/>
                <w:szCs w:val="24"/>
              </w:rPr>
            </w:pPr>
            <w:r w:rsidRPr="00DF34D5">
              <w:rPr>
                <w:rFonts w:ascii="Arial" w:hAnsi="Arial" w:cs="Arial"/>
                <w:b/>
                <w:color w:val="2E74B5" w:themeColor="accent1" w:themeShade="BF"/>
                <w:sz w:val="24"/>
                <w:szCs w:val="24"/>
              </w:rPr>
              <w:t>Imagen de Marca</w:t>
            </w:r>
          </w:p>
        </w:tc>
        <w:tc>
          <w:tcPr>
            <w:tcW w:w="3094" w:type="dxa"/>
          </w:tcPr>
          <w:p w14:paraId="248F0585" w14:textId="77777777" w:rsidR="009A6526" w:rsidRPr="004A671D" w:rsidRDefault="009A6526" w:rsidP="00107F35">
            <w:pPr>
              <w:rPr>
                <w:rFonts w:ascii="Arial" w:hAnsi="Arial" w:cs="Arial"/>
                <w:b/>
                <w:color w:val="2E74B5" w:themeColor="accent1" w:themeShade="BF"/>
                <w:sz w:val="24"/>
                <w:szCs w:val="24"/>
              </w:rPr>
            </w:pPr>
            <w:r w:rsidRPr="000F23B2">
              <w:rPr>
                <w:rFonts w:ascii="Arial" w:hAnsi="Arial" w:cs="Arial"/>
                <w:b/>
                <w:color w:val="2E74B5" w:themeColor="accent1" w:themeShade="BF"/>
                <w:sz w:val="24"/>
                <w:szCs w:val="24"/>
              </w:rPr>
              <w:t>Atributos</w:t>
            </w:r>
          </w:p>
        </w:tc>
        <w:tc>
          <w:tcPr>
            <w:tcW w:w="3176" w:type="dxa"/>
          </w:tcPr>
          <w:p w14:paraId="1DD386A7" w14:textId="77777777" w:rsidR="009A6526" w:rsidRDefault="009A6526" w:rsidP="00107F35">
            <w:pPr>
              <w:rPr>
                <w:rFonts w:ascii="Arial" w:hAnsi="Arial" w:cs="Arial"/>
                <w:b/>
                <w:sz w:val="24"/>
                <w:szCs w:val="24"/>
              </w:rPr>
            </w:pPr>
            <w:r>
              <w:rPr>
                <w:rFonts w:ascii="Arial" w:hAnsi="Arial" w:cs="Arial"/>
                <w:color w:val="2E74B5" w:themeColor="accent1" w:themeShade="BF"/>
                <w:sz w:val="24"/>
                <w:szCs w:val="24"/>
              </w:rPr>
              <w:t>Delgado 2009.</w:t>
            </w:r>
          </w:p>
        </w:tc>
      </w:tr>
      <w:tr w:rsidR="009A6526" w14:paraId="453F9125" w14:textId="77777777" w:rsidTr="009A6526">
        <w:trPr>
          <w:divId w:val="2063944336"/>
        </w:trPr>
        <w:tc>
          <w:tcPr>
            <w:tcW w:w="2661" w:type="dxa"/>
            <w:vMerge/>
          </w:tcPr>
          <w:p w14:paraId="1FF22A4A" w14:textId="77777777" w:rsidR="009A6526" w:rsidRPr="000F23B2" w:rsidRDefault="009A6526" w:rsidP="00107F35">
            <w:pPr>
              <w:rPr>
                <w:rFonts w:ascii="Arial" w:hAnsi="Arial" w:cs="Arial"/>
                <w:color w:val="2E74B5" w:themeColor="accent1" w:themeShade="BF"/>
                <w:sz w:val="24"/>
                <w:szCs w:val="24"/>
              </w:rPr>
            </w:pPr>
          </w:p>
        </w:tc>
        <w:tc>
          <w:tcPr>
            <w:tcW w:w="3094" w:type="dxa"/>
          </w:tcPr>
          <w:p w14:paraId="284D174D" w14:textId="77777777" w:rsidR="009A6526" w:rsidRPr="004A671D" w:rsidRDefault="009A6526" w:rsidP="00107F35">
            <w:pPr>
              <w:rPr>
                <w:rFonts w:ascii="Arial" w:hAnsi="Arial" w:cs="Arial"/>
                <w:b/>
                <w:color w:val="2E74B5" w:themeColor="accent1" w:themeShade="BF"/>
                <w:sz w:val="24"/>
                <w:szCs w:val="24"/>
              </w:rPr>
            </w:pPr>
            <w:r w:rsidRPr="000F23B2">
              <w:rPr>
                <w:rFonts w:ascii="Arial" w:hAnsi="Arial" w:cs="Arial"/>
                <w:b/>
                <w:color w:val="2E74B5" w:themeColor="accent1" w:themeShade="BF"/>
                <w:sz w:val="24"/>
                <w:szCs w:val="24"/>
              </w:rPr>
              <w:t>Beneficios</w:t>
            </w:r>
          </w:p>
        </w:tc>
        <w:tc>
          <w:tcPr>
            <w:tcW w:w="3176" w:type="dxa"/>
          </w:tcPr>
          <w:p w14:paraId="3083A437" w14:textId="77777777" w:rsidR="009A6526" w:rsidRDefault="009A6526" w:rsidP="00107F35">
            <w:pPr>
              <w:rPr>
                <w:rFonts w:ascii="Arial" w:hAnsi="Arial" w:cs="Arial"/>
                <w:b/>
                <w:sz w:val="24"/>
                <w:szCs w:val="24"/>
              </w:rPr>
            </w:pPr>
            <w:r>
              <w:rPr>
                <w:rFonts w:ascii="Arial" w:hAnsi="Arial" w:cs="Arial"/>
                <w:color w:val="2E74B5" w:themeColor="accent1" w:themeShade="BF"/>
                <w:sz w:val="24"/>
                <w:szCs w:val="24"/>
              </w:rPr>
              <w:t>Delgado 2009.</w:t>
            </w:r>
          </w:p>
        </w:tc>
      </w:tr>
      <w:tr w:rsidR="009A6526" w14:paraId="230593C8" w14:textId="77777777" w:rsidTr="009A6526">
        <w:trPr>
          <w:divId w:val="2063944336"/>
        </w:trPr>
        <w:tc>
          <w:tcPr>
            <w:tcW w:w="2661" w:type="dxa"/>
            <w:vMerge/>
          </w:tcPr>
          <w:p w14:paraId="32B01701" w14:textId="77777777" w:rsidR="009A6526" w:rsidRPr="000F23B2" w:rsidRDefault="009A6526" w:rsidP="00107F35">
            <w:pPr>
              <w:rPr>
                <w:rFonts w:ascii="Arial" w:hAnsi="Arial" w:cs="Arial"/>
                <w:color w:val="2E74B5" w:themeColor="accent1" w:themeShade="BF"/>
                <w:sz w:val="24"/>
                <w:szCs w:val="24"/>
              </w:rPr>
            </w:pPr>
          </w:p>
        </w:tc>
        <w:tc>
          <w:tcPr>
            <w:tcW w:w="3094" w:type="dxa"/>
          </w:tcPr>
          <w:p w14:paraId="286F3DAF" w14:textId="77777777" w:rsidR="009A6526" w:rsidRPr="004A671D" w:rsidRDefault="009A6526" w:rsidP="00107F35">
            <w:pPr>
              <w:rPr>
                <w:rFonts w:ascii="Arial" w:hAnsi="Arial" w:cs="Arial"/>
                <w:b/>
                <w:color w:val="2E74B5" w:themeColor="accent1" w:themeShade="BF"/>
                <w:sz w:val="24"/>
                <w:szCs w:val="24"/>
              </w:rPr>
            </w:pPr>
            <w:r w:rsidRPr="000F23B2">
              <w:rPr>
                <w:rFonts w:ascii="Arial" w:hAnsi="Arial" w:cs="Arial"/>
                <w:b/>
                <w:color w:val="2E74B5" w:themeColor="accent1" w:themeShade="BF"/>
                <w:sz w:val="24"/>
                <w:szCs w:val="24"/>
              </w:rPr>
              <w:t>Actitudes</w:t>
            </w:r>
          </w:p>
        </w:tc>
        <w:tc>
          <w:tcPr>
            <w:tcW w:w="3176" w:type="dxa"/>
          </w:tcPr>
          <w:p w14:paraId="4E9E1E84" w14:textId="77777777" w:rsidR="009A6526" w:rsidRDefault="009A6526" w:rsidP="00107F35">
            <w:pPr>
              <w:rPr>
                <w:rFonts w:ascii="Arial" w:hAnsi="Arial" w:cs="Arial"/>
                <w:b/>
                <w:sz w:val="24"/>
                <w:szCs w:val="24"/>
              </w:rPr>
            </w:pPr>
            <w:r>
              <w:rPr>
                <w:rFonts w:ascii="Arial" w:hAnsi="Arial" w:cs="Arial"/>
                <w:color w:val="2E74B5" w:themeColor="accent1" w:themeShade="BF"/>
                <w:sz w:val="24"/>
                <w:szCs w:val="24"/>
              </w:rPr>
              <w:t>Delgado 2009.</w:t>
            </w:r>
          </w:p>
        </w:tc>
      </w:tr>
      <w:tr w:rsidR="009A6526" w14:paraId="7CE17377" w14:textId="77777777" w:rsidTr="009A6526">
        <w:trPr>
          <w:divId w:val="2063944336"/>
        </w:trPr>
        <w:tc>
          <w:tcPr>
            <w:tcW w:w="2661" w:type="dxa"/>
            <w:vMerge/>
          </w:tcPr>
          <w:p w14:paraId="280333BA" w14:textId="77777777" w:rsidR="009A6526" w:rsidRPr="000F23B2" w:rsidRDefault="009A6526" w:rsidP="00107F35">
            <w:pPr>
              <w:rPr>
                <w:rFonts w:ascii="Arial" w:hAnsi="Arial" w:cs="Arial"/>
                <w:color w:val="2E74B5" w:themeColor="accent1" w:themeShade="BF"/>
                <w:sz w:val="24"/>
                <w:szCs w:val="24"/>
              </w:rPr>
            </w:pPr>
          </w:p>
        </w:tc>
        <w:tc>
          <w:tcPr>
            <w:tcW w:w="3094" w:type="dxa"/>
          </w:tcPr>
          <w:p w14:paraId="1DE438C5" w14:textId="77777777" w:rsidR="009A6526" w:rsidRPr="004A671D" w:rsidRDefault="009A6526" w:rsidP="00107F35">
            <w:pPr>
              <w:rPr>
                <w:rFonts w:ascii="Arial" w:hAnsi="Arial" w:cs="Arial"/>
                <w:b/>
                <w:color w:val="2E74B5" w:themeColor="accent1" w:themeShade="BF"/>
                <w:sz w:val="24"/>
                <w:szCs w:val="24"/>
              </w:rPr>
            </w:pPr>
            <w:r w:rsidRPr="004A671D">
              <w:rPr>
                <w:rFonts w:ascii="Arial" w:hAnsi="Arial" w:cs="Arial"/>
                <w:b/>
                <w:color w:val="2E74B5" w:themeColor="accent1" w:themeShade="BF"/>
                <w:sz w:val="24"/>
                <w:szCs w:val="24"/>
              </w:rPr>
              <w:t xml:space="preserve">Disposición favorable </w:t>
            </w:r>
          </w:p>
        </w:tc>
        <w:tc>
          <w:tcPr>
            <w:tcW w:w="3176" w:type="dxa"/>
          </w:tcPr>
          <w:p w14:paraId="57629B02" w14:textId="77777777" w:rsidR="009A6526" w:rsidRDefault="009A6526" w:rsidP="00107F35">
            <w:pPr>
              <w:rPr>
                <w:rFonts w:ascii="Arial" w:hAnsi="Arial" w:cs="Arial"/>
                <w:b/>
                <w:sz w:val="24"/>
                <w:szCs w:val="24"/>
              </w:rPr>
            </w:pPr>
            <w:r>
              <w:rPr>
                <w:rFonts w:ascii="Arial" w:hAnsi="Arial" w:cs="Arial"/>
                <w:color w:val="2E74B5" w:themeColor="accent1" w:themeShade="BF"/>
                <w:sz w:val="24"/>
                <w:szCs w:val="24"/>
              </w:rPr>
              <w:t>Delgado 2009.</w:t>
            </w:r>
          </w:p>
        </w:tc>
      </w:tr>
      <w:tr w:rsidR="009A6526" w14:paraId="23BDF29E" w14:textId="77777777" w:rsidTr="009A6526">
        <w:trPr>
          <w:divId w:val="2063944336"/>
          <w:trHeight w:val="98"/>
        </w:trPr>
        <w:tc>
          <w:tcPr>
            <w:tcW w:w="2661" w:type="dxa"/>
            <w:vMerge/>
          </w:tcPr>
          <w:p w14:paraId="701790F7" w14:textId="77777777" w:rsidR="009A6526" w:rsidRPr="000F23B2" w:rsidRDefault="009A6526" w:rsidP="00107F35">
            <w:pPr>
              <w:rPr>
                <w:rFonts w:ascii="Arial" w:hAnsi="Arial" w:cs="Arial"/>
                <w:color w:val="2E74B5" w:themeColor="accent1" w:themeShade="BF"/>
                <w:sz w:val="24"/>
                <w:szCs w:val="24"/>
              </w:rPr>
            </w:pPr>
          </w:p>
        </w:tc>
        <w:tc>
          <w:tcPr>
            <w:tcW w:w="3094" w:type="dxa"/>
          </w:tcPr>
          <w:p w14:paraId="532153C8" w14:textId="77777777" w:rsidR="009A6526" w:rsidRPr="004A671D" w:rsidRDefault="009A6526" w:rsidP="00107F35">
            <w:pPr>
              <w:rPr>
                <w:rFonts w:ascii="Arial" w:hAnsi="Arial" w:cs="Arial"/>
                <w:b/>
                <w:color w:val="2E74B5" w:themeColor="accent1" w:themeShade="BF"/>
                <w:sz w:val="24"/>
                <w:szCs w:val="24"/>
              </w:rPr>
            </w:pPr>
            <w:r w:rsidRPr="004A671D">
              <w:rPr>
                <w:rFonts w:ascii="Arial" w:hAnsi="Arial" w:cs="Arial"/>
                <w:b/>
                <w:color w:val="2E74B5" w:themeColor="accent1" w:themeShade="BF"/>
                <w:sz w:val="24"/>
                <w:szCs w:val="24"/>
              </w:rPr>
              <w:t xml:space="preserve">Intensidad </w:t>
            </w:r>
          </w:p>
        </w:tc>
        <w:tc>
          <w:tcPr>
            <w:tcW w:w="3176" w:type="dxa"/>
          </w:tcPr>
          <w:p w14:paraId="409809D4" w14:textId="77777777" w:rsidR="009A6526" w:rsidRDefault="009A6526" w:rsidP="00107F35">
            <w:pPr>
              <w:rPr>
                <w:rFonts w:ascii="Arial" w:hAnsi="Arial" w:cs="Arial"/>
                <w:b/>
                <w:sz w:val="24"/>
                <w:szCs w:val="24"/>
              </w:rPr>
            </w:pPr>
            <w:r>
              <w:rPr>
                <w:rFonts w:ascii="Arial" w:hAnsi="Arial" w:cs="Arial"/>
                <w:color w:val="2E74B5" w:themeColor="accent1" w:themeShade="BF"/>
                <w:sz w:val="24"/>
                <w:szCs w:val="24"/>
              </w:rPr>
              <w:t>Delgado 2009.</w:t>
            </w:r>
          </w:p>
        </w:tc>
      </w:tr>
      <w:tr w:rsidR="009A6526" w14:paraId="3FAE2D2F" w14:textId="77777777" w:rsidTr="009A6526">
        <w:trPr>
          <w:divId w:val="2063944336"/>
        </w:trPr>
        <w:tc>
          <w:tcPr>
            <w:tcW w:w="2661" w:type="dxa"/>
            <w:vMerge/>
          </w:tcPr>
          <w:p w14:paraId="491160C1" w14:textId="77777777" w:rsidR="009A6526" w:rsidRPr="000F23B2" w:rsidRDefault="009A6526" w:rsidP="00107F35">
            <w:pPr>
              <w:rPr>
                <w:rFonts w:ascii="Arial" w:hAnsi="Arial" w:cs="Arial"/>
                <w:color w:val="2E74B5" w:themeColor="accent1" w:themeShade="BF"/>
                <w:sz w:val="24"/>
                <w:szCs w:val="24"/>
              </w:rPr>
            </w:pPr>
          </w:p>
        </w:tc>
        <w:tc>
          <w:tcPr>
            <w:tcW w:w="3094" w:type="dxa"/>
          </w:tcPr>
          <w:p w14:paraId="3AB99F49" w14:textId="77777777" w:rsidR="009A6526" w:rsidRPr="004A671D" w:rsidRDefault="009A6526" w:rsidP="00107F35">
            <w:pPr>
              <w:rPr>
                <w:rFonts w:ascii="Arial" w:hAnsi="Arial" w:cs="Arial"/>
                <w:b/>
                <w:color w:val="2E74B5" w:themeColor="accent1" w:themeShade="BF"/>
                <w:sz w:val="24"/>
                <w:szCs w:val="24"/>
              </w:rPr>
            </w:pPr>
            <w:r w:rsidRPr="004A671D">
              <w:rPr>
                <w:rFonts w:ascii="Arial" w:hAnsi="Arial" w:cs="Arial"/>
                <w:b/>
                <w:color w:val="2E74B5" w:themeColor="accent1" w:themeShade="BF"/>
                <w:sz w:val="24"/>
                <w:szCs w:val="24"/>
              </w:rPr>
              <w:t xml:space="preserve">Unidad </w:t>
            </w:r>
          </w:p>
        </w:tc>
        <w:tc>
          <w:tcPr>
            <w:tcW w:w="3176" w:type="dxa"/>
          </w:tcPr>
          <w:p w14:paraId="7E207ED2" w14:textId="77777777" w:rsidR="009A6526" w:rsidRDefault="009A6526" w:rsidP="00107F35">
            <w:pPr>
              <w:rPr>
                <w:rFonts w:ascii="Arial" w:hAnsi="Arial" w:cs="Arial"/>
                <w:b/>
                <w:sz w:val="24"/>
                <w:szCs w:val="24"/>
              </w:rPr>
            </w:pPr>
            <w:r>
              <w:rPr>
                <w:rFonts w:ascii="Arial" w:hAnsi="Arial" w:cs="Arial"/>
                <w:color w:val="2E74B5" w:themeColor="accent1" w:themeShade="BF"/>
                <w:sz w:val="24"/>
                <w:szCs w:val="24"/>
              </w:rPr>
              <w:t>Delgado 2009.</w:t>
            </w:r>
          </w:p>
        </w:tc>
      </w:tr>
    </w:tbl>
    <w:p w14:paraId="18083753" w14:textId="77777777" w:rsidR="009A6526" w:rsidRDefault="009A6526" w:rsidP="009A6526">
      <w:pPr>
        <w:divId w:val="2063944336"/>
        <w:rPr>
          <w:rFonts w:ascii="Arial" w:hAnsi="Arial" w:cs="Arial"/>
          <w:b/>
          <w:sz w:val="24"/>
          <w:szCs w:val="24"/>
        </w:rPr>
      </w:pPr>
    </w:p>
    <w:p w14:paraId="0E3F1710" w14:textId="77777777" w:rsidR="009A6526" w:rsidRPr="00A15D88" w:rsidRDefault="009A6526" w:rsidP="009A6526">
      <w:pPr>
        <w:pStyle w:val="Ttulo2"/>
        <w:spacing w:line="360" w:lineRule="auto"/>
        <w:divId w:val="2063944336"/>
        <w:rPr>
          <w:rFonts w:ascii="Arial" w:hAnsi="Arial" w:cs="Arial"/>
          <w:i/>
          <w:sz w:val="24"/>
        </w:rPr>
      </w:pPr>
      <w:r w:rsidRPr="00A15D88">
        <w:rPr>
          <w:rFonts w:ascii="Arial" w:hAnsi="Arial" w:cs="Arial"/>
          <w:i/>
          <w:sz w:val="24"/>
        </w:rPr>
        <w:t>Instrumento para la investigación</w:t>
      </w:r>
    </w:p>
    <w:p w14:paraId="25648539" w14:textId="77777777" w:rsidR="009A6526" w:rsidRDefault="009A6526" w:rsidP="009A6526">
      <w:pPr>
        <w:divId w:val="2063944336"/>
        <w:rPr>
          <w:rFonts w:ascii="Arial" w:hAnsi="Arial" w:cs="Arial"/>
          <w:b/>
          <w:sz w:val="24"/>
          <w:szCs w:val="24"/>
        </w:rPr>
      </w:pPr>
    </w:p>
    <w:p w14:paraId="1C57AF54" w14:textId="77777777" w:rsidR="009A6526" w:rsidRDefault="009A6526" w:rsidP="009A6526">
      <w:pPr>
        <w:autoSpaceDE w:val="0"/>
        <w:autoSpaceDN w:val="0"/>
        <w:adjustRightInd w:val="0"/>
        <w:spacing w:after="0" w:line="360" w:lineRule="auto"/>
        <w:jc w:val="both"/>
        <w:divId w:val="2063944336"/>
        <w:rPr>
          <w:rFonts w:ascii="Arial" w:hAnsi="Arial" w:cs="Arial"/>
          <w:color w:val="2E74B5" w:themeColor="accent1" w:themeShade="BF"/>
          <w:sz w:val="24"/>
          <w:szCs w:val="24"/>
        </w:rPr>
      </w:pPr>
      <w:r w:rsidRPr="00AB2D45">
        <w:rPr>
          <w:rFonts w:ascii="Arial" w:hAnsi="Arial" w:cs="Arial"/>
          <w:color w:val="2E74B5" w:themeColor="accent1" w:themeShade="BF"/>
          <w:sz w:val="24"/>
          <w:szCs w:val="24"/>
        </w:rPr>
        <w:t>La encuesta se estructurara cerrada y con escala Likert, de 1 a 5 se genera de la siguiente manera:</w:t>
      </w:r>
    </w:p>
    <w:p w14:paraId="6AEDF843" w14:textId="77777777" w:rsidR="009A6526" w:rsidRPr="00AB2D45" w:rsidRDefault="009A6526" w:rsidP="009A6526">
      <w:pPr>
        <w:autoSpaceDE w:val="0"/>
        <w:autoSpaceDN w:val="0"/>
        <w:adjustRightInd w:val="0"/>
        <w:spacing w:after="0" w:line="240" w:lineRule="auto"/>
        <w:ind w:left="708"/>
        <w:divId w:val="2063944336"/>
        <w:rPr>
          <w:rFonts w:ascii="Arial" w:hAnsi="Arial" w:cs="Arial"/>
          <w:color w:val="2E74B5" w:themeColor="accent1" w:themeShade="BF"/>
          <w:sz w:val="24"/>
          <w:szCs w:val="24"/>
        </w:rPr>
      </w:pPr>
      <w:r w:rsidRPr="00AB2D45">
        <w:rPr>
          <w:rFonts w:ascii="Arial" w:hAnsi="Arial" w:cs="Arial"/>
          <w:color w:val="2E74B5" w:themeColor="accent1" w:themeShade="BF"/>
          <w:sz w:val="24"/>
          <w:szCs w:val="24"/>
        </w:rPr>
        <w:t>1. Totalmente en desacuerdo</w:t>
      </w:r>
    </w:p>
    <w:p w14:paraId="465A1EDF" w14:textId="77777777" w:rsidR="009A6526" w:rsidRPr="00AB2D45" w:rsidRDefault="009A6526" w:rsidP="009A6526">
      <w:pPr>
        <w:autoSpaceDE w:val="0"/>
        <w:autoSpaceDN w:val="0"/>
        <w:adjustRightInd w:val="0"/>
        <w:spacing w:after="0" w:line="240" w:lineRule="auto"/>
        <w:ind w:left="708"/>
        <w:divId w:val="2063944336"/>
        <w:rPr>
          <w:rFonts w:ascii="Arial" w:hAnsi="Arial" w:cs="Arial"/>
          <w:color w:val="2E74B5" w:themeColor="accent1" w:themeShade="BF"/>
          <w:sz w:val="24"/>
          <w:szCs w:val="24"/>
        </w:rPr>
      </w:pPr>
      <w:r w:rsidRPr="00AB2D45">
        <w:rPr>
          <w:rFonts w:ascii="Arial" w:hAnsi="Arial" w:cs="Arial"/>
          <w:color w:val="2E74B5" w:themeColor="accent1" w:themeShade="BF"/>
          <w:sz w:val="24"/>
          <w:szCs w:val="24"/>
        </w:rPr>
        <w:t>2. En desacuerdo</w:t>
      </w:r>
    </w:p>
    <w:p w14:paraId="0A5F2682" w14:textId="77777777" w:rsidR="009A6526" w:rsidRPr="00AB2D45" w:rsidRDefault="009A6526" w:rsidP="009A6526">
      <w:pPr>
        <w:autoSpaceDE w:val="0"/>
        <w:autoSpaceDN w:val="0"/>
        <w:adjustRightInd w:val="0"/>
        <w:spacing w:after="0" w:line="240" w:lineRule="auto"/>
        <w:ind w:left="708"/>
        <w:divId w:val="2063944336"/>
        <w:rPr>
          <w:rFonts w:ascii="Arial" w:hAnsi="Arial" w:cs="Arial"/>
          <w:color w:val="2E74B5" w:themeColor="accent1" w:themeShade="BF"/>
          <w:sz w:val="24"/>
          <w:szCs w:val="24"/>
        </w:rPr>
      </w:pPr>
      <w:r w:rsidRPr="00AB2D45">
        <w:rPr>
          <w:rFonts w:ascii="Arial" w:hAnsi="Arial" w:cs="Arial"/>
          <w:color w:val="2E74B5" w:themeColor="accent1" w:themeShade="BF"/>
          <w:sz w:val="24"/>
          <w:szCs w:val="24"/>
        </w:rPr>
        <w:t>3. Ni de acuerdo ni en desacuerdo</w:t>
      </w:r>
    </w:p>
    <w:p w14:paraId="7F55065D" w14:textId="77777777" w:rsidR="009A6526" w:rsidRPr="00AB2D45" w:rsidRDefault="009A6526" w:rsidP="009A6526">
      <w:pPr>
        <w:autoSpaceDE w:val="0"/>
        <w:autoSpaceDN w:val="0"/>
        <w:adjustRightInd w:val="0"/>
        <w:spacing w:after="0" w:line="240" w:lineRule="auto"/>
        <w:ind w:left="708"/>
        <w:divId w:val="2063944336"/>
        <w:rPr>
          <w:rFonts w:ascii="Arial" w:hAnsi="Arial" w:cs="Arial"/>
          <w:color w:val="2E74B5" w:themeColor="accent1" w:themeShade="BF"/>
          <w:sz w:val="24"/>
          <w:szCs w:val="24"/>
        </w:rPr>
      </w:pPr>
      <w:r w:rsidRPr="00AB2D45">
        <w:rPr>
          <w:rFonts w:ascii="Arial" w:hAnsi="Arial" w:cs="Arial"/>
          <w:color w:val="2E74B5" w:themeColor="accent1" w:themeShade="BF"/>
          <w:sz w:val="24"/>
          <w:szCs w:val="24"/>
        </w:rPr>
        <w:t>4. De acuerdo</w:t>
      </w:r>
    </w:p>
    <w:p w14:paraId="7BE22660" w14:textId="77777777" w:rsidR="009A6526" w:rsidRPr="00AB2D45" w:rsidRDefault="009A6526" w:rsidP="009A6526">
      <w:pPr>
        <w:autoSpaceDE w:val="0"/>
        <w:autoSpaceDN w:val="0"/>
        <w:adjustRightInd w:val="0"/>
        <w:spacing w:after="0" w:line="240" w:lineRule="auto"/>
        <w:ind w:left="708"/>
        <w:divId w:val="2063944336"/>
        <w:rPr>
          <w:rFonts w:ascii="Arial" w:hAnsi="Arial" w:cs="Arial"/>
          <w:color w:val="2E74B5" w:themeColor="accent1" w:themeShade="BF"/>
          <w:sz w:val="24"/>
          <w:szCs w:val="24"/>
        </w:rPr>
      </w:pPr>
      <w:r w:rsidRPr="00AB2D45">
        <w:rPr>
          <w:rFonts w:ascii="Arial" w:hAnsi="Arial" w:cs="Arial"/>
          <w:color w:val="2E74B5" w:themeColor="accent1" w:themeShade="BF"/>
          <w:sz w:val="24"/>
          <w:szCs w:val="24"/>
        </w:rPr>
        <w:t>5. Totalmente de acuerdo</w:t>
      </w:r>
    </w:p>
    <w:p w14:paraId="2DE7362D" w14:textId="77777777" w:rsidR="009A6526" w:rsidRDefault="009A6526" w:rsidP="009A6526">
      <w:pPr>
        <w:autoSpaceDE w:val="0"/>
        <w:autoSpaceDN w:val="0"/>
        <w:adjustRightInd w:val="0"/>
        <w:spacing w:after="0" w:line="240" w:lineRule="auto"/>
        <w:divId w:val="2063944336"/>
        <w:rPr>
          <w:rFonts w:ascii="LMRoman10-Regular" w:hAnsi="LMRoman10-Regular" w:cs="LMRoman10-Regular"/>
        </w:rPr>
      </w:pPr>
    </w:p>
    <w:p w14:paraId="5C38DA03" w14:textId="77777777" w:rsidR="009A6526" w:rsidRPr="007329D1" w:rsidRDefault="009A6526" w:rsidP="009A6526">
      <w:pPr>
        <w:autoSpaceDE w:val="0"/>
        <w:autoSpaceDN w:val="0"/>
        <w:adjustRightInd w:val="0"/>
        <w:spacing w:after="0" w:line="240" w:lineRule="auto"/>
        <w:divId w:val="2063944336"/>
        <w:rPr>
          <w:rFonts w:ascii="Arial" w:hAnsi="Arial" w:cs="Arial"/>
          <w:color w:val="2E74B5" w:themeColor="accent1" w:themeShade="BF"/>
          <w:sz w:val="24"/>
          <w:szCs w:val="24"/>
        </w:rPr>
      </w:pPr>
    </w:p>
    <w:p w14:paraId="0C1088AC" w14:textId="051B0859" w:rsidR="009A6526" w:rsidRPr="007329D1" w:rsidRDefault="009A6526" w:rsidP="00990C35">
      <w:pPr>
        <w:autoSpaceDE w:val="0"/>
        <w:autoSpaceDN w:val="0"/>
        <w:adjustRightInd w:val="0"/>
        <w:spacing w:after="0" w:line="360" w:lineRule="auto"/>
        <w:jc w:val="both"/>
        <w:divId w:val="2063944336"/>
        <w:rPr>
          <w:rFonts w:ascii="Arial" w:hAnsi="Arial" w:cs="Arial"/>
          <w:color w:val="2E74B5" w:themeColor="accent1" w:themeShade="BF"/>
          <w:sz w:val="24"/>
          <w:szCs w:val="24"/>
        </w:rPr>
      </w:pPr>
      <w:r w:rsidRPr="007329D1">
        <w:rPr>
          <w:rFonts w:ascii="Arial" w:hAnsi="Arial" w:cs="Arial"/>
          <w:color w:val="2E74B5" w:themeColor="accent1" w:themeShade="BF"/>
          <w:sz w:val="24"/>
          <w:szCs w:val="24"/>
        </w:rPr>
        <w:t>Existirá p</w:t>
      </w:r>
      <w:r>
        <w:rPr>
          <w:rFonts w:ascii="Arial" w:hAnsi="Arial" w:cs="Arial"/>
          <w:color w:val="2E74B5" w:themeColor="accent1" w:themeShade="BF"/>
          <w:sz w:val="24"/>
          <w:szCs w:val="24"/>
        </w:rPr>
        <w:t xml:space="preserve">reguntas filtro y demográficas para </w:t>
      </w:r>
      <w:r w:rsidR="00990C35">
        <w:rPr>
          <w:rFonts w:ascii="Arial" w:hAnsi="Arial" w:cs="Arial"/>
          <w:color w:val="2E74B5" w:themeColor="accent1" w:themeShade="BF"/>
          <w:sz w:val="24"/>
          <w:szCs w:val="24"/>
        </w:rPr>
        <w:t xml:space="preserve">que </w:t>
      </w:r>
      <w:r>
        <w:rPr>
          <w:rFonts w:ascii="Arial" w:hAnsi="Arial" w:cs="Arial"/>
          <w:color w:val="2E74B5" w:themeColor="accent1" w:themeShade="BF"/>
          <w:sz w:val="24"/>
          <w:szCs w:val="24"/>
        </w:rPr>
        <w:t>este estudio que cumplan con los requisitos de ser seguidores de Facebook</w:t>
      </w:r>
      <w:r w:rsidRPr="007329D1">
        <w:rPr>
          <w:rFonts w:ascii="Arial" w:hAnsi="Arial" w:cs="Arial"/>
          <w:color w:val="2E74B5" w:themeColor="accent1" w:themeShade="BF"/>
          <w:sz w:val="24"/>
          <w:szCs w:val="24"/>
        </w:rPr>
        <w:t>.</w:t>
      </w:r>
    </w:p>
    <w:p w14:paraId="7157F151" w14:textId="77777777" w:rsidR="009A6526" w:rsidRDefault="009A6526" w:rsidP="009A6526">
      <w:pPr>
        <w:autoSpaceDE w:val="0"/>
        <w:autoSpaceDN w:val="0"/>
        <w:adjustRightInd w:val="0"/>
        <w:spacing w:after="0" w:line="360" w:lineRule="auto"/>
        <w:jc w:val="both"/>
        <w:divId w:val="2063944336"/>
        <w:rPr>
          <w:rFonts w:ascii="Arial" w:hAnsi="Arial" w:cs="Arial"/>
          <w:color w:val="2E74B5" w:themeColor="accent1" w:themeShade="BF"/>
          <w:sz w:val="24"/>
          <w:szCs w:val="24"/>
        </w:rPr>
      </w:pPr>
    </w:p>
    <w:p w14:paraId="55D1B187" w14:textId="778D500F" w:rsidR="009A6526" w:rsidRPr="004A671D" w:rsidRDefault="009A6526" w:rsidP="009A6526">
      <w:pPr>
        <w:autoSpaceDE w:val="0"/>
        <w:autoSpaceDN w:val="0"/>
        <w:adjustRightInd w:val="0"/>
        <w:spacing w:after="0" w:line="360" w:lineRule="auto"/>
        <w:jc w:val="both"/>
        <w:divId w:val="2063944336"/>
        <w:rPr>
          <w:rFonts w:ascii="Arial" w:hAnsi="Arial" w:cs="Arial"/>
          <w:color w:val="2E74B5" w:themeColor="accent1" w:themeShade="BF"/>
          <w:sz w:val="24"/>
          <w:szCs w:val="24"/>
        </w:rPr>
      </w:pPr>
      <w:r w:rsidRPr="007329D1">
        <w:rPr>
          <w:rFonts w:ascii="Arial" w:hAnsi="Arial" w:cs="Arial"/>
          <w:color w:val="2E74B5" w:themeColor="accent1" w:themeShade="BF"/>
          <w:sz w:val="24"/>
          <w:szCs w:val="24"/>
        </w:rPr>
        <w:t xml:space="preserve">Preguntas estructurales: </w:t>
      </w:r>
      <w:r w:rsidR="00990C35">
        <w:rPr>
          <w:rFonts w:ascii="Arial" w:hAnsi="Arial" w:cs="Arial"/>
          <w:color w:val="2E74B5" w:themeColor="accent1" w:themeShade="BF"/>
          <w:sz w:val="24"/>
          <w:szCs w:val="24"/>
        </w:rPr>
        <w:t>para explorar el conocimiento la notoriedad e imagen de marca</w:t>
      </w:r>
      <w:r w:rsidRPr="007329D1">
        <w:rPr>
          <w:rFonts w:ascii="Arial" w:hAnsi="Arial" w:cs="Arial"/>
          <w:color w:val="2E74B5" w:themeColor="accent1" w:themeShade="BF"/>
          <w:sz w:val="24"/>
          <w:szCs w:val="24"/>
        </w:rPr>
        <w:t>.</w:t>
      </w:r>
      <w:r>
        <w:rPr>
          <w:rFonts w:ascii="Arial" w:hAnsi="Arial" w:cs="Arial"/>
          <w:color w:val="2E74B5" w:themeColor="accent1" w:themeShade="BF"/>
          <w:sz w:val="24"/>
          <w:szCs w:val="24"/>
        </w:rPr>
        <w:t xml:space="preserve"> Ver e</w:t>
      </w:r>
      <w:r w:rsidRPr="004A671D">
        <w:rPr>
          <w:rFonts w:ascii="Arial" w:hAnsi="Arial" w:cs="Arial"/>
          <w:color w:val="2E74B5" w:themeColor="accent1" w:themeShade="BF"/>
          <w:sz w:val="24"/>
          <w:szCs w:val="24"/>
        </w:rPr>
        <w:t xml:space="preserve">ncuesta </w:t>
      </w:r>
      <w:r w:rsidRPr="00F73FAF">
        <w:rPr>
          <w:rFonts w:ascii="Arial" w:hAnsi="Arial" w:cs="Arial"/>
          <w:b/>
          <w:color w:val="2E74B5" w:themeColor="accent1" w:themeShade="BF"/>
          <w:sz w:val="24"/>
          <w:szCs w:val="24"/>
          <w:u w:val="single"/>
        </w:rPr>
        <w:t>en el anexo 1.</w:t>
      </w:r>
    </w:p>
    <w:p w14:paraId="689460AE" w14:textId="77777777" w:rsidR="009A6526" w:rsidRDefault="009A6526" w:rsidP="009A6526">
      <w:pPr>
        <w:divId w:val="2063944336"/>
        <w:rPr>
          <w:rFonts w:ascii="Arial" w:hAnsi="Arial" w:cs="Arial"/>
          <w:b/>
          <w:sz w:val="24"/>
          <w:szCs w:val="24"/>
        </w:rPr>
      </w:pPr>
    </w:p>
    <w:p w14:paraId="1F4DEED8" w14:textId="77777777" w:rsidR="009A6526" w:rsidRPr="00A15D88" w:rsidRDefault="009A6526" w:rsidP="009A6526">
      <w:pPr>
        <w:pStyle w:val="Ttulo2"/>
        <w:spacing w:line="360" w:lineRule="auto"/>
        <w:divId w:val="2063944336"/>
        <w:rPr>
          <w:rFonts w:ascii="Arial" w:hAnsi="Arial" w:cs="Arial"/>
          <w:i/>
          <w:sz w:val="24"/>
        </w:rPr>
      </w:pPr>
      <w:r w:rsidRPr="00A15D88">
        <w:rPr>
          <w:rFonts w:ascii="Arial" w:hAnsi="Arial" w:cs="Arial"/>
          <w:i/>
          <w:sz w:val="24"/>
        </w:rPr>
        <w:t>Población</w:t>
      </w:r>
    </w:p>
    <w:p w14:paraId="0BD0A312" w14:textId="3866BB7D" w:rsidR="009A6526" w:rsidRPr="005251F9" w:rsidRDefault="009A6526" w:rsidP="009A6526">
      <w:pPr>
        <w:autoSpaceDE w:val="0"/>
        <w:autoSpaceDN w:val="0"/>
        <w:adjustRightInd w:val="0"/>
        <w:spacing w:after="0" w:line="360" w:lineRule="auto"/>
        <w:jc w:val="both"/>
        <w:divId w:val="2063944336"/>
        <w:rPr>
          <w:rFonts w:ascii="Arial" w:hAnsi="Arial" w:cs="Arial"/>
          <w:color w:val="2E74B5" w:themeColor="accent1" w:themeShade="BF"/>
          <w:sz w:val="24"/>
          <w:szCs w:val="24"/>
        </w:rPr>
      </w:pPr>
      <w:r w:rsidRPr="00AB2D45">
        <w:rPr>
          <w:rFonts w:ascii="Arial" w:hAnsi="Arial" w:cs="Arial"/>
          <w:color w:val="2E74B5" w:themeColor="accent1" w:themeShade="BF"/>
          <w:sz w:val="24"/>
          <w:szCs w:val="24"/>
        </w:rPr>
        <w:t xml:space="preserve">De acuerdo al estudio planteado </w:t>
      </w:r>
      <w:r w:rsidR="00990C35">
        <w:rPr>
          <w:rFonts w:ascii="Arial" w:hAnsi="Arial" w:cs="Arial"/>
          <w:color w:val="2E74B5" w:themeColor="accent1" w:themeShade="BF"/>
          <w:sz w:val="24"/>
          <w:szCs w:val="24"/>
        </w:rPr>
        <w:t>se cuantificará el número de seguidores</w:t>
      </w:r>
      <w:r>
        <w:rPr>
          <w:rFonts w:ascii="Arial" w:hAnsi="Arial" w:cs="Arial"/>
          <w:color w:val="2E74B5" w:themeColor="accent1" w:themeShade="BF"/>
          <w:sz w:val="24"/>
          <w:szCs w:val="24"/>
        </w:rPr>
        <w:t xml:space="preserve"> en </w:t>
      </w:r>
      <w:r w:rsidR="00990C35">
        <w:rPr>
          <w:rFonts w:ascii="Arial" w:hAnsi="Arial" w:cs="Arial"/>
          <w:color w:val="2E74B5" w:themeColor="accent1" w:themeShade="BF"/>
          <w:sz w:val="24"/>
          <w:szCs w:val="24"/>
        </w:rPr>
        <w:t>Facebook que siguen a los embajadores de marca</w:t>
      </w:r>
      <w:r>
        <w:rPr>
          <w:rFonts w:ascii="Arial" w:hAnsi="Arial" w:cs="Arial"/>
          <w:color w:val="2E74B5" w:themeColor="accent1" w:themeShade="BF"/>
          <w:sz w:val="24"/>
          <w:szCs w:val="24"/>
        </w:rPr>
        <w:t xml:space="preserve">, por lo tanto la muestra a </w:t>
      </w:r>
      <w:r>
        <w:rPr>
          <w:rFonts w:ascii="Arial" w:hAnsi="Arial" w:cs="Arial"/>
          <w:color w:val="2E74B5" w:themeColor="accent1" w:themeShade="BF"/>
          <w:sz w:val="24"/>
          <w:szCs w:val="24"/>
        </w:rPr>
        <w:lastRenderedPageBreak/>
        <w:t xml:space="preserve">encuestar sería </w:t>
      </w:r>
      <w:r w:rsidRPr="00AB2D45">
        <w:rPr>
          <w:rFonts w:ascii="Arial" w:hAnsi="Arial" w:cs="Arial"/>
          <w:color w:val="2E74B5" w:themeColor="accent1" w:themeShade="BF"/>
          <w:sz w:val="24"/>
          <w:szCs w:val="24"/>
        </w:rPr>
        <w:t>de 38</w:t>
      </w:r>
      <w:r>
        <w:rPr>
          <w:rFonts w:ascii="Arial" w:hAnsi="Arial" w:cs="Arial"/>
          <w:color w:val="2E74B5" w:themeColor="accent1" w:themeShade="BF"/>
          <w:sz w:val="24"/>
          <w:szCs w:val="24"/>
        </w:rPr>
        <w:t>5</w:t>
      </w:r>
      <w:r w:rsidRPr="00AB2D45">
        <w:rPr>
          <w:rFonts w:ascii="Arial" w:hAnsi="Arial" w:cs="Arial"/>
          <w:color w:val="2E74B5" w:themeColor="accent1" w:themeShade="BF"/>
          <w:sz w:val="24"/>
          <w:szCs w:val="24"/>
        </w:rPr>
        <w:t xml:space="preserve"> personas,</w:t>
      </w:r>
      <w:r>
        <w:rPr>
          <w:rFonts w:ascii="Arial" w:hAnsi="Arial" w:cs="Arial"/>
          <w:color w:val="2E74B5" w:themeColor="accent1" w:themeShade="BF"/>
          <w:sz w:val="24"/>
          <w:szCs w:val="24"/>
        </w:rPr>
        <w:t xml:space="preserve"> </w:t>
      </w:r>
      <w:r w:rsidRPr="00AB2D45">
        <w:rPr>
          <w:rFonts w:ascii="Arial" w:hAnsi="Arial" w:cs="Arial"/>
          <w:color w:val="2E74B5" w:themeColor="accent1" w:themeShade="BF"/>
          <w:sz w:val="24"/>
          <w:szCs w:val="24"/>
        </w:rPr>
        <w:t>por lo cual se estima un margen de error del 5% y un nivel de confianza del 95 %.</w:t>
      </w:r>
    </w:p>
    <w:p w14:paraId="5E0CB1C5" w14:textId="77777777" w:rsidR="009A6526" w:rsidRDefault="009A6526" w:rsidP="009A6526">
      <w:pPr>
        <w:pStyle w:val="Textocomentario"/>
        <w:divId w:val="2063944336"/>
        <w:rPr>
          <w:rFonts w:ascii="Arial" w:hAnsi="Arial" w:cs="Arial"/>
          <w:b/>
          <w:sz w:val="24"/>
          <w:szCs w:val="24"/>
        </w:rPr>
      </w:pPr>
    </w:p>
    <w:p w14:paraId="280CB04E" w14:textId="77777777" w:rsidR="009A6526" w:rsidRPr="00A15D88" w:rsidRDefault="009A6526" w:rsidP="009A6526">
      <w:pPr>
        <w:pStyle w:val="Ttulo2"/>
        <w:spacing w:line="360" w:lineRule="auto"/>
        <w:divId w:val="2063944336"/>
        <w:rPr>
          <w:rFonts w:ascii="Arial" w:hAnsi="Arial" w:cs="Arial"/>
          <w:i/>
          <w:sz w:val="24"/>
        </w:rPr>
      </w:pPr>
      <w:r w:rsidRPr="00A15D88">
        <w:rPr>
          <w:rFonts w:ascii="Arial" w:hAnsi="Arial" w:cs="Arial"/>
          <w:i/>
          <w:sz w:val="24"/>
        </w:rPr>
        <w:t>Procedimiento</w:t>
      </w:r>
    </w:p>
    <w:p w14:paraId="09D45CBB" w14:textId="77777777" w:rsidR="009A6526" w:rsidRDefault="009A6526" w:rsidP="009A6526">
      <w:pPr>
        <w:pStyle w:val="Textocomentario"/>
        <w:spacing w:line="360" w:lineRule="auto"/>
        <w:jc w:val="both"/>
        <w:divId w:val="2063944336"/>
        <w:rPr>
          <w:rFonts w:ascii="Arial" w:hAnsi="Arial" w:cs="Arial"/>
          <w:color w:val="2E74B5" w:themeColor="accent1" w:themeShade="BF"/>
          <w:sz w:val="24"/>
          <w:szCs w:val="24"/>
        </w:rPr>
      </w:pPr>
    </w:p>
    <w:p w14:paraId="32F634D8" w14:textId="77777777" w:rsidR="009A6526" w:rsidRDefault="009A6526" w:rsidP="009A6526">
      <w:pPr>
        <w:pStyle w:val="Textocomentario"/>
        <w:numPr>
          <w:ilvl w:val="0"/>
          <w:numId w:val="9"/>
        </w:numPr>
        <w:spacing w:line="360" w:lineRule="auto"/>
        <w:jc w:val="both"/>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Una fase de consulta y observación de los fan page de Facebook para validar las publicaciones de contenidos acerca de productos </w:t>
      </w:r>
      <w:proofErr w:type="spellStart"/>
      <w:r>
        <w:rPr>
          <w:rFonts w:ascii="Arial" w:hAnsi="Arial" w:cs="Arial"/>
          <w:color w:val="2E74B5" w:themeColor="accent1" w:themeShade="BF"/>
          <w:sz w:val="24"/>
          <w:szCs w:val="24"/>
        </w:rPr>
        <w:t>fitness</w:t>
      </w:r>
      <w:proofErr w:type="spellEnd"/>
      <w:r>
        <w:rPr>
          <w:rFonts w:ascii="Arial" w:hAnsi="Arial" w:cs="Arial"/>
          <w:color w:val="2E74B5" w:themeColor="accent1" w:themeShade="BF"/>
          <w:sz w:val="24"/>
          <w:szCs w:val="24"/>
        </w:rPr>
        <w:t>.</w:t>
      </w:r>
    </w:p>
    <w:p w14:paraId="2A56242D" w14:textId="77777777" w:rsidR="009A6526" w:rsidRPr="00DF32E4" w:rsidRDefault="009A6526" w:rsidP="009A6526">
      <w:pPr>
        <w:pStyle w:val="Textocomentario"/>
        <w:numPr>
          <w:ilvl w:val="0"/>
          <w:numId w:val="9"/>
        </w:numPr>
        <w:spacing w:line="360" w:lineRule="auto"/>
        <w:jc w:val="both"/>
        <w:divId w:val="2063944336"/>
        <w:rPr>
          <w:rFonts w:ascii="Arial" w:hAnsi="Arial" w:cs="Arial"/>
          <w:color w:val="2E74B5" w:themeColor="accent1" w:themeShade="BF"/>
          <w:sz w:val="24"/>
          <w:szCs w:val="24"/>
        </w:rPr>
      </w:pPr>
      <w:r w:rsidRPr="00DF32E4">
        <w:rPr>
          <w:rFonts w:ascii="Arial" w:hAnsi="Arial" w:cs="Arial"/>
          <w:color w:val="2E74B5" w:themeColor="accent1" w:themeShade="BF"/>
          <w:sz w:val="24"/>
          <w:szCs w:val="24"/>
        </w:rPr>
        <w:t>Validación del instrumento por expertos (profesores) y por la prueba de fiabilidad del instrumento</w:t>
      </w:r>
    </w:p>
    <w:p w14:paraId="45B6A6CB" w14:textId="77777777" w:rsidR="009A6526" w:rsidRPr="00AB2D45" w:rsidRDefault="009A6526" w:rsidP="009A6526">
      <w:pPr>
        <w:pStyle w:val="Textocomentario"/>
        <w:numPr>
          <w:ilvl w:val="0"/>
          <w:numId w:val="9"/>
        </w:numPr>
        <w:spacing w:line="360" w:lineRule="auto"/>
        <w:jc w:val="both"/>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Posteriormente se realizará las encuestas de acuerdo a las lecciones aprendidas del piloto realizado.</w:t>
      </w:r>
    </w:p>
    <w:p w14:paraId="0B29886D" w14:textId="77777777" w:rsidR="009A6526" w:rsidRDefault="009A6526" w:rsidP="009A6526">
      <w:pPr>
        <w:autoSpaceDE w:val="0"/>
        <w:autoSpaceDN w:val="0"/>
        <w:adjustRightInd w:val="0"/>
        <w:spacing w:after="0" w:line="240" w:lineRule="auto"/>
        <w:divId w:val="2063944336"/>
        <w:rPr>
          <w:rFonts w:ascii="LMRoman12-Bold" w:hAnsi="LMRoman12-Bold" w:cs="LMRoman12-Bold"/>
          <w:b/>
          <w:bCs/>
          <w:sz w:val="24"/>
          <w:szCs w:val="24"/>
        </w:rPr>
      </w:pPr>
    </w:p>
    <w:p w14:paraId="5363666F" w14:textId="77777777" w:rsidR="009A6526" w:rsidRPr="00A15D88" w:rsidRDefault="009A6526" w:rsidP="009A6526">
      <w:pPr>
        <w:pStyle w:val="Ttulo2"/>
        <w:spacing w:line="360" w:lineRule="auto"/>
        <w:divId w:val="2063944336"/>
        <w:rPr>
          <w:rFonts w:ascii="Arial" w:hAnsi="Arial" w:cs="Arial"/>
          <w:i/>
          <w:sz w:val="24"/>
        </w:rPr>
      </w:pPr>
      <w:r w:rsidRPr="00A15D88">
        <w:rPr>
          <w:rFonts w:ascii="Arial" w:hAnsi="Arial" w:cs="Arial"/>
          <w:i/>
          <w:sz w:val="24"/>
        </w:rPr>
        <w:t>Delimitación del estudio</w:t>
      </w:r>
    </w:p>
    <w:p w14:paraId="275D89F1" w14:textId="77777777" w:rsidR="009A6526" w:rsidRDefault="009A6526" w:rsidP="009A6526">
      <w:pPr>
        <w:pStyle w:val="Textocomentario"/>
        <w:divId w:val="2063944336"/>
        <w:rPr>
          <w:rFonts w:ascii="Arial" w:hAnsi="Arial" w:cs="Arial"/>
          <w:b/>
          <w:sz w:val="24"/>
          <w:szCs w:val="24"/>
        </w:rPr>
      </w:pPr>
    </w:p>
    <w:p w14:paraId="4A819F51" w14:textId="77777777" w:rsidR="009A6526" w:rsidRPr="009A290A" w:rsidRDefault="009A6526" w:rsidP="009A6526">
      <w:pPr>
        <w:pStyle w:val="Textocomentari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Personas seguidoras de los embajadores de marca en Facebook.</w:t>
      </w:r>
    </w:p>
    <w:p w14:paraId="657CC91E" w14:textId="77777777" w:rsidR="009A6526" w:rsidRPr="00A15D88" w:rsidRDefault="009A6526" w:rsidP="009A6526">
      <w:pPr>
        <w:pStyle w:val="Ttulo1"/>
        <w:divId w:val="2063944336"/>
        <w:rPr>
          <w:rFonts w:ascii="Arial" w:hAnsi="Arial" w:cs="Arial"/>
          <w:b w:val="0"/>
          <w:color w:val="000000" w:themeColor="text1"/>
          <w:sz w:val="24"/>
        </w:rPr>
      </w:pPr>
      <w:r w:rsidRPr="00A15D88">
        <w:rPr>
          <w:rFonts w:ascii="Arial" w:hAnsi="Arial" w:cs="Arial"/>
          <w:color w:val="000000" w:themeColor="text1"/>
          <w:sz w:val="24"/>
        </w:rPr>
        <w:t>CRONOGRAMA</w:t>
      </w:r>
    </w:p>
    <w:p w14:paraId="7F3C7569" w14:textId="77777777" w:rsidR="009A6526" w:rsidRDefault="009A6526" w:rsidP="009A6526">
      <w:pPr>
        <w:divId w:val="2063944336"/>
        <w:rPr>
          <w:rFonts w:ascii="Arial" w:hAnsi="Arial" w:cs="Arial"/>
          <w:b/>
          <w:sz w:val="24"/>
          <w:szCs w:val="24"/>
        </w:rPr>
      </w:pPr>
    </w:p>
    <w:p w14:paraId="4D714477" w14:textId="77777777" w:rsidR="009A6526" w:rsidRDefault="009A6526" w:rsidP="009A6526">
      <w:pPr>
        <w:pStyle w:val="Textocomentario"/>
        <w:divId w:val="2063944336"/>
        <w:rPr>
          <w:rFonts w:ascii="Times New Roman" w:hAnsi="Times New Roman" w:cs="Times New Roman"/>
          <w:color w:val="2E74B5" w:themeColor="accent1" w:themeShade="BF"/>
          <w:sz w:val="24"/>
          <w:szCs w:val="24"/>
        </w:rPr>
      </w:pPr>
      <w:r>
        <w:rPr>
          <w:rFonts w:ascii="Times New Roman" w:hAnsi="Times New Roman" w:cs="Times New Roman"/>
          <w:b/>
          <w:i/>
          <w:color w:val="2E74B5" w:themeColor="accent1" w:themeShade="BF"/>
          <w:sz w:val="24"/>
          <w:szCs w:val="24"/>
        </w:rPr>
        <w:t>Segunda entrega del</w:t>
      </w:r>
      <w:r w:rsidRPr="0029610D">
        <w:rPr>
          <w:rFonts w:ascii="Times New Roman" w:hAnsi="Times New Roman" w:cs="Times New Roman"/>
          <w:b/>
          <w:i/>
          <w:color w:val="2E74B5" w:themeColor="accent1" w:themeShade="BF"/>
          <w:sz w:val="24"/>
          <w:szCs w:val="24"/>
        </w:rPr>
        <w:t xml:space="preserve"> semestre 2016</w:t>
      </w:r>
      <w:r w:rsidRPr="0029610D">
        <w:rPr>
          <w:rFonts w:ascii="Times New Roman" w:hAnsi="Times New Roman" w:cs="Times New Roman"/>
          <w:color w:val="2E74B5" w:themeColor="accent1" w:themeShade="BF"/>
          <w:sz w:val="24"/>
          <w:szCs w:val="24"/>
        </w:rPr>
        <w:t xml:space="preserve">: </w:t>
      </w:r>
    </w:p>
    <w:p w14:paraId="0D5C64B9" w14:textId="77777777" w:rsidR="009A6526" w:rsidRPr="00E267AB" w:rsidRDefault="009A6526" w:rsidP="009A6526">
      <w:pPr>
        <w:pStyle w:val="Textocomentario"/>
        <w:numPr>
          <w:ilvl w:val="0"/>
          <w:numId w:val="8"/>
        </w:numPr>
        <w:divId w:val="2063944336"/>
        <w:rPr>
          <w:rFonts w:ascii="Arial" w:hAnsi="Arial" w:cs="Arial"/>
          <w:color w:val="2E74B5" w:themeColor="accent1" w:themeShade="BF"/>
          <w:sz w:val="24"/>
          <w:szCs w:val="24"/>
        </w:rPr>
      </w:pPr>
      <w:r w:rsidRPr="00E267AB">
        <w:rPr>
          <w:rFonts w:ascii="Arial" w:hAnsi="Arial" w:cs="Arial"/>
          <w:color w:val="2E74B5" w:themeColor="accent1" w:themeShade="BF"/>
          <w:sz w:val="24"/>
          <w:szCs w:val="24"/>
        </w:rPr>
        <w:t>Definición de las variables aplicadas a la red social de Facebook.</w:t>
      </w:r>
    </w:p>
    <w:p w14:paraId="2C90B85E" w14:textId="77777777" w:rsidR="009A6526" w:rsidRPr="00E267AB" w:rsidRDefault="009A6526" w:rsidP="009A6526">
      <w:pPr>
        <w:pStyle w:val="Textocomentario"/>
        <w:numPr>
          <w:ilvl w:val="0"/>
          <w:numId w:val="8"/>
        </w:numPr>
        <w:divId w:val="2063944336"/>
        <w:rPr>
          <w:rFonts w:ascii="Arial" w:hAnsi="Arial" w:cs="Arial"/>
          <w:color w:val="2E74B5" w:themeColor="accent1" w:themeShade="BF"/>
          <w:sz w:val="24"/>
          <w:szCs w:val="24"/>
        </w:rPr>
      </w:pPr>
      <w:r w:rsidRPr="00E267AB">
        <w:rPr>
          <w:rFonts w:ascii="Arial" w:hAnsi="Arial" w:cs="Arial"/>
          <w:color w:val="2E74B5" w:themeColor="accent1" w:themeShade="BF"/>
          <w:sz w:val="24"/>
          <w:szCs w:val="24"/>
        </w:rPr>
        <w:t>Desarrollo de la metodología de investigación cuantitativa</w:t>
      </w:r>
    </w:p>
    <w:p w14:paraId="46FDB99A" w14:textId="77777777" w:rsidR="009A6526" w:rsidRPr="00F82649" w:rsidRDefault="009A6526" w:rsidP="009A6526">
      <w:pPr>
        <w:pStyle w:val="Textocomentario"/>
        <w:numPr>
          <w:ilvl w:val="0"/>
          <w:numId w:val="8"/>
        </w:numPr>
        <w:divId w:val="2063944336"/>
        <w:rPr>
          <w:rFonts w:ascii="Arial" w:hAnsi="Arial" w:cs="Arial"/>
          <w:color w:val="2E74B5" w:themeColor="accent1" w:themeShade="BF"/>
          <w:sz w:val="24"/>
          <w:szCs w:val="24"/>
        </w:rPr>
      </w:pPr>
      <w:r w:rsidRPr="00F82649">
        <w:rPr>
          <w:rFonts w:ascii="Arial" w:hAnsi="Arial" w:cs="Arial"/>
          <w:color w:val="2E74B5" w:themeColor="accent1" w:themeShade="BF"/>
          <w:sz w:val="24"/>
          <w:szCs w:val="24"/>
        </w:rPr>
        <w:t>Aplicación de encuestas a la población seleccionada</w:t>
      </w:r>
    </w:p>
    <w:p w14:paraId="0EC61F6A" w14:textId="77777777" w:rsidR="009A6526" w:rsidRDefault="009A6526" w:rsidP="009A6526">
      <w:pPr>
        <w:pStyle w:val="Textocomentario"/>
        <w:ind w:left="720"/>
        <w:divId w:val="2063944336"/>
        <w:rPr>
          <w:rFonts w:ascii="Times New Roman" w:hAnsi="Times New Roman" w:cs="Times New Roman"/>
          <w:color w:val="2E74B5" w:themeColor="accent1" w:themeShade="BF"/>
          <w:sz w:val="24"/>
          <w:szCs w:val="24"/>
        </w:rPr>
      </w:pPr>
    </w:p>
    <w:p w14:paraId="61AFF082" w14:textId="77777777" w:rsidR="009A6526" w:rsidRDefault="009A6526" w:rsidP="009A6526">
      <w:pPr>
        <w:pStyle w:val="Textocomentario"/>
        <w:divId w:val="2063944336"/>
        <w:rPr>
          <w:rFonts w:ascii="Times New Roman" w:hAnsi="Times New Roman" w:cs="Times New Roman"/>
          <w:b/>
          <w:i/>
          <w:color w:val="2E74B5" w:themeColor="accent1" w:themeShade="BF"/>
          <w:sz w:val="24"/>
          <w:szCs w:val="24"/>
        </w:rPr>
      </w:pPr>
      <w:r>
        <w:rPr>
          <w:rFonts w:ascii="Times New Roman" w:hAnsi="Times New Roman" w:cs="Times New Roman"/>
          <w:b/>
          <w:i/>
          <w:color w:val="2E74B5" w:themeColor="accent1" w:themeShade="BF"/>
          <w:sz w:val="24"/>
          <w:szCs w:val="24"/>
        </w:rPr>
        <w:t xml:space="preserve">Primer semestre </w:t>
      </w:r>
      <w:r w:rsidRPr="0029610D">
        <w:rPr>
          <w:rFonts w:ascii="Times New Roman" w:hAnsi="Times New Roman" w:cs="Times New Roman"/>
          <w:b/>
          <w:i/>
          <w:color w:val="2E74B5" w:themeColor="accent1" w:themeShade="BF"/>
          <w:sz w:val="24"/>
          <w:szCs w:val="24"/>
        </w:rPr>
        <w:t>2017</w:t>
      </w:r>
      <w:r>
        <w:rPr>
          <w:rFonts w:ascii="Times New Roman" w:hAnsi="Times New Roman" w:cs="Times New Roman"/>
          <w:b/>
          <w:i/>
          <w:color w:val="2E74B5" w:themeColor="accent1" w:themeShade="BF"/>
          <w:sz w:val="24"/>
          <w:szCs w:val="24"/>
        </w:rPr>
        <w:t>, tercera entrega:</w:t>
      </w:r>
    </w:p>
    <w:p w14:paraId="35AAA49D" w14:textId="77777777" w:rsidR="009A6526" w:rsidRDefault="009A6526" w:rsidP="009A6526">
      <w:pPr>
        <w:pStyle w:val="Textocomentario"/>
        <w:divId w:val="2063944336"/>
        <w:rPr>
          <w:rFonts w:ascii="Times New Roman" w:hAnsi="Times New Roman" w:cs="Times New Roman"/>
          <w:b/>
          <w:i/>
          <w:color w:val="2E74B5" w:themeColor="accent1" w:themeShade="BF"/>
          <w:sz w:val="24"/>
          <w:szCs w:val="24"/>
        </w:rPr>
      </w:pPr>
    </w:p>
    <w:p w14:paraId="6E79D866" w14:textId="77777777" w:rsidR="009A6526" w:rsidRPr="00E267AB" w:rsidRDefault="009A6526" w:rsidP="009A6526">
      <w:pPr>
        <w:pStyle w:val="Textocomentario"/>
        <w:numPr>
          <w:ilvl w:val="0"/>
          <w:numId w:val="8"/>
        </w:numPr>
        <w:divId w:val="2063944336"/>
        <w:rPr>
          <w:rFonts w:ascii="Arial" w:hAnsi="Arial" w:cs="Arial"/>
          <w:color w:val="2E74B5" w:themeColor="accent1" w:themeShade="BF"/>
          <w:sz w:val="24"/>
          <w:szCs w:val="24"/>
        </w:rPr>
      </w:pPr>
      <w:r w:rsidRPr="00E267AB">
        <w:rPr>
          <w:rFonts w:ascii="Arial" w:hAnsi="Arial" w:cs="Arial"/>
          <w:color w:val="2E74B5" w:themeColor="accent1" w:themeShade="BF"/>
          <w:sz w:val="24"/>
          <w:szCs w:val="24"/>
        </w:rPr>
        <w:t>Análisis de resultados de la información.</w:t>
      </w:r>
    </w:p>
    <w:p w14:paraId="536FB831" w14:textId="77777777" w:rsidR="009A6526" w:rsidRPr="00E267AB" w:rsidRDefault="009A6526" w:rsidP="009A6526">
      <w:pPr>
        <w:pStyle w:val="Textocomentario"/>
        <w:numPr>
          <w:ilvl w:val="0"/>
          <w:numId w:val="8"/>
        </w:numPr>
        <w:divId w:val="2063944336"/>
        <w:rPr>
          <w:rFonts w:ascii="Arial" w:hAnsi="Arial" w:cs="Arial"/>
          <w:color w:val="2E74B5" w:themeColor="accent1" w:themeShade="BF"/>
          <w:sz w:val="24"/>
          <w:szCs w:val="24"/>
        </w:rPr>
      </w:pPr>
      <w:r w:rsidRPr="00E267AB">
        <w:rPr>
          <w:rFonts w:ascii="Arial" w:hAnsi="Arial" w:cs="Arial"/>
          <w:color w:val="2E74B5" w:themeColor="accent1" w:themeShade="BF"/>
          <w:sz w:val="24"/>
          <w:szCs w:val="24"/>
        </w:rPr>
        <w:t>Discusión de la información</w:t>
      </w:r>
    </w:p>
    <w:p w14:paraId="7FFA024B" w14:textId="77777777" w:rsidR="009A6526" w:rsidRDefault="009A6526" w:rsidP="009A6526">
      <w:pPr>
        <w:pStyle w:val="Textocomentario"/>
        <w:divId w:val="2063944336"/>
        <w:rPr>
          <w:rFonts w:ascii="Times New Roman" w:hAnsi="Times New Roman" w:cs="Times New Roman"/>
          <w:b/>
          <w:i/>
          <w:color w:val="2E74B5" w:themeColor="accent1" w:themeShade="BF"/>
          <w:sz w:val="24"/>
          <w:szCs w:val="24"/>
        </w:rPr>
      </w:pPr>
    </w:p>
    <w:p w14:paraId="3536F6ED" w14:textId="77777777" w:rsidR="009A6526" w:rsidRPr="00C37E0E" w:rsidRDefault="009A6526" w:rsidP="009A6526">
      <w:pPr>
        <w:pStyle w:val="Textocomentario"/>
        <w:divId w:val="2063944336"/>
        <w:rPr>
          <w:rFonts w:ascii="Times New Roman" w:hAnsi="Times New Roman" w:cs="Times New Roman"/>
          <w:b/>
          <w:i/>
          <w:color w:val="2E74B5" w:themeColor="accent1" w:themeShade="BF"/>
          <w:sz w:val="24"/>
          <w:szCs w:val="24"/>
        </w:rPr>
      </w:pPr>
      <w:r>
        <w:rPr>
          <w:rFonts w:ascii="Times New Roman" w:hAnsi="Times New Roman" w:cs="Times New Roman"/>
          <w:b/>
          <w:i/>
          <w:color w:val="2E74B5" w:themeColor="accent1" w:themeShade="BF"/>
          <w:sz w:val="24"/>
          <w:szCs w:val="24"/>
        </w:rPr>
        <w:t>Segundo s</w:t>
      </w:r>
      <w:r w:rsidRPr="00C37E0E">
        <w:rPr>
          <w:rFonts w:ascii="Times New Roman" w:hAnsi="Times New Roman" w:cs="Times New Roman"/>
          <w:b/>
          <w:i/>
          <w:color w:val="2E74B5" w:themeColor="accent1" w:themeShade="BF"/>
          <w:sz w:val="24"/>
          <w:szCs w:val="24"/>
        </w:rPr>
        <w:t>emestre 2017</w:t>
      </w:r>
      <w:r>
        <w:rPr>
          <w:rFonts w:ascii="Times New Roman" w:hAnsi="Times New Roman" w:cs="Times New Roman"/>
          <w:b/>
          <w:i/>
          <w:color w:val="2E74B5" w:themeColor="accent1" w:themeShade="BF"/>
          <w:sz w:val="24"/>
          <w:szCs w:val="24"/>
        </w:rPr>
        <w:t>, cuarta entrega</w:t>
      </w:r>
      <w:r w:rsidRPr="00C37E0E">
        <w:rPr>
          <w:rFonts w:ascii="Times New Roman" w:hAnsi="Times New Roman" w:cs="Times New Roman"/>
          <w:b/>
          <w:i/>
          <w:color w:val="2E74B5" w:themeColor="accent1" w:themeShade="BF"/>
          <w:sz w:val="24"/>
          <w:szCs w:val="24"/>
        </w:rPr>
        <w:t xml:space="preserve">: </w:t>
      </w:r>
    </w:p>
    <w:p w14:paraId="18ABA95B" w14:textId="77777777" w:rsidR="009A6526" w:rsidRPr="00E267AB" w:rsidRDefault="009A6526" w:rsidP="009A6526">
      <w:pPr>
        <w:pStyle w:val="Textocomentario"/>
        <w:numPr>
          <w:ilvl w:val="0"/>
          <w:numId w:val="8"/>
        </w:numPr>
        <w:divId w:val="2063944336"/>
        <w:rPr>
          <w:rFonts w:ascii="Arial" w:hAnsi="Arial" w:cs="Arial"/>
          <w:color w:val="2E74B5" w:themeColor="accent1" w:themeShade="BF"/>
          <w:sz w:val="24"/>
          <w:szCs w:val="24"/>
        </w:rPr>
      </w:pPr>
      <w:r w:rsidRPr="00E267AB">
        <w:rPr>
          <w:rFonts w:ascii="Arial" w:hAnsi="Arial" w:cs="Arial"/>
          <w:color w:val="2E74B5" w:themeColor="accent1" w:themeShade="BF"/>
          <w:sz w:val="24"/>
          <w:szCs w:val="24"/>
        </w:rPr>
        <w:lastRenderedPageBreak/>
        <w:t>Presentación de resultados</w:t>
      </w:r>
    </w:p>
    <w:p w14:paraId="0C8CD7F0" w14:textId="77777777" w:rsidR="009A6526" w:rsidRPr="00E267AB" w:rsidRDefault="009A6526" w:rsidP="009A6526">
      <w:pPr>
        <w:pStyle w:val="Textocomentario"/>
        <w:numPr>
          <w:ilvl w:val="0"/>
          <w:numId w:val="8"/>
        </w:numPr>
        <w:divId w:val="2063944336"/>
        <w:rPr>
          <w:rFonts w:ascii="Arial" w:hAnsi="Arial" w:cs="Arial"/>
          <w:color w:val="2E74B5" w:themeColor="accent1" w:themeShade="BF"/>
          <w:sz w:val="24"/>
          <w:szCs w:val="24"/>
        </w:rPr>
      </w:pPr>
      <w:r w:rsidRPr="00E267AB">
        <w:rPr>
          <w:rFonts w:ascii="Arial" w:hAnsi="Arial" w:cs="Arial"/>
          <w:color w:val="2E74B5" w:themeColor="accent1" w:themeShade="BF"/>
          <w:sz w:val="24"/>
          <w:szCs w:val="24"/>
        </w:rPr>
        <w:t>Publicación del artículo</w:t>
      </w:r>
    </w:p>
    <w:p w14:paraId="1244B76E" w14:textId="77777777" w:rsidR="009A6526" w:rsidRPr="00E267AB" w:rsidRDefault="009A6526" w:rsidP="009A6526">
      <w:pPr>
        <w:pStyle w:val="Textocomentario"/>
        <w:numPr>
          <w:ilvl w:val="0"/>
          <w:numId w:val="8"/>
        </w:numPr>
        <w:divId w:val="2063944336"/>
        <w:rPr>
          <w:rFonts w:ascii="Arial" w:hAnsi="Arial" w:cs="Arial"/>
          <w:color w:val="2E74B5" w:themeColor="accent1" w:themeShade="BF"/>
          <w:sz w:val="24"/>
          <w:szCs w:val="24"/>
        </w:rPr>
      </w:pPr>
      <w:r w:rsidRPr="00E267AB">
        <w:rPr>
          <w:rFonts w:ascii="Arial" w:hAnsi="Arial" w:cs="Arial"/>
          <w:color w:val="2E74B5" w:themeColor="accent1" w:themeShade="BF"/>
          <w:sz w:val="24"/>
          <w:szCs w:val="24"/>
        </w:rPr>
        <w:t>Entrega final</w:t>
      </w:r>
    </w:p>
    <w:p w14:paraId="713DB500" w14:textId="77777777" w:rsidR="009A6526" w:rsidRDefault="009A6526" w:rsidP="009A6526">
      <w:pPr>
        <w:divId w:val="2063944336"/>
      </w:pPr>
    </w:p>
    <w:p w14:paraId="6AADA94F" w14:textId="77777777" w:rsidR="00CD2729" w:rsidRDefault="00CD2729" w:rsidP="00CD2729">
      <w:pPr>
        <w:pStyle w:val="Ttulo1"/>
        <w:divId w:val="2063944336"/>
        <w:rPr>
          <w:rFonts w:ascii="Arial" w:hAnsi="Arial" w:cs="Arial"/>
          <w:b w:val="0"/>
          <w:color w:val="000000" w:themeColor="text1"/>
          <w:sz w:val="24"/>
        </w:rPr>
      </w:pPr>
      <w:r>
        <w:rPr>
          <w:rFonts w:ascii="Arial" w:hAnsi="Arial" w:cs="Arial"/>
          <w:color w:val="000000" w:themeColor="text1"/>
          <w:sz w:val="24"/>
        </w:rPr>
        <w:t>ANEXOS A</w:t>
      </w:r>
    </w:p>
    <w:p w14:paraId="23452BA5" w14:textId="77777777" w:rsidR="00CD2729" w:rsidRDefault="00CD2729" w:rsidP="00CD2729">
      <w:pPr>
        <w:pStyle w:val="Ttulo2"/>
        <w:spacing w:line="360" w:lineRule="auto"/>
        <w:divId w:val="2063944336"/>
        <w:rPr>
          <w:rFonts w:ascii="Arial" w:hAnsi="Arial" w:cs="Arial"/>
          <w:i/>
          <w:sz w:val="24"/>
        </w:rPr>
      </w:pPr>
      <w:r>
        <w:rPr>
          <w:rFonts w:ascii="Arial" w:hAnsi="Arial" w:cs="Arial"/>
          <w:i/>
          <w:sz w:val="24"/>
        </w:rPr>
        <w:t>Encuesta</w:t>
      </w:r>
    </w:p>
    <w:p w14:paraId="2FA81AA8" w14:textId="77777777" w:rsidR="00CD2729" w:rsidRPr="006F414E" w:rsidRDefault="00CD2729" w:rsidP="00CD2729">
      <w:pPr>
        <w:divId w:val="2063944336"/>
      </w:pPr>
    </w:p>
    <w:tbl>
      <w:tblPr>
        <w:tblStyle w:val="Tablaconcuadrcu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978"/>
      </w:tblGrid>
      <w:tr w:rsidR="00CD2729" w14:paraId="0508E31E" w14:textId="77777777" w:rsidTr="00CD2729">
        <w:trPr>
          <w:divId w:val="2063944336"/>
        </w:trPr>
        <w:tc>
          <w:tcPr>
            <w:tcW w:w="8978" w:type="dxa"/>
          </w:tcPr>
          <w:p w14:paraId="5F135DF8" w14:textId="77777777" w:rsidR="00CD2729" w:rsidRDefault="00CD2729" w:rsidP="00107F35">
            <w:pPr>
              <w:jc w:val="both"/>
              <w:rPr>
                <w:rFonts w:ascii="Arial" w:hAnsi="Arial" w:cs="Arial"/>
                <w:color w:val="2E74B5" w:themeColor="accent1" w:themeShade="BF"/>
                <w:sz w:val="24"/>
                <w:szCs w:val="24"/>
              </w:rPr>
            </w:pPr>
            <w:r w:rsidRPr="004974BE">
              <w:rPr>
                <w:rFonts w:ascii="Arial" w:hAnsi="Arial" w:cs="Arial"/>
                <w:color w:val="2E74B5" w:themeColor="accent1" w:themeShade="BF"/>
                <w:sz w:val="24"/>
                <w:szCs w:val="24"/>
              </w:rPr>
              <w:t xml:space="preserve">Buen Día, la siguiente encuesta es para evaluar el estudio en el </w:t>
            </w:r>
            <w:r>
              <w:rPr>
                <w:rFonts w:ascii="Arial" w:hAnsi="Arial" w:cs="Arial"/>
                <w:color w:val="2E74B5" w:themeColor="accent1" w:themeShade="BF"/>
                <w:sz w:val="24"/>
                <w:szCs w:val="24"/>
              </w:rPr>
              <w:t xml:space="preserve">conocimiento de marca de los productos </w:t>
            </w:r>
            <w:proofErr w:type="spellStart"/>
            <w:r>
              <w:rPr>
                <w:rFonts w:ascii="Arial" w:hAnsi="Arial" w:cs="Arial"/>
                <w:color w:val="2E74B5" w:themeColor="accent1" w:themeShade="BF"/>
                <w:sz w:val="24"/>
                <w:szCs w:val="24"/>
              </w:rPr>
              <w:t>fitness</w:t>
            </w:r>
            <w:proofErr w:type="spellEnd"/>
            <w:r>
              <w:rPr>
                <w:rFonts w:ascii="Arial" w:hAnsi="Arial" w:cs="Arial"/>
                <w:color w:val="2E74B5" w:themeColor="accent1" w:themeShade="BF"/>
                <w:sz w:val="24"/>
                <w:szCs w:val="24"/>
              </w:rPr>
              <w:t xml:space="preserve"> que son promovidos por los embajadores de marca en Facebook.</w:t>
            </w:r>
          </w:p>
        </w:tc>
      </w:tr>
    </w:tbl>
    <w:p w14:paraId="40FD9837" w14:textId="77777777" w:rsidR="00CD2729" w:rsidRPr="004974BE" w:rsidRDefault="00CD2729" w:rsidP="00CD2729">
      <w:pPr>
        <w:jc w:val="both"/>
        <w:divId w:val="2063944336"/>
        <w:rPr>
          <w:rFonts w:ascii="Arial" w:hAnsi="Arial" w:cs="Arial"/>
          <w:color w:val="2E74B5" w:themeColor="accent1" w:themeShade="BF"/>
          <w:sz w:val="24"/>
          <w:szCs w:val="24"/>
        </w:rPr>
      </w:pPr>
    </w:p>
    <w:p w14:paraId="5BC55729" w14:textId="77777777" w:rsidR="00CD2729" w:rsidRDefault="00CD2729" w:rsidP="00CD2729">
      <w:pPr>
        <w:autoSpaceDE w:val="0"/>
        <w:autoSpaceDN w:val="0"/>
        <w:adjustRightInd w:val="0"/>
        <w:spacing w:after="0" w:line="240" w:lineRule="auto"/>
        <w:jc w:val="both"/>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Por favor diligencie la encuesta marcando con una x, la opción que aplica de acuerdo a su respuesta:</w:t>
      </w:r>
    </w:p>
    <w:p w14:paraId="3CADB04A" w14:textId="77777777" w:rsidR="00CD2729" w:rsidRDefault="00CD2729" w:rsidP="00CD2729">
      <w:pPr>
        <w:autoSpaceDE w:val="0"/>
        <w:autoSpaceDN w:val="0"/>
        <w:adjustRightInd w:val="0"/>
        <w:spacing w:after="0" w:line="240" w:lineRule="auto"/>
        <w:divId w:val="2063944336"/>
        <w:rPr>
          <w:rFonts w:ascii="Arial" w:hAnsi="Arial" w:cs="Arial"/>
          <w:color w:val="2E74B5" w:themeColor="accent1" w:themeShade="BF"/>
          <w:sz w:val="24"/>
          <w:szCs w:val="24"/>
        </w:rPr>
      </w:pPr>
    </w:p>
    <w:p w14:paraId="6E50CC0A" w14:textId="77777777" w:rsidR="00CD2729" w:rsidRDefault="00CD2729" w:rsidP="00CD2729">
      <w:pPr>
        <w:autoSpaceDE w:val="0"/>
        <w:autoSpaceDN w:val="0"/>
        <w:adjustRightInd w:val="0"/>
        <w:spacing w:after="0" w:line="240" w:lineRule="auto"/>
        <w:divId w:val="2063944336"/>
        <w:rPr>
          <w:rFonts w:ascii="Arial" w:hAnsi="Arial" w:cs="Arial"/>
          <w:color w:val="2E74B5" w:themeColor="accent1" w:themeShade="BF"/>
          <w:sz w:val="24"/>
          <w:szCs w:val="24"/>
        </w:rPr>
      </w:pPr>
      <w:r w:rsidRPr="00FE19C1">
        <w:rPr>
          <w:rFonts w:ascii="Arial" w:hAnsi="Arial" w:cs="Arial"/>
          <w:b/>
          <w:color w:val="2E74B5" w:themeColor="accent1" w:themeShade="BF"/>
          <w:sz w:val="24"/>
          <w:szCs w:val="24"/>
        </w:rPr>
        <w:t>Datos de Clasificación</w:t>
      </w:r>
      <w:r>
        <w:rPr>
          <w:rFonts w:ascii="Arial" w:hAnsi="Arial" w:cs="Arial"/>
          <w:color w:val="2E74B5" w:themeColor="accent1" w:themeShade="BF"/>
          <w:sz w:val="24"/>
          <w:szCs w:val="24"/>
        </w:rPr>
        <w:t>:</w:t>
      </w:r>
    </w:p>
    <w:p w14:paraId="2CB08E93" w14:textId="77777777" w:rsidR="00CD2729" w:rsidRDefault="00CD2729" w:rsidP="00CD2729">
      <w:pPr>
        <w:autoSpaceDE w:val="0"/>
        <w:autoSpaceDN w:val="0"/>
        <w:adjustRightInd w:val="0"/>
        <w:spacing w:after="0" w:line="240" w:lineRule="auto"/>
        <w:divId w:val="2063944336"/>
        <w:rPr>
          <w:rFonts w:ascii="Arial" w:hAnsi="Arial" w:cs="Arial"/>
          <w:color w:val="2E74B5" w:themeColor="accent1" w:themeShade="BF"/>
          <w:sz w:val="24"/>
          <w:szCs w:val="24"/>
        </w:rPr>
      </w:pPr>
    </w:p>
    <w:p w14:paraId="7E407FAA" w14:textId="77777777" w:rsidR="00CD2729" w:rsidRDefault="00CD2729" w:rsidP="00CD2729">
      <w:pPr>
        <w:pStyle w:val="Prrafodelista"/>
        <w:numPr>
          <w:ilvl w:val="0"/>
          <w:numId w:val="10"/>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¿Consume productos </w:t>
      </w:r>
      <w:proofErr w:type="spellStart"/>
      <w:r>
        <w:rPr>
          <w:rFonts w:ascii="Arial" w:hAnsi="Arial" w:cs="Arial"/>
          <w:color w:val="2E74B5" w:themeColor="accent1" w:themeShade="BF"/>
          <w:sz w:val="24"/>
          <w:szCs w:val="24"/>
        </w:rPr>
        <w:t>fitness</w:t>
      </w:r>
      <w:proofErr w:type="spellEnd"/>
      <w:r w:rsidRPr="004974BE">
        <w:rPr>
          <w:rFonts w:ascii="Arial" w:hAnsi="Arial" w:cs="Arial"/>
          <w:color w:val="2E74B5" w:themeColor="accent1" w:themeShade="BF"/>
          <w:sz w:val="24"/>
          <w:szCs w:val="24"/>
        </w:rPr>
        <w:t>?</w:t>
      </w:r>
    </w:p>
    <w:p w14:paraId="0B6E92EC" w14:textId="77777777" w:rsidR="00CD2729" w:rsidRDefault="00CD2729" w:rsidP="00CD2729">
      <w:pPr>
        <w:pStyle w:val="Prrafodelista"/>
        <w:autoSpaceDE w:val="0"/>
        <w:autoSpaceDN w:val="0"/>
        <w:adjustRightInd w:val="0"/>
        <w:spacing w:after="0" w:line="240" w:lineRule="auto"/>
        <w:divId w:val="2063944336"/>
        <w:rPr>
          <w:rFonts w:ascii="Arial" w:hAnsi="Arial" w:cs="Arial"/>
          <w:color w:val="2E74B5" w:themeColor="accent1" w:themeShade="BF"/>
          <w:sz w:val="24"/>
          <w:szCs w:val="24"/>
        </w:rPr>
      </w:pPr>
    </w:p>
    <w:p w14:paraId="2C072C72" w14:textId="77777777" w:rsidR="00CD2729" w:rsidRPr="001F52BC" w:rsidRDefault="00CD2729" w:rsidP="00CD2729">
      <w:pPr>
        <w:pStyle w:val="Prrafodelista"/>
        <w:numPr>
          <w:ilvl w:val="0"/>
          <w:numId w:val="12"/>
        </w:numPr>
        <w:autoSpaceDE w:val="0"/>
        <w:autoSpaceDN w:val="0"/>
        <w:adjustRightInd w:val="0"/>
        <w:spacing w:after="0" w:line="240" w:lineRule="auto"/>
        <w:divId w:val="2063944336"/>
        <w:rPr>
          <w:rFonts w:ascii="Arial" w:hAnsi="Arial" w:cs="Arial"/>
          <w:vanish/>
          <w:color w:val="2E74B5" w:themeColor="accent1" w:themeShade="BF"/>
          <w:sz w:val="24"/>
          <w:szCs w:val="24"/>
        </w:rPr>
      </w:pPr>
    </w:p>
    <w:p w14:paraId="2A40DA8C" w14:textId="77777777" w:rsidR="00CD2729"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Si </w:t>
      </w:r>
    </w:p>
    <w:p w14:paraId="150CEB21" w14:textId="77777777" w:rsidR="00CD2729"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No</w:t>
      </w:r>
    </w:p>
    <w:p w14:paraId="2BA5024B" w14:textId="77777777" w:rsidR="00CD2729" w:rsidRDefault="00CD2729" w:rsidP="00CD2729">
      <w:pPr>
        <w:autoSpaceDE w:val="0"/>
        <w:autoSpaceDN w:val="0"/>
        <w:adjustRightInd w:val="0"/>
        <w:spacing w:after="0" w:line="240" w:lineRule="auto"/>
        <w:ind w:left="720"/>
        <w:divId w:val="2063944336"/>
        <w:rPr>
          <w:rFonts w:ascii="Arial" w:hAnsi="Arial" w:cs="Arial"/>
          <w:color w:val="2E74B5" w:themeColor="accent1" w:themeShade="BF"/>
          <w:sz w:val="24"/>
          <w:szCs w:val="24"/>
        </w:rPr>
      </w:pPr>
    </w:p>
    <w:p w14:paraId="7455BEA6" w14:textId="58AD797B" w:rsidR="00CD2729" w:rsidRPr="00CD2729" w:rsidRDefault="00CD2729" w:rsidP="00CD2729">
      <w:pPr>
        <w:autoSpaceDE w:val="0"/>
        <w:autoSpaceDN w:val="0"/>
        <w:adjustRightInd w:val="0"/>
        <w:spacing w:after="0" w:line="240" w:lineRule="auto"/>
        <w:ind w:left="720"/>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Si la respuesta es no continuar la encuesta.</w:t>
      </w:r>
    </w:p>
    <w:p w14:paraId="6FA73F9E" w14:textId="77777777" w:rsidR="00CD2729" w:rsidRDefault="00CD2729" w:rsidP="00CD2729">
      <w:pPr>
        <w:pStyle w:val="Prrafodelista"/>
        <w:autoSpaceDE w:val="0"/>
        <w:autoSpaceDN w:val="0"/>
        <w:adjustRightInd w:val="0"/>
        <w:spacing w:after="0" w:line="240" w:lineRule="auto"/>
        <w:divId w:val="2063944336"/>
        <w:rPr>
          <w:rFonts w:ascii="Arial" w:hAnsi="Arial" w:cs="Arial"/>
          <w:color w:val="2E74B5" w:themeColor="accent1" w:themeShade="BF"/>
          <w:sz w:val="24"/>
          <w:szCs w:val="24"/>
        </w:rPr>
      </w:pPr>
    </w:p>
    <w:p w14:paraId="0C5A694F" w14:textId="77777777" w:rsidR="00CD2729" w:rsidRDefault="00CD2729" w:rsidP="00CD2729">
      <w:pPr>
        <w:pStyle w:val="Prrafodelista"/>
        <w:numPr>
          <w:ilvl w:val="0"/>
          <w:numId w:val="10"/>
        </w:numPr>
        <w:autoSpaceDE w:val="0"/>
        <w:autoSpaceDN w:val="0"/>
        <w:adjustRightInd w:val="0"/>
        <w:spacing w:after="0" w:line="240" w:lineRule="auto"/>
        <w:divId w:val="2063944336"/>
        <w:rPr>
          <w:rFonts w:ascii="Arial" w:hAnsi="Arial" w:cs="Arial"/>
          <w:color w:val="2E74B5" w:themeColor="accent1" w:themeShade="BF"/>
          <w:sz w:val="24"/>
          <w:szCs w:val="24"/>
        </w:rPr>
      </w:pPr>
      <w:r w:rsidRPr="004974BE">
        <w:rPr>
          <w:rFonts w:ascii="Arial" w:hAnsi="Arial" w:cs="Arial"/>
          <w:color w:val="2E74B5" w:themeColor="accent1" w:themeShade="BF"/>
          <w:sz w:val="24"/>
          <w:szCs w:val="24"/>
        </w:rPr>
        <w:t xml:space="preserve">¿Su </w:t>
      </w:r>
      <w:r>
        <w:rPr>
          <w:rFonts w:ascii="Arial" w:hAnsi="Arial" w:cs="Arial"/>
          <w:color w:val="2E74B5" w:themeColor="accent1" w:themeShade="BF"/>
          <w:sz w:val="24"/>
          <w:szCs w:val="24"/>
        </w:rPr>
        <w:t xml:space="preserve">edad se encuentra en que </w:t>
      </w:r>
      <w:r w:rsidRPr="004974BE">
        <w:rPr>
          <w:rFonts w:ascii="Arial" w:hAnsi="Arial" w:cs="Arial"/>
          <w:color w:val="2E74B5" w:themeColor="accent1" w:themeShade="BF"/>
          <w:sz w:val="24"/>
          <w:szCs w:val="24"/>
        </w:rPr>
        <w:t>rango de edad?</w:t>
      </w:r>
    </w:p>
    <w:p w14:paraId="0386AF41" w14:textId="77777777" w:rsidR="00CD2729" w:rsidRDefault="00CD2729" w:rsidP="00CD2729">
      <w:pPr>
        <w:pStyle w:val="Prrafodelista"/>
        <w:autoSpaceDE w:val="0"/>
        <w:autoSpaceDN w:val="0"/>
        <w:adjustRightInd w:val="0"/>
        <w:spacing w:after="0" w:line="240" w:lineRule="auto"/>
        <w:divId w:val="2063944336"/>
        <w:rPr>
          <w:rFonts w:ascii="Arial" w:hAnsi="Arial" w:cs="Arial"/>
          <w:color w:val="2E74B5" w:themeColor="accent1" w:themeShade="BF"/>
          <w:sz w:val="24"/>
          <w:szCs w:val="24"/>
        </w:rPr>
      </w:pPr>
    </w:p>
    <w:p w14:paraId="60FE02E3" w14:textId="77777777" w:rsidR="00CD2729" w:rsidRDefault="00CD2729" w:rsidP="00CD2729">
      <w:pPr>
        <w:pStyle w:val="Prrafodelista"/>
        <w:numPr>
          <w:ilvl w:val="1"/>
          <w:numId w:val="11"/>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18 a 32 </w:t>
      </w:r>
    </w:p>
    <w:p w14:paraId="0BC1BA1A" w14:textId="77777777" w:rsidR="00CD2729" w:rsidRDefault="00CD2729" w:rsidP="00CD2729">
      <w:pPr>
        <w:pStyle w:val="Prrafodelista"/>
        <w:numPr>
          <w:ilvl w:val="1"/>
          <w:numId w:val="11"/>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33 a 40</w:t>
      </w:r>
    </w:p>
    <w:p w14:paraId="220D1FAF" w14:textId="77777777" w:rsidR="00CD2729" w:rsidRDefault="00CD2729" w:rsidP="00CD2729">
      <w:pPr>
        <w:pStyle w:val="Prrafodelista"/>
        <w:numPr>
          <w:ilvl w:val="1"/>
          <w:numId w:val="11"/>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41 a  50 </w:t>
      </w:r>
    </w:p>
    <w:p w14:paraId="6C8544CD" w14:textId="77777777" w:rsidR="00CD2729" w:rsidRPr="004974BE" w:rsidRDefault="00CD2729" w:rsidP="00CD2729">
      <w:pPr>
        <w:pStyle w:val="Prrafodelista"/>
        <w:numPr>
          <w:ilvl w:val="1"/>
          <w:numId w:val="11"/>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Mayor a 50</w:t>
      </w:r>
    </w:p>
    <w:p w14:paraId="4FAD7092" w14:textId="77777777" w:rsidR="00CD2729" w:rsidRDefault="00CD2729" w:rsidP="00CD2729">
      <w:pPr>
        <w:autoSpaceDE w:val="0"/>
        <w:autoSpaceDN w:val="0"/>
        <w:adjustRightInd w:val="0"/>
        <w:spacing w:after="0" w:line="240" w:lineRule="auto"/>
        <w:divId w:val="2063944336"/>
        <w:rPr>
          <w:rFonts w:ascii="Arial" w:hAnsi="Arial" w:cs="Arial"/>
          <w:color w:val="2E74B5" w:themeColor="accent1" w:themeShade="BF"/>
          <w:sz w:val="24"/>
          <w:szCs w:val="24"/>
        </w:rPr>
      </w:pPr>
    </w:p>
    <w:p w14:paraId="4BC473DE" w14:textId="77777777" w:rsidR="00CD2729" w:rsidRDefault="00CD2729" w:rsidP="00CD2729">
      <w:pPr>
        <w:pStyle w:val="Prrafodelista"/>
        <w:numPr>
          <w:ilvl w:val="0"/>
          <w:numId w:val="10"/>
        </w:numPr>
        <w:autoSpaceDE w:val="0"/>
        <w:autoSpaceDN w:val="0"/>
        <w:adjustRightInd w:val="0"/>
        <w:spacing w:after="0" w:line="240" w:lineRule="auto"/>
        <w:divId w:val="2063944336"/>
        <w:rPr>
          <w:rFonts w:ascii="Arial" w:hAnsi="Arial" w:cs="Arial"/>
          <w:color w:val="2E74B5" w:themeColor="accent1" w:themeShade="BF"/>
          <w:sz w:val="24"/>
          <w:szCs w:val="24"/>
        </w:rPr>
      </w:pPr>
      <w:r w:rsidRPr="004974BE">
        <w:rPr>
          <w:rFonts w:ascii="Arial" w:hAnsi="Arial" w:cs="Arial"/>
          <w:color w:val="2E74B5" w:themeColor="accent1" w:themeShade="BF"/>
          <w:sz w:val="24"/>
          <w:szCs w:val="24"/>
        </w:rPr>
        <w:t>¿</w:t>
      </w:r>
      <w:r>
        <w:rPr>
          <w:rFonts w:ascii="Arial" w:hAnsi="Arial" w:cs="Arial"/>
          <w:color w:val="2E74B5" w:themeColor="accent1" w:themeShade="BF"/>
          <w:sz w:val="24"/>
          <w:szCs w:val="24"/>
        </w:rPr>
        <w:t>Cuál es su profesión u ocupación</w:t>
      </w:r>
      <w:r w:rsidRPr="004974BE">
        <w:rPr>
          <w:rFonts w:ascii="Arial" w:hAnsi="Arial" w:cs="Arial"/>
          <w:color w:val="2E74B5" w:themeColor="accent1" w:themeShade="BF"/>
          <w:sz w:val="24"/>
          <w:szCs w:val="24"/>
        </w:rPr>
        <w:t>?</w:t>
      </w:r>
    </w:p>
    <w:p w14:paraId="4A9DFBE4" w14:textId="77777777" w:rsidR="00CD2729" w:rsidRDefault="00CD2729" w:rsidP="00CD2729">
      <w:pPr>
        <w:pStyle w:val="Prrafodelista"/>
        <w:autoSpaceDE w:val="0"/>
        <w:autoSpaceDN w:val="0"/>
        <w:adjustRightInd w:val="0"/>
        <w:spacing w:after="0" w:line="240" w:lineRule="auto"/>
        <w:divId w:val="2063944336"/>
        <w:rPr>
          <w:rFonts w:ascii="Arial" w:hAnsi="Arial" w:cs="Arial"/>
          <w:color w:val="2E74B5" w:themeColor="accent1" w:themeShade="BF"/>
          <w:sz w:val="24"/>
          <w:szCs w:val="24"/>
        </w:rPr>
      </w:pPr>
    </w:p>
    <w:p w14:paraId="29D5376A" w14:textId="77777777" w:rsidR="00CD2729" w:rsidRPr="001F52BC" w:rsidRDefault="00CD2729" w:rsidP="00CD2729">
      <w:pPr>
        <w:pStyle w:val="Prrafodelista"/>
        <w:numPr>
          <w:ilvl w:val="0"/>
          <w:numId w:val="12"/>
        </w:numPr>
        <w:autoSpaceDE w:val="0"/>
        <w:autoSpaceDN w:val="0"/>
        <w:adjustRightInd w:val="0"/>
        <w:spacing w:after="0" w:line="240" w:lineRule="auto"/>
        <w:divId w:val="2063944336"/>
        <w:rPr>
          <w:rFonts w:ascii="Arial" w:hAnsi="Arial" w:cs="Arial"/>
          <w:vanish/>
          <w:color w:val="2E74B5" w:themeColor="accent1" w:themeShade="BF"/>
          <w:sz w:val="24"/>
          <w:szCs w:val="24"/>
        </w:rPr>
      </w:pPr>
    </w:p>
    <w:p w14:paraId="73BBB253" w14:textId="77777777" w:rsidR="00CD2729" w:rsidRPr="001F52BC" w:rsidRDefault="00CD2729" w:rsidP="00CD2729">
      <w:pPr>
        <w:pStyle w:val="Prrafodelista"/>
        <w:numPr>
          <w:ilvl w:val="0"/>
          <w:numId w:val="12"/>
        </w:numPr>
        <w:autoSpaceDE w:val="0"/>
        <w:autoSpaceDN w:val="0"/>
        <w:adjustRightInd w:val="0"/>
        <w:spacing w:after="0" w:line="240" w:lineRule="auto"/>
        <w:divId w:val="2063944336"/>
        <w:rPr>
          <w:rFonts w:ascii="Arial" w:hAnsi="Arial" w:cs="Arial"/>
          <w:vanish/>
          <w:color w:val="2E74B5" w:themeColor="accent1" w:themeShade="BF"/>
          <w:sz w:val="24"/>
          <w:szCs w:val="24"/>
        </w:rPr>
      </w:pPr>
    </w:p>
    <w:p w14:paraId="02B50BAC" w14:textId="77777777" w:rsidR="00CD2729"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Estudiante</w:t>
      </w:r>
    </w:p>
    <w:p w14:paraId="768D8026" w14:textId="77777777" w:rsidR="00CD2729"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Empleado</w:t>
      </w:r>
    </w:p>
    <w:p w14:paraId="2D7A3AA1" w14:textId="77777777" w:rsidR="00CD2729"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Independiente</w:t>
      </w:r>
    </w:p>
    <w:p w14:paraId="4527F074" w14:textId="5EB0D43B" w:rsidR="00CD2729" w:rsidRPr="004974BE"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Jubilado</w:t>
      </w:r>
    </w:p>
    <w:p w14:paraId="2840744C" w14:textId="77777777" w:rsidR="00CD2729" w:rsidRDefault="00CD2729" w:rsidP="00CD2729">
      <w:pPr>
        <w:pStyle w:val="Prrafodelista"/>
        <w:autoSpaceDE w:val="0"/>
        <w:autoSpaceDN w:val="0"/>
        <w:adjustRightInd w:val="0"/>
        <w:spacing w:after="0" w:line="240" w:lineRule="auto"/>
        <w:divId w:val="2063944336"/>
        <w:rPr>
          <w:rFonts w:ascii="Arial" w:hAnsi="Arial" w:cs="Arial"/>
          <w:color w:val="2E74B5" w:themeColor="accent1" w:themeShade="BF"/>
          <w:sz w:val="24"/>
          <w:szCs w:val="24"/>
        </w:rPr>
      </w:pPr>
    </w:p>
    <w:p w14:paraId="6D3FD4E6" w14:textId="77777777" w:rsidR="00CD2729" w:rsidRDefault="00CD2729" w:rsidP="00CD2729">
      <w:pPr>
        <w:pStyle w:val="Prrafodelista"/>
        <w:autoSpaceDE w:val="0"/>
        <w:autoSpaceDN w:val="0"/>
        <w:adjustRightInd w:val="0"/>
        <w:spacing w:after="0" w:line="240" w:lineRule="auto"/>
        <w:divId w:val="2063944336"/>
        <w:rPr>
          <w:rFonts w:ascii="Arial" w:hAnsi="Arial" w:cs="Arial"/>
          <w:color w:val="2E74B5" w:themeColor="accent1" w:themeShade="BF"/>
          <w:sz w:val="24"/>
          <w:szCs w:val="24"/>
        </w:rPr>
      </w:pPr>
    </w:p>
    <w:p w14:paraId="44D77876" w14:textId="77777777" w:rsidR="00CD2729" w:rsidRDefault="00CD2729" w:rsidP="00CD2729">
      <w:pPr>
        <w:pStyle w:val="Prrafodelista"/>
        <w:numPr>
          <w:ilvl w:val="0"/>
          <w:numId w:val="10"/>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¿Hace cuánto tiempo tiene su cuenta en Facebook</w:t>
      </w:r>
      <w:r w:rsidRPr="004974BE">
        <w:rPr>
          <w:rFonts w:ascii="Arial" w:hAnsi="Arial" w:cs="Arial"/>
          <w:color w:val="2E74B5" w:themeColor="accent1" w:themeShade="BF"/>
          <w:sz w:val="24"/>
          <w:szCs w:val="24"/>
        </w:rPr>
        <w:t>?</w:t>
      </w:r>
    </w:p>
    <w:p w14:paraId="193518EB" w14:textId="77777777" w:rsidR="00CD2729" w:rsidRDefault="00CD2729" w:rsidP="00CD2729">
      <w:pPr>
        <w:pStyle w:val="Prrafodelista"/>
        <w:autoSpaceDE w:val="0"/>
        <w:autoSpaceDN w:val="0"/>
        <w:adjustRightInd w:val="0"/>
        <w:spacing w:after="0" w:line="240" w:lineRule="auto"/>
        <w:divId w:val="2063944336"/>
        <w:rPr>
          <w:rFonts w:ascii="Arial" w:hAnsi="Arial" w:cs="Arial"/>
          <w:color w:val="2E74B5" w:themeColor="accent1" w:themeShade="BF"/>
          <w:sz w:val="24"/>
          <w:szCs w:val="24"/>
        </w:rPr>
      </w:pPr>
    </w:p>
    <w:p w14:paraId="25099EE1" w14:textId="77777777" w:rsidR="00CD2729" w:rsidRPr="001F52BC" w:rsidRDefault="00CD2729" w:rsidP="00CD2729">
      <w:pPr>
        <w:pStyle w:val="Prrafodelista"/>
        <w:numPr>
          <w:ilvl w:val="0"/>
          <w:numId w:val="12"/>
        </w:numPr>
        <w:autoSpaceDE w:val="0"/>
        <w:autoSpaceDN w:val="0"/>
        <w:adjustRightInd w:val="0"/>
        <w:spacing w:after="0" w:line="240" w:lineRule="auto"/>
        <w:divId w:val="2063944336"/>
        <w:rPr>
          <w:rFonts w:ascii="Arial" w:hAnsi="Arial" w:cs="Arial"/>
          <w:vanish/>
          <w:color w:val="2E74B5" w:themeColor="accent1" w:themeShade="BF"/>
          <w:sz w:val="24"/>
          <w:szCs w:val="24"/>
        </w:rPr>
      </w:pPr>
    </w:p>
    <w:p w14:paraId="7D20D75B" w14:textId="77777777" w:rsidR="00CD2729"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1 año</w:t>
      </w:r>
    </w:p>
    <w:p w14:paraId="6FF2B20C" w14:textId="77777777" w:rsidR="00CD2729"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2 años</w:t>
      </w:r>
    </w:p>
    <w:p w14:paraId="4CA55717" w14:textId="77777777" w:rsidR="00CD2729"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3 años</w:t>
      </w:r>
    </w:p>
    <w:p w14:paraId="7E0AFA5F" w14:textId="77777777" w:rsidR="00CD2729"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Más de 5 años</w:t>
      </w:r>
    </w:p>
    <w:p w14:paraId="063419BB" w14:textId="77777777" w:rsidR="00CD2729" w:rsidRPr="001F52BC" w:rsidRDefault="00CD2729" w:rsidP="00CD2729">
      <w:pPr>
        <w:autoSpaceDE w:val="0"/>
        <w:autoSpaceDN w:val="0"/>
        <w:adjustRightInd w:val="0"/>
        <w:spacing w:after="0" w:line="240" w:lineRule="auto"/>
        <w:ind w:left="720"/>
        <w:divId w:val="2063944336"/>
        <w:rPr>
          <w:rFonts w:ascii="Arial" w:hAnsi="Arial" w:cs="Arial"/>
          <w:color w:val="2E74B5" w:themeColor="accent1" w:themeShade="BF"/>
          <w:sz w:val="24"/>
          <w:szCs w:val="24"/>
        </w:rPr>
      </w:pPr>
    </w:p>
    <w:p w14:paraId="17CBE125" w14:textId="77777777" w:rsidR="00CD2729" w:rsidRDefault="00CD2729" w:rsidP="00CD2729">
      <w:pPr>
        <w:pStyle w:val="Prrafodelista"/>
        <w:numPr>
          <w:ilvl w:val="0"/>
          <w:numId w:val="10"/>
        </w:numPr>
        <w:autoSpaceDE w:val="0"/>
        <w:autoSpaceDN w:val="0"/>
        <w:adjustRightInd w:val="0"/>
        <w:spacing w:after="0" w:line="240" w:lineRule="auto"/>
        <w:jc w:val="both"/>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¿Sigue o conoce alguno de los siguientes embajadores de marca de productos </w:t>
      </w:r>
      <w:proofErr w:type="spellStart"/>
      <w:r>
        <w:rPr>
          <w:rFonts w:ascii="Arial" w:hAnsi="Arial" w:cs="Arial"/>
          <w:color w:val="2E74B5" w:themeColor="accent1" w:themeShade="BF"/>
          <w:sz w:val="24"/>
          <w:szCs w:val="24"/>
        </w:rPr>
        <w:t>fitness</w:t>
      </w:r>
      <w:proofErr w:type="spellEnd"/>
      <w:r>
        <w:rPr>
          <w:rFonts w:ascii="Arial" w:hAnsi="Arial" w:cs="Arial"/>
          <w:color w:val="2E74B5" w:themeColor="accent1" w:themeShade="BF"/>
          <w:sz w:val="24"/>
          <w:szCs w:val="24"/>
        </w:rPr>
        <w:t xml:space="preserve"> en Facebook</w:t>
      </w:r>
      <w:r w:rsidRPr="004974BE">
        <w:rPr>
          <w:rFonts w:ascii="Arial" w:hAnsi="Arial" w:cs="Arial"/>
          <w:color w:val="2E74B5" w:themeColor="accent1" w:themeShade="BF"/>
          <w:sz w:val="24"/>
          <w:szCs w:val="24"/>
        </w:rPr>
        <w:t>?</w:t>
      </w:r>
    </w:p>
    <w:p w14:paraId="0389037D" w14:textId="77777777" w:rsidR="00CD2729" w:rsidRDefault="00CD2729" w:rsidP="00CD2729">
      <w:pPr>
        <w:pStyle w:val="Prrafodelista"/>
        <w:autoSpaceDE w:val="0"/>
        <w:autoSpaceDN w:val="0"/>
        <w:adjustRightInd w:val="0"/>
        <w:spacing w:after="0" w:line="240" w:lineRule="auto"/>
        <w:divId w:val="2063944336"/>
        <w:rPr>
          <w:rFonts w:ascii="Arial" w:hAnsi="Arial" w:cs="Arial"/>
          <w:color w:val="2E74B5" w:themeColor="accent1" w:themeShade="BF"/>
          <w:sz w:val="24"/>
          <w:szCs w:val="24"/>
        </w:rPr>
      </w:pPr>
    </w:p>
    <w:p w14:paraId="3A578AFB" w14:textId="77777777" w:rsidR="00CD2729" w:rsidRPr="001F52BC" w:rsidRDefault="00CD2729" w:rsidP="00CD2729">
      <w:pPr>
        <w:pStyle w:val="Prrafodelista"/>
        <w:numPr>
          <w:ilvl w:val="0"/>
          <w:numId w:val="12"/>
        </w:numPr>
        <w:autoSpaceDE w:val="0"/>
        <w:autoSpaceDN w:val="0"/>
        <w:adjustRightInd w:val="0"/>
        <w:spacing w:after="0" w:line="240" w:lineRule="auto"/>
        <w:divId w:val="2063944336"/>
        <w:rPr>
          <w:rFonts w:ascii="Arial" w:hAnsi="Arial" w:cs="Arial"/>
          <w:vanish/>
          <w:color w:val="2E74B5" w:themeColor="accent1" w:themeShade="BF"/>
          <w:sz w:val="24"/>
          <w:szCs w:val="24"/>
        </w:rPr>
      </w:pPr>
    </w:p>
    <w:p w14:paraId="4B7B9E58" w14:textId="77777777" w:rsidR="00CD2729" w:rsidRPr="001F52BC"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proofErr w:type="spellStart"/>
      <w:r w:rsidRPr="001F52BC">
        <w:rPr>
          <w:rFonts w:ascii="Arial" w:hAnsi="Arial" w:cs="Arial"/>
          <w:color w:val="2E74B5" w:themeColor="accent1" w:themeShade="BF"/>
          <w:sz w:val="24"/>
          <w:szCs w:val="24"/>
        </w:rPr>
        <w:t>Jillian</w:t>
      </w:r>
      <w:proofErr w:type="spellEnd"/>
      <w:r w:rsidRPr="001F52BC">
        <w:rPr>
          <w:rFonts w:ascii="Arial" w:hAnsi="Arial" w:cs="Arial"/>
          <w:color w:val="2E74B5" w:themeColor="accent1" w:themeShade="BF"/>
          <w:sz w:val="24"/>
          <w:szCs w:val="24"/>
        </w:rPr>
        <w:t xml:space="preserve"> Michaels</w:t>
      </w:r>
    </w:p>
    <w:p w14:paraId="607663AB" w14:textId="77777777" w:rsidR="00CD2729" w:rsidRPr="001F52BC"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proofErr w:type="spellStart"/>
      <w:r w:rsidRPr="001F52BC">
        <w:rPr>
          <w:rFonts w:ascii="Arial" w:hAnsi="Arial" w:cs="Arial"/>
          <w:color w:val="2E74B5" w:themeColor="accent1" w:themeShade="BF"/>
          <w:sz w:val="24"/>
          <w:szCs w:val="24"/>
        </w:rPr>
        <w:t>Jessie</w:t>
      </w:r>
      <w:proofErr w:type="spellEnd"/>
      <w:r w:rsidRPr="001F52BC">
        <w:rPr>
          <w:rFonts w:ascii="Arial" w:hAnsi="Arial" w:cs="Arial"/>
          <w:color w:val="2E74B5" w:themeColor="accent1" w:themeShade="BF"/>
          <w:sz w:val="24"/>
          <w:szCs w:val="24"/>
        </w:rPr>
        <w:t xml:space="preserve"> </w:t>
      </w:r>
      <w:proofErr w:type="spellStart"/>
      <w:r w:rsidRPr="001F52BC">
        <w:rPr>
          <w:rFonts w:ascii="Arial" w:hAnsi="Arial" w:cs="Arial"/>
          <w:color w:val="2E74B5" w:themeColor="accent1" w:themeShade="BF"/>
          <w:sz w:val="24"/>
          <w:szCs w:val="24"/>
        </w:rPr>
        <w:t>Pavelka</w:t>
      </w:r>
      <w:proofErr w:type="spellEnd"/>
    </w:p>
    <w:p w14:paraId="38DA7ED3" w14:textId="77777777" w:rsidR="00CD2729" w:rsidRPr="001F52BC"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r w:rsidRPr="001F52BC">
        <w:rPr>
          <w:rFonts w:ascii="Arial" w:hAnsi="Arial" w:cs="Arial"/>
          <w:color w:val="2E74B5" w:themeColor="accent1" w:themeShade="BF"/>
          <w:sz w:val="24"/>
          <w:szCs w:val="24"/>
        </w:rPr>
        <w:t xml:space="preserve">Sacha </w:t>
      </w:r>
      <w:proofErr w:type="spellStart"/>
      <w:r w:rsidRPr="001F52BC">
        <w:rPr>
          <w:rFonts w:ascii="Arial" w:hAnsi="Arial" w:cs="Arial"/>
          <w:color w:val="2E74B5" w:themeColor="accent1" w:themeShade="BF"/>
          <w:sz w:val="24"/>
          <w:szCs w:val="24"/>
        </w:rPr>
        <w:t>Fitness</w:t>
      </w:r>
      <w:proofErr w:type="spellEnd"/>
    </w:p>
    <w:p w14:paraId="3140271D" w14:textId="77777777" w:rsidR="00CD2729"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Chris Powell</w:t>
      </w:r>
    </w:p>
    <w:p w14:paraId="052961CD" w14:textId="77777777" w:rsidR="00CD2729" w:rsidRPr="001F52BC" w:rsidRDefault="00CD2729" w:rsidP="00CD2729">
      <w:pPr>
        <w:pStyle w:val="Prrafodelista"/>
        <w:numPr>
          <w:ilvl w:val="1"/>
          <w:numId w:val="12"/>
        </w:numPr>
        <w:autoSpaceDE w:val="0"/>
        <w:autoSpaceDN w:val="0"/>
        <w:adjustRightInd w:val="0"/>
        <w:spacing w:after="0" w:line="240" w:lineRule="auto"/>
        <w:divId w:val="2063944336"/>
        <w:rPr>
          <w:rFonts w:ascii="Arial" w:hAnsi="Arial" w:cs="Arial"/>
          <w:color w:val="2E74B5" w:themeColor="accent1" w:themeShade="BF"/>
          <w:sz w:val="24"/>
          <w:szCs w:val="24"/>
        </w:rPr>
      </w:pPr>
      <w:r w:rsidRPr="001F52BC">
        <w:rPr>
          <w:rFonts w:ascii="Arial" w:hAnsi="Arial" w:cs="Arial"/>
          <w:color w:val="2E74B5" w:themeColor="accent1" w:themeShade="BF"/>
          <w:sz w:val="24"/>
          <w:szCs w:val="24"/>
        </w:rPr>
        <w:t>José Fernández</w:t>
      </w:r>
    </w:p>
    <w:p w14:paraId="1F9995EB" w14:textId="77777777" w:rsidR="00CD2729" w:rsidRDefault="00CD2729" w:rsidP="00CD2729">
      <w:pPr>
        <w:autoSpaceDE w:val="0"/>
        <w:autoSpaceDN w:val="0"/>
        <w:adjustRightInd w:val="0"/>
        <w:spacing w:after="0" w:line="240" w:lineRule="auto"/>
        <w:divId w:val="2063944336"/>
        <w:rPr>
          <w:rFonts w:ascii="Arial" w:hAnsi="Arial" w:cs="Arial"/>
          <w:color w:val="2E74B5" w:themeColor="accent1" w:themeShade="BF"/>
          <w:sz w:val="24"/>
          <w:szCs w:val="24"/>
        </w:rPr>
      </w:pPr>
    </w:p>
    <w:p w14:paraId="621924CC" w14:textId="77777777" w:rsidR="00CD2729" w:rsidRDefault="00CD2729" w:rsidP="00CD2729">
      <w:pPr>
        <w:autoSpaceDE w:val="0"/>
        <w:autoSpaceDN w:val="0"/>
        <w:adjustRightInd w:val="0"/>
        <w:spacing w:after="0" w:line="240" w:lineRule="auto"/>
        <w:divId w:val="2063944336"/>
        <w:rPr>
          <w:rFonts w:ascii="Arial" w:hAnsi="Arial" w:cs="Arial"/>
          <w:color w:val="2E74B5" w:themeColor="accent1" w:themeShade="BF"/>
          <w:sz w:val="24"/>
          <w:szCs w:val="24"/>
        </w:rPr>
      </w:pPr>
    </w:p>
    <w:p w14:paraId="79A58A6F" w14:textId="77777777" w:rsidR="00CD2729" w:rsidRDefault="00CD2729" w:rsidP="00CD2729">
      <w:pPr>
        <w:autoSpaceDE w:val="0"/>
        <w:autoSpaceDN w:val="0"/>
        <w:adjustRightInd w:val="0"/>
        <w:spacing w:after="0" w:line="240" w:lineRule="auto"/>
        <w:jc w:val="both"/>
        <w:divId w:val="2063944336"/>
        <w:rPr>
          <w:rFonts w:ascii="Arial" w:hAnsi="Arial" w:cs="Arial"/>
          <w:color w:val="2E74B5" w:themeColor="accent1" w:themeShade="BF"/>
          <w:sz w:val="24"/>
          <w:szCs w:val="24"/>
        </w:rPr>
      </w:pPr>
      <w:r>
        <w:rPr>
          <w:rFonts w:ascii="Arial" w:hAnsi="Arial" w:cs="Arial"/>
          <w:color w:val="2E74B5" w:themeColor="accent1" w:themeShade="BF"/>
          <w:sz w:val="24"/>
          <w:szCs w:val="24"/>
        </w:rPr>
        <w:t>Por favor conteste las siguientes preguntas marcando con una x, en la opción que aplica de acuerdo a su respuesta, las opciones son:</w:t>
      </w:r>
    </w:p>
    <w:p w14:paraId="5EBCCCD8" w14:textId="77777777" w:rsidR="00CD2729" w:rsidRDefault="00CD2729" w:rsidP="00CD2729">
      <w:pPr>
        <w:autoSpaceDE w:val="0"/>
        <w:autoSpaceDN w:val="0"/>
        <w:adjustRightInd w:val="0"/>
        <w:spacing w:after="0" w:line="240" w:lineRule="auto"/>
        <w:divId w:val="2063944336"/>
        <w:rPr>
          <w:rFonts w:ascii="Arial" w:hAnsi="Arial" w:cs="Arial"/>
          <w:color w:val="2E74B5" w:themeColor="accent1" w:themeShade="BF"/>
          <w:sz w:val="24"/>
          <w:szCs w:val="24"/>
        </w:rPr>
      </w:pPr>
    </w:p>
    <w:p w14:paraId="0C0B525D" w14:textId="77777777" w:rsidR="00CD2729" w:rsidRDefault="00CD2729" w:rsidP="00CD2729">
      <w:pPr>
        <w:autoSpaceDE w:val="0"/>
        <w:autoSpaceDN w:val="0"/>
        <w:adjustRightInd w:val="0"/>
        <w:spacing w:after="0" w:line="240" w:lineRule="auto"/>
        <w:divId w:val="2063944336"/>
        <w:rPr>
          <w:rFonts w:ascii="Arial" w:hAnsi="Arial" w:cs="Arial"/>
          <w:color w:val="2E74B5" w:themeColor="accent1" w:themeShade="BF"/>
          <w:sz w:val="24"/>
          <w:szCs w:val="24"/>
        </w:rPr>
      </w:pPr>
    </w:p>
    <w:p w14:paraId="29636FBC" w14:textId="77777777" w:rsidR="00CD2729" w:rsidRPr="00AB2D45" w:rsidRDefault="00CD2729" w:rsidP="00CD2729">
      <w:pPr>
        <w:autoSpaceDE w:val="0"/>
        <w:autoSpaceDN w:val="0"/>
        <w:adjustRightInd w:val="0"/>
        <w:spacing w:after="0" w:line="240" w:lineRule="auto"/>
        <w:divId w:val="2063944336"/>
        <w:rPr>
          <w:rFonts w:ascii="Arial" w:hAnsi="Arial" w:cs="Arial"/>
          <w:color w:val="2E74B5" w:themeColor="accent1" w:themeShade="BF"/>
          <w:sz w:val="24"/>
          <w:szCs w:val="24"/>
        </w:rPr>
      </w:pPr>
      <w:r w:rsidRPr="00AB2D45">
        <w:rPr>
          <w:rFonts w:ascii="Arial" w:hAnsi="Arial" w:cs="Arial"/>
          <w:color w:val="2E74B5" w:themeColor="accent1" w:themeShade="BF"/>
          <w:sz w:val="24"/>
          <w:szCs w:val="24"/>
        </w:rPr>
        <w:t>1. Totalmente en desacuerdo</w:t>
      </w:r>
    </w:p>
    <w:p w14:paraId="66C250BE" w14:textId="77777777" w:rsidR="00CD2729" w:rsidRPr="00AB2D45" w:rsidRDefault="00CD2729" w:rsidP="00CD2729">
      <w:pPr>
        <w:autoSpaceDE w:val="0"/>
        <w:autoSpaceDN w:val="0"/>
        <w:adjustRightInd w:val="0"/>
        <w:spacing w:after="0" w:line="240" w:lineRule="auto"/>
        <w:divId w:val="2063944336"/>
        <w:rPr>
          <w:rFonts w:ascii="Arial" w:hAnsi="Arial" w:cs="Arial"/>
          <w:color w:val="2E74B5" w:themeColor="accent1" w:themeShade="BF"/>
          <w:sz w:val="24"/>
          <w:szCs w:val="24"/>
        </w:rPr>
      </w:pPr>
      <w:r w:rsidRPr="00AB2D45">
        <w:rPr>
          <w:rFonts w:ascii="Arial" w:hAnsi="Arial" w:cs="Arial"/>
          <w:color w:val="2E74B5" w:themeColor="accent1" w:themeShade="BF"/>
          <w:sz w:val="24"/>
          <w:szCs w:val="24"/>
        </w:rPr>
        <w:t>2. En desacuerdo</w:t>
      </w:r>
    </w:p>
    <w:p w14:paraId="47A073DF" w14:textId="77777777" w:rsidR="00CD2729" w:rsidRPr="00AB2D45" w:rsidRDefault="00CD2729" w:rsidP="00CD2729">
      <w:pPr>
        <w:autoSpaceDE w:val="0"/>
        <w:autoSpaceDN w:val="0"/>
        <w:adjustRightInd w:val="0"/>
        <w:spacing w:after="0" w:line="240" w:lineRule="auto"/>
        <w:divId w:val="2063944336"/>
        <w:rPr>
          <w:rFonts w:ascii="Arial" w:hAnsi="Arial" w:cs="Arial"/>
          <w:color w:val="2E74B5" w:themeColor="accent1" w:themeShade="BF"/>
          <w:sz w:val="24"/>
          <w:szCs w:val="24"/>
        </w:rPr>
      </w:pPr>
      <w:r w:rsidRPr="00AB2D45">
        <w:rPr>
          <w:rFonts w:ascii="Arial" w:hAnsi="Arial" w:cs="Arial"/>
          <w:color w:val="2E74B5" w:themeColor="accent1" w:themeShade="BF"/>
          <w:sz w:val="24"/>
          <w:szCs w:val="24"/>
        </w:rPr>
        <w:t>3. Ni de acuerdo ni en desacuerdo</w:t>
      </w:r>
    </w:p>
    <w:p w14:paraId="718A0C99" w14:textId="77777777" w:rsidR="00CD2729" w:rsidRPr="00AB2D45" w:rsidRDefault="00CD2729" w:rsidP="00CD2729">
      <w:pPr>
        <w:autoSpaceDE w:val="0"/>
        <w:autoSpaceDN w:val="0"/>
        <w:adjustRightInd w:val="0"/>
        <w:spacing w:after="0" w:line="240" w:lineRule="auto"/>
        <w:divId w:val="2063944336"/>
        <w:rPr>
          <w:rFonts w:ascii="Arial" w:hAnsi="Arial" w:cs="Arial"/>
          <w:color w:val="2E74B5" w:themeColor="accent1" w:themeShade="BF"/>
          <w:sz w:val="24"/>
          <w:szCs w:val="24"/>
        </w:rPr>
      </w:pPr>
      <w:r w:rsidRPr="00AB2D45">
        <w:rPr>
          <w:rFonts w:ascii="Arial" w:hAnsi="Arial" w:cs="Arial"/>
          <w:color w:val="2E74B5" w:themeColor="accent1" w:themeShade="BF"/>
          <w:sz w:val="24"/>
          <w:szCs w:val="24"/>
        </w:rPr>
        <w:t>4. De acuerdo</w:t>
      </w:r>
    </w:p>
    <w:p w14:paraId="58123A93" w14:textId="77777777" w:rsidR="00CD2729" w:rsidRPr="00AB2D45" w:rsidRDefault="00CD2729" w:rsidP="00CD2729">
      <w:pPr>
        <w:autoSpaceDE w:val="0"/>
        <w:autoSpaceDN w:val="0"/>
        <w:adjustRightInd w:val="0"/>
        <w:spacing w:after="0" w:line="240" w:lineRule="auto"/>
        <w:divId w:val="2063944336"/>
        <w:rPr>
          <w:rFonts w:ascii="Arial" w:hAnsi="Arial" w:cs="Arial"/>
          <w:color w:val="2E74B5" w:themeColor="accent1" w:themeShade="BF"/>
          <w:sz w:val="24"/>
          <w:szCs w:val="24"/>
        </w:rPr>
      </w:pPr>
      <w:r w:rsidRPr="00AB2D45">
        <w:rPr>
          <w:rFonts w:ascii="Arial" w:hAnsi="Arial" w:cs="Arial"/>
          <w:color w:val="2E74B5" w:themeColor="accent1" w:themeShade="BF"/>
          <w:sz w:val="24"/>
          <w:szCs w:val="24"/>
        </w:rPr>
        <w:t>5. Totalmente de acuerdo</w:t>
      </w:r>
    </w:p>
    <w:p w14:paraId="4E5DEFF2" w14:textId="77777777" w:rsidR="00CD2729" w:rsidRDefault="00CD2729" w:rsidP="00CD2729">
      <w:pPr>
        <w:divId w:val="2063944336"/>
        <w:rPr>
          <w:rFonts w:ascii="Arial" w:hAnsi="Arial" w:cs="Arial"/>
          <w:color w:val="2E74B5" w:themeColor="accent1" w:themeShade="BF"/>
          <w:sz w:val="24"/>
          <w:szCs w:val="24"/>
        </w:rPr>
      </w:pPr>
    </w:p>
    <w:tbl>
      <w:tblPr>
        <w:tblStyle w:val="Tablaconcuadrcula"/>
        <w:tblW w:w="0" w:type="auto"/>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723"/>
        <w:gridCol w:w="4374"/>
        <w:gridCol w:w="751"/>
        <w:gridCol w:w="751"/>
        <w:gridCol w:w="752"/>
        <w:gridCol w:w="751"/>
        <w:gridCol w:w="752"/>
      </w:tblGrid>
      <w:tr w:rsidR="00CD2729" w14:paraId="5EF38F4F" w14:textId="77777777" w:rsidTr="00CD2729">
        <w:trPr>
          <w:divId w:val="2063944336"/>
          <w:trHeight w:val="239"/>
        </w:trPr>
        <w:tc>
          <w:tcPr>
            <w:tcW w:w="588" w:type="dxa"/>
          </w:tcPr>
          <w:p w14:paraId="04CAE8E4" w14:textId="77777777" w:rsidR="00CD2729" w:rsidRPr="002B74D8" w:rsidRDefault="00CD2729" w:rsidP="00107F35">
            <w:pPr>
              <w:jc w:val="center"/>
              <w:rPr>
                <w:rFonts w:ascii="Arial" w:hAnsi="Arial" w:cs="Arial"/>
                <w:color w:val="2F5496" w:themeColor="accent5" w:themeShade="BF"/>
                <w:sz w:val="24"/>
                <w:szCs w:val="24"/>
              </w:rPr>
            </w:pPr>
            <w:r w:rsidRPr="002B74D8">
              <w:rPr>
                <w:rFonts w:ascii="Arial" w:hAnsi="Arial" w:cs="Arial"/>
                <w:color w:val="2F5496" w:themeColor="accent5" w:themeShade="BF"/>
                <w:szCs w:val="24"/>
              </w:rPr>
              <w:t>No</w:t>
            </w:r>
          </w:p>
        </w:tc>
        <w:tc>
          <w:tcPr>
            <w:tcW w:w="4374" w:type="dxa"/>
          </w:tcPr>
          <w:p w14:paraId="77551B5C" w14:textId="77777777" w:rsidR="00CD2729" w:rsidRPr="002B74D8" w:rsidRDefault="00CD2729" w:rsidP="00107F35">
            <w:pPr>
              <w:jc w:val="center"/>
              <w:rPr>
                <w:rFonts w:ascii="Arial" w:hAnsi="Arial" w:cs="Arial"/>
                <w:color w:val="2F5496" w:themeColor="accent5" w:themeShade="BF"/>
                <w:szCs w:val="24"/>
              </w:rPr>
            </w:pPr>
            <w:r w:rsidRPr="002B74D8">
              <w:rPr>
                <w:rFonts w:ascii="Arial" w:hAnsi="Arial" w:cs="Arial"/>
                <w:color w:val="2F5496" w:themeColor="accent5" w:themeShade="BF"/>
                <w:szCs w:val="24"/>
              </w:rPr>
              <w:t>Pregunta</w:t>
            </w:r>
          </w:p>
        </w:tc>
        <w:tc>
          <w:tcPr>
            <w:tcW w:w="751" w:type="dxa"/>
          </w:tcPr>
          <w:p w14:paraId="1707A2E4" w14:textId="77777777" w:rsidR="00CD2729" w:rsidRPr="002B74D8" w:rsidRDefault="00CD2729" w:rsidP="00107F35">
            <w:pPr>
              <w:jc w:val="center"/>
              <w:rPr>
                <w:rFonts w:ascii="Arial" w:hAnsi="Arial" w:cs="Arial"/>
                <w:color w:val="2F5496" w:themeColor="accent5" w:themeShade="BF"/>
                <w:szCs w:val="24"/>
              </w:rPr>
            </w:pPr>
            <w:r w:rsidRPr="002B74D8">
              <w:rPr>
                <w:rFonts w:ascii="Arial" w:hAnsi="Arial" w:cs="Arial"/>
                <w:color w:val="2F5496" w:themeColor="accent5" w:themeShade="BF"/>
                <w:szCs w:val="24"/>
              </w:rPr>
              <w:t>1</w:t>
            </w:r>
          </w:p>
        </w:tc>
        <w:tc>
          <w:tcPr>
            <w:tcW w:w="751" w:type="dxa"/>
          </w:tcPr>
          <w:p w14:paraId="1B00D215" w14:textId="77777777" w:rsidR="00CD2729" w:rsidRPr="002B74D8" w:rsidRDefault="00CD2729" w:rsidP="00107F35">
            <w:pPr>
              <w:jc w:val="center"/>
              <w:rPr>
                <w:rFonts w:ascii="Arial" w:hAnsi="Arial" w:cs="Arial"/>
                <w:color w:val="2F5496" w:themeColor="accent5" w:themeShade="BF"/>
                <w:szCs w:val="24"/>
              </w:rPr>
            </w:pPr>
            <w:r w:rsidRPr="002B74D8">
              <w:rPr>
                <w:rFonts w:ascii="Arial" w:hAnsi="Arial" w:cs="Arial"/>
                <w:color w:val="2F5496" w:themeColor="accent5" w:themeShade="BF"/>
                <w:szCs w:val="24"/>
              </w:rPr>
              <w:t>2</w:t>
            </w:r>
          </w:p>
        </w:tc>
        <w:tc>
          <w:tcPr>
            <w:tcW w:w="752" w:type="dxa"/>
          </w:tcPr>
          <w:p w14:paraId="09882D86" w14:textId="77777777" w:rsidR="00CD2729" w:rsidRPr="002B74D8" w:rsidRDefault="00CD2729" w:rsidP="00107F35">
            <w:pPr>
              <w:jc w:val="center"/>
              <w:rPr>
                <w:rFonts w:ascii="Arial" w:hAnsi="Arial" w:cs="Arial"/>
                <w:color w:val="2F5496" w:themeColor="accent5" w:themeShade="BF"/>
                <w:szCs w:val="24"/>
              </w:rPr>
            </w:pPr>
            <w:r w:rsidRPr="002B74D8">
              <w:rPr>
                <w:rFonts w:ascii="Arial" w:hAnsi="Arial" w:cs="Arial"/>
                <w:color w:val="2F5496" w:themeColor="accent5" w:themeShade="BF"/>
                <w:szCs w:val="24"/>
              </w:rPr>
              <w:t>3</w:t>
            </w:r>
          </w:p>
        </w:tc>
        <w:tc>
          <w:tcPr>
            <w:tcW w:w="751" w:type="dxa"/>
          </w:tcPr>
          <w:p w14:paraId="48472281" w14:textId="77777777" w:rsidR="00CD2729" w:rsidRPr="002B74D8" w:rsidRDefault="00CD2729" w:rsidP="00107F35">
            <w:pPr>
              <w:jc w:val="center"/>
              <w:rPr>
                <w:rFonts w:ascii="Arial" w:hAnsi="Arial" w:cs="Arial"/>
                <w:color w:val="2F5496" w:themeColor="accent5" w:themeShade="BF"/>
                <w:szCs w:val="24"/>
              </w:rPr>
            </w:pPr>
            <w:r w:rsidRPr="002B74D8">
              <w:rPr>
                <w:rFonts w:ascii="Arial" w:hAnsi="Arial" w:cs="Arial"/>
                <w:color w:val="2F5496" w:themeColor="accent5" w:themeShade="BF"/>
                <w:szCs w:val="24"/>
              </w:rPr>
              <w:t>4</w:t>
            </w:r>
          </w:p>
        </w:tc>
        <w:tc>
          <w:tcPr>
            <w:tcW w:w="752" w:type="dxa"/>
          </w:tcPr>
          <w:p w14:paraId="6C038ADF" w14:textId="77777777" w:rsidR="00CD2729" w:rsidRPr="002B74D8" w:rsidRDefault="00CD2729" w:rsidP="00107F35">
            <w:pPr>
              <w:jc w:val="center"/>
              <w:rPr>
                <w:rFonts w:ascii="Arial" w:hAnsi="Arial" w:cs="Arial"/>
                <w:color w:val="2F5496" w:themeColor="accent5" w:themeShade="BF"/>
                <w:szCs w:val="24"/>
              </w:rPr>
            </w:pPr>
            <w:r w:rsidRPr="002B74D8">
              <w:rPr>
                <w:rFonts w:ascii="Arial" w:hAnsi="Arial" w:cs="Arial"/>
                <w:color w:val="2F5496" w:themeColor="accent5" w:themeShade="BF"/>
                <w:szCs w:val="24"/>
              </w:rPr>
              <w:t>5</w:t>
            </w:r>
          </w:p>
        </w:tc>
      </w:tr>
      <w:tr w:rsidR="00CD2729" w14:paraId="5AB4CB46" w14:textId="77777777" w:rsidTr="00CD2729">
        <w:trPr>
          <w:divId w:val="2063944336"/>
          <w:trHeight w:val="543"/>
        </w:trPr>
        <w:tc>
          <w:tcPr>
            <w:tcW w:w="588" w:type="dxa"/>
          </w:tcPr>
          <w:p w14:paraId="40CDC51B" w14:textId="77777777" w:rsidR="00CD2729" w:rsidRDefault="00CD2729" w:rsidP="00107F35">
            <w:pPr>
              <w:rPr>
                <w:rFonts w:ascii="Arial" w:hAnsi="Arial" w:cs="Arial"/>
                <w:color w:val="2E74B5" w:themeColor="accent1" w:themeShade="BF"/>
                <w:sz w:val="24"/>
                <w:szCs w:val="24"/>
              </w:rPr>
            </w:pPr>
            <w:r>
              <w:rPr>
                <w:rFonts w:ascii="Arial" w:hAnsi="Arial" w:cs="Arial"/>
                <w:color w:val="2E74B5" w:themeColor="accent1" w:themeShade="BF"/>
                <w:sz w:val="24"/>
                <w:szCs w:val="24"/>
              </w:rPr>
              <w:t>NM1</w:t>
            </w:r>
          </w:p>
        </w:tc>
        <w:tc>
          <w:tcPr>
            <w:tcW w:w="4374" w:type="dxa"/>
          </w:tcPr>
          <w:p w14:paraId="310F7CDE" w14:textId="77777777" w:rsidR="00CD2729" w:rsidRDefault="00CD2729" w:rsidP="00107F35">
            <w:pPr>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¿Conoce marcas de productos </w:t>
            </w:r>
            <w:proofErr w:type="spellStart"/>
            <w:r>
              <w:rPr>
                <w:rFonts w:ascii="Arial" w:hAnsi="Arial" w:cs="Arial"/>
                <w:color w:val="2E74B5" w:themeColor="accent1" w:themeShade="BF"/>
                <w:sz w:val="24"/>
                <w:szCs w:val="24"/>
              </w:rPr>
              <w:t>fitness</w:t>
            </w:r>
            <w:proofErr w:type="spellEnd"/>
            <w:r>
              <w:rPr>
                <w:rFonts w:ascii="Arial" w:hAnsi="Arial" w:cs="Arial"/>
                <w:color w:val="2E74B5" w:themeColor="accent1" w:themeShade="BF"/>
                <w:sz w:val="24"/>
                <w:szCs w:val="24"/>
              </w:rPr>
              <w:t xml:space="preserve"> en Facebook?</w:t>
            </w:r>
          </w:p>
        </w:tc>
        <w:tc>
          <w:tcPr>
            <w:tcW w:w="751" w:type="dxa"/>
          </w:tcPr>
          <w:p w14:paraId="3A36253E" w14:textId="77777777" w:rsidR="00CD2729" w:rsidRDefault="00CD2729" w:rsidP="00107F35">
            <w:pPr>
              <w:rPr>
                <w:rFonts w:ascii="Arial" w:hAnsi="Arial" w:cs="Arial"/>
                <w:color w:val="2E74B5" w:themeColor="accent1" w:themeShade="BF"/>
                <w:sz w:val="24"/>
                <w:szCs w:val="24"/>
              </w:rPr>
            </w:pPr>
          </w:p>
        </w:tc>
        <w:tc>
          <w:tcPr>
            <w:tcW w:w="751" w:type="dxa"/>
          </w:tcPr>
          <w:p w14:paraId="4A3F9822" w14:textId="77777777" w:rsidR="00CD2729" w:rsidRDefault="00CD2729" w:rsidP="00107F35">
            <w:pPr>
              <w:rPr>
                <w:rFonts w:ascii="Arial" w:hAnsi="Arial" w:cs="Arial"/>
                <w:color w:val="2E74B5" w:themeColor="accent1" w:themeShade="BF"/>
                <w:sz w:val="24"/>
                <w:szCs w:val="24"/>
              </w:rPr>
            </w:pPr>
          </w:p>
        </w:tc>
        <w:tc>
          <w:tcPr>
            <w:tcW w:w="752" w:type="dxa"/>
          </w:tcPr>
          <w:p w14:paraId="04BC3DAD" w14:textId="77777777" w:rsidR="00CD2729" w:rsidRDefault="00CD2729" w:rsidP="00107F35">
            <w:pPr>
              <w:rPr>
                <w:rFonts w:ascii="Arial" w:hAnsi="Arial" w:cs="Arial"/>
                <w:color w:val="2E74B5" w:themeColor="accent1" w:themeShade="BF"/>
                <w:sz w:val="24"/>
                <w:szCs w:val="24"/>
              </w:rPr>
            </w:pPr>
          </w:p>
        </w:tc>
        <w:tc>
          <w:tcPr>
            <w:tcW w:w="751" w:type="dxa"/>
          </w:tcPr>
          <w:p w14:paraId="4496C9D9" w14:textId="77777777" w:rsidR="00CD2729" w:rsidRDefault="00CD2729" w:rsidP="00107F35">
            <w:pPr>
              <w:rPr>
                <w:rFonts w:ascii="Arial" w:hAnsi="Arial" w:cs="Arial"/>
                <w:color w:val="2E74B5" w:themeColor="accent1" w:themeShade="BF"/>
                <w:sz w:val="24"/>
                <w:szCs w:val="24"/>
              </w:rPr>
            </w:pPr>
          </w:p>
        </w:tc>
        <w:tc>
          <w:tcPr>
            <w:tcW w:w="752" w:type="dxa"/>
          </w:tcPr>
          <w:p w14:paraId="67CA65EB" w14:textId="77777777" w:rsidR="00CD2729" w:rsidRDefault="00CD2729" w:rsidP="00107F35">
            <w:pPr>
              <w:rPr>
                <w:rFonts w:ascii="Arial" w:hAnsi="Arial" w:cs="Arial"/>
                <w:color w:val="2E74B5" w:themeColor="accent1" w:themeShade="BF"/>
                <w:sz w:val="24"/>
                <w:szCs w:val="24"/>
              </w:rPr>
            </w:pPr>
          </w:p>
        </w:tc>
      </w:tr>
      <w:tr w:rsidR="00CD2729" w14:paraId="7E8B7FD0" w14:textId="77777777" w:rsidTr="00CD2729">
        <w:trPr>
          <w:divId w:val="2063944336"/>
          <w:trHeight w:val="261"/>
        </w:trPr>
        <w:tc>
          <w:tcPr>
            <w:tcW w:w="588" w:type="dxa"/>
          </w:tcPr>
          <w:p w14:paraId="64E733A3" w14:textId="77777777" w:rsidR="00CD2729" w:rsidRDefault="00CD2729" w:rsidP="00107F35">
            <w:pPr>
              <w:rPr>
                <w:rFonts w:ascii="Arial" w:hAnsi="Arial" w:cs="Arial"/>
                <w:color w:val="2E74B5" w:themeColor="accent1" w:themeShade="BF"/>
                <w:sz w:val="24"/>
                <w:szCs w:val="24"/>
              </w:rPr>
            </w:pPr>
            <w:r>
              <w:rPr>
                <w:rFonts w:ascii="Arial" w:hAnsi="Arial" w:cs="Arial"/>
                <w:color w:val="2E74B5" w:themeColor="accent1" w:themeShade="BF"/>
                <w:sz w:val="24"/>
                <w:szCs w:val="24"/>
              </w:rPr>
              <w:t>NM2</w:t>
            </w:r>
          </w:p>
        </w:tc>
        <w:tc>
          <w:tcPr>
            <w:tcW w:w="4374" w:type="dxa"/>
          </w:tcPr>
          <w:p w14:paraId="14B4F40C" w14:textId="4F4BFA0C" w:rsidR="00CD2729" w:rsidRDefault="00AB3A0A" w:rsidP="00107F35">
            <w:pPr>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¿Visito </w:t>
            </w:r>
            <w:r w:rsidR="00CD2729">
              <w:rPr>
                <w:rFonts w:ascii="Arial" w:hAnsi="Arial" w:cs="Arial"/>
                <w:color w:val="2E74B5" w:themeColor="accent1" w:themeShade="BF"/>
                <w:sz w:val="24"/>
                <w:szCs w:val="24"/>
              </w:rPr>
              <w:t xml:space="preserve">con frecuencia en Facebook contenidos de productos </w:t>
            </w:r>
            <w:proofErr w:type="spellStart"/>
            <w:r w:rsidR="00CD2729">
              <w:rPr>
                <w:rFonts w:ascii="Arial" w:hAnsi="Arial" w:cs="Arial"/>
                <w:color w:val="2E74B5" w:themeColor="accent1" w:themeShade="BF"/>
                <w:sz w:val="24"/>
                <w:szCs w:val="24"/>
              </w:rPr>
              <w:t>fitness</w:t>
            </w:r>
            <w:proofErr w:type="spellEnd"/>
            <w:r w:rsidR="00CD2729">
              <w:rPr>
                <w:rFonts w:ascii="Arial" w:hAnsi="Arial" w:cs="Arial"/>
                <w:color w:val="2E74B5" w:themeColor="accent1" w:themeShade="BF"/>
                <w:sz w:val="24"/>
                <w:szCs w:val="24"/>
              </w:rPr>
              <w:t xml:space="preserve"> que hubiese publicado el Embajador de Marca?</w:t>
            </w:r>
          </w:p>
        </w:tc>
        <w:tc>
          <w:tcPr>
            <w:tcW w:w="751" w:type="dxa"/>
          </w:tcPr>
          <w:p w14:paraId="7D031F30" w14:textId="77777777" w:rsidR="00CD2729" w:rsidRDefault="00CD2729" w:rsidP="00107F35">
            <w:pPr>
              <w:rPr>
                <w:rFonts w:ascii="Arial" w:hAnsi="Arial" w:cs="Arial"/>
                <w:color w:val="2E74B5" w:themeColor="accent1" w:themeShade="BF"/>
                <w:sz w:val="24"/>
                <w:szCs w:val="24"/>
              </w:rPr>
            </w:pPr>
          </w:p>
        </w:tc>
        <w:tc>
          <w:tcPr>
            <w:tcW w:w="751" w:type="dxa"/>
          </w:tcPr>
          <w:p w14:paraId="7BD0626E" w14:textId="77777777" w:rsidR="00CD2729" w:rsidRDefault="00CD2729" w:rsidP="00107F35">
            <w:pPr>
              <w:rPr>
                <w:rFonts w:ascii="Arial" w:hAnsi="Arial" w:cs="Arial"/>
                <w:color w:val="2E74B5" w:themeColor="accent1" w:themeShade="BF"/>
                <w:sz w:val="24"/>
                <w:szCs w:val="24"/>
              </w:rPr>
            </w:pPr>
          </w:p>
        </w:tc>
        <w:tc>
          <w:tcPr>
            <w:tcW w:w="752" w:type="dxa"/>
          </w:tcPr>
          <w:p w14:paraId="045D08AE" w14:textId="77777777" w:rsidR="00CD2729" w:rsidRDefault="00CD2729" w:rsidP="00107F35">
            <w:pPr>
              <w:rPr>
                <w:rFonts w:ascii="Arial" w:hAnsi="Arial" w:cs="Arial"/>
                <w:color w:val="2E74B5" w:themeColor="accent1" w:themeShade="BF"/>
                <w:sz w:val="24"/>
                <w:szCs w:val="24"/>
              </w:rPr>
            </w:pPr>
          </w:p>
        </w:tc>
        <w:tc>
          <w:tcPr>
            <w:tcW w:w="751" w:type="dxa"/>
          </w:tcPr>
          <w:p w14:paraId="0022B24A" w14:textId="77777777" w:rsidR="00CD2729" w:rsidRDefault="00CD2729" w:rsidP="00107F35">
            <w:pPr>
              <w:rPr>
                <w:rFonts w:ascii="Arial" w:hAnsi="Arial" w:cs="Arial"/>
                <w:color w:val="2E74B5" w:themeColor="accent1" w:themeShade="BF"/>
                <w:sz w:val="24"/>
                <w:szCs w:val="24"/>
              </w:rPr>
            </w:pPr>
          </w:p>
        </w:tc>
        <w:tc>
          <w:tcPr>
            <w:tcW w:w="752" w:type="dxa"/>
          </w:tcPr>
          <w:p w14:paraId="4E1E6167" w14:textId="77777777" w:rsidR="00CD2729" w:rsidRDefault="00CD2729" w:rsidP="00107F35">
            <w:pPr>
              <w:rPr>
                <w:rFonts w:ascii="Arial" w:hAnsi="Arial" w:cs="Arial"/>
                <w:color w:val="2E74B5" w:themeColor="accent1" w:themeShade="BF"/>
                <w:sz w:val="24"/>
                <w:szCs w:val="24"/>
              </w:rPr>
            </w:pPr>
          </w:p>
        </w:tc>
      </w:tr>
      <w:tr w:rsidR="00CD2729" w14:paraId="0490628F" w14:textId="77777777" w:rsidTr="00CD2729">
        <w:trPr>
          <w:divId w:val="2063944336"/>
          <w:trHeight w:val="282"/>
        </w:trPr>
        <w:tc>
          <w:tcPr>
            <w:tcW w:w="588" w:type="dxa"/>
          </w:tcPr>
          <w:p w14:paraId="48B33D28" w14:textId="77777777" w:rsidR="00CD2729" w:rsidRDefault="00CD2729" w:rsidP="00107F35">
            <w:pPr>
              <w:rPr>
                <w:rFonts w:ascii="Arial" w:hAnsi="Arial" w:cs="Arial"/>
                <w:color w:val="2E74B5" w:themeColor="accent1" w:themeShade="BF"/>
                <w:sz w:val="24"/>
                <w:szCs w:val="24"/>
              </w:rPr>
            </w:pPr>
            <w:r>
              <w:rPr>
                <w:rFonts w:ascii="Arial" w:hAnsi="Arial" w:cs="Arial"/>
                <w:color w:val="2E74B5" w:themeColor="accent1" w:themeShade="BF"/>
                <w:sz w:val="24"/>
                <w:szCs w:val="24"/>
              </w:rPr>
              <w:t>IM1</w:t>
            </w:r>
          </w:p>
        </w:tc>
        <w:tc>
          <w:tcPr>
            <w:tcW w:w="4374" w:type="dxa"/>
          </w:tcPr>
          <w:p w14:paraId="1F3E0545" w14:textId="77777777" w:rsidR="00CD2729" w:rsidRDefault="00CD2729" w:rsidP="00107F35">
            <w:pPr>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¿Los embajadores de marca le generan tranquilidad acerca de los productos </w:t>
            </w:r>
            <w:proofErr w:type="spellStart"/>
            <w:r>
              <w:rPr>
                <w:rFonts w:ascii="Arial" w:hAnsi="Arial" w:cs="Arial"/>
                <w:color w:val="2E74B5" w:themeColor="accent1" w:themeShade="BF"/>
                <w:sz w:val="24"/>
                <w:szCs w:val="24"/>
              </w:rPr>
              <w:t>fitness</w:t>
            </w:r>
            <w:proofErr w:type="spellEnd"/>
            <w:r>
              <w:rPr>
                <w:rFonts w:ascii="Arial" w:hAnsi="Arial" w:cs="Arial"/>
                <w:color w:val="2E74B5" w:themeColor="accent1" w:themeShade="BF"/>
                <w:sz w:val="24"/>
                <w:szCs w:val="24"/>
              </w:rPr>
              <w:t>?</w:t>
            </w:r>
          </w:p>
        </w:tc>
        <w:tc>
          <w:tcPr>
            <w:tcW w:w="751" w:type="dxa"/>
          </w:tcPr>
          <w:p w14:paraId="295CE476" w14:textId="77777777" w:rsidR="00CD2729" w:rsidRDefault="00CD2729" w:rsidP="00107F35">
            <w:pPr>
              <w:rPr>
                <w:rFonts w:ascii="Arial" w:hAnsi="Arial" w:cs="Arial"/>
                <w:color w:val="2E74B5" w:themeColor="accent1" w:themeShade="BF"/>
                <w:sz w:val="24"/>
                <w:szCs w:val="24"/>
              </w:rPr>
            </w:pPr>
          </w:p>
        </w:tc>
        <w:tc>
          <w:tcPr>
            <w:tcW w:w="751" w:type="dxa"/>
          </w:tcPr>
          <w:p w14:paraId="6BB545C7" w14:textId="77777777" w:rsidR="00CD2729" w:rsidRDefault="00CD2729" w:rsidP="00107F35">
            <w:pPr>
              <w:rPr>
                <w:rFonts w:ascii="Arial" w:hAnsi="Arial" w:cs="Arial"/>
                <w:color w:val="2E74B5" w:themeColor="accent1" w:themeShade="BF"/>
                <w:sz w:val="24"/>
                <w:szCs w:val="24"/>
              </w:rPr>
            </w:pPr>
          </w:p>
        </w:tc>
        <w:tc>
          <w:tcPr>
            <w:tcW w:w="752" w:type="dxa"/>
          </w:tcPr>
          <w:p w14:paraId="2442C500" w14:textId="77777777" w:rsidR="00CD2729" w:rsidRDefault="00CD2729" w:rsidP="00107F35">
            <w:pPr>
              <w:rPr>
                <w:rFonts w:ascii="Arial" w:hAnsi="Arial" w:cs="Arial"/>
                <w:color w:val="2E74B5" w:themeColor="accent1" w:themeShade="BF"/>
                <w:sz w:val="24"/>
                <w:szCs w:val="24"/>
              </w:rPr>
            </w:pPr>
          </w:p>
        </w:tc>
        <w:tc>
          <w:tcPr>
            <w:tcW w:w="751" w:type="dxa"/>
          </w:tcPr>
          <w:p w14:paraId="308C6572" w14:textId="77777777" w:rsidR="00CD2729" w:rsidRDefault="00CD2729" w:rsidP="00107F35">
            <w:pPr>
              <w:rPr>
                <w:rFonts w:ascii="Arial" w:hAnsi="Arial" w:cs="Arial"/>
                <w:color w:val="2E74B5" w:themeColor="accent1" w:themeShade="BF"/>
                <w:sz w:val="24"/>
                <w:szCs w:val="24"/>
              </w:rPr>
            </w:pPr>
          </w:p>
        </w:tc>
        <w:tc>
          <w:tcPr>
            <w:tcW w:w="752" w:type="dxa"/>
          </w:tcPr>
          <w:p w14:paraId="151C9517" w14:textId="77777777" w:rsidR="00CD2729" w:rsidRDefault="00CD2729" w:rsidP="00107F35">
            <w:pPr>
              <w:rPr>
                <w:rFonts w:ascii="Arial" w:hAnsi="Arial" w:cs="Arial"/>
                <w:color w:val="2E74B5" w:themeColor="accent1" w:themeShade="BF"/>
                <w:sz w:val="24"/>
                <w:szCs w:val="24"/>
              </w:rPr>
            </w:pPr>
          </w:p>
        </w:tc>
      </w:tr>
      <w:tr w:rsidR="00CD2729" w14:paraId="29DC2994" w14:textId="77777777" w:rsidTr="00CD2729">
        <w:trPr>
          <w:divId w:val="2063944336"/>
          <w:trHeight w:val="261"/>
        </w:trPr>
        <w:tc>
          <w:tcPr>
            <w:tcW w:w="588" w:type="dxa"/>
          </w:tcPr>
          <w:p w14:paraId="3221BB34" w14:textId="77777777" w:rsidR="00CD2729" w:rsidRDefault="00CD2729" w:rsidP="00107F35">
            <w:pPr>
              <w:rPr>
                <w:rFonts w:ascii="Arial" w:hAnsi="Arial" w:cs="Arial"/>
                <w:color w:val="2E74B5" w:themeColor="accent1" w:themeShade="BF"/>
                <w:sz w:val="24"/>
                <w:szCs w:val="24"/>
              </w:rPr>
            </w:pPr>
            <w:r>
              <w:rPr>
                <w:rFonts w:ascii="Arial" w:hAnsi="Arial" w:cs="Arial"/>
                <w:color w:val="2E74B5" w:themeColor="accent1" w:themeShade="BF"/>
                <w:sz w:val="24"/>
                <w:szCs w:val="24"/>
              </w:rPr>
              <w:t>IM2</w:t>
            </w:r>
          </w:p>
        </w:tc>
        <w:tc>
          <w:tcPr>
            <w:tcW w:w="4374" w:type="dxa"/>
          </w:tcPr>
          <w:p w14:paraId="531776A8" w14:textId="0496B9AE" w:rsidR="00CD2729" w:rsidRDefault="00CD2729" w:rsidP="00AB3A0A">
            <w:pPr>
              <w:jc w:val="both"/>
              <w:rPr>
                <w:rFonts w:ascii="Arial" w:hAnsi="Arial" w:cs="Arial"/>
                <w:color w:val="2E74B5" w:themeColor="accent1" w:themeShade="BF"/>
                <w:sz w:val="24"/>
                <w:szCs w:val="24"/>
              </w:rPr>
            </w:pPr>
            <w:r>
              <w:rPr>
                <w:rFonts w:ascii="Arial" w:hAnsi="Arial" w:cs="Arial"/>
                <w:color w:val="2E74B5" w:themeColor="accent1" w:themeShade="BF"/>
                <w:sz w:val="24"/>
                <w:szCs w:val="24"/>
              </w:rPr>
              <w:t>¿</w:t>
            </w:r>
            <w:r w:rsidR="00AB3A0A">
              <w:rPr>
                <w:rFonts w:ascii="Arial" w:hAnsi="Arial" w:cs="Arial"/>
                <w:color w:val="2E74B5" w:themeColor="accent1" w:themeShade="BF"/>
                <w:sz w:val="24"/>
                <w:szCs w:val="24"/>
              </w:rPr>
              <w:t>L</w:t>
            </w:r>
            <w:r>
              <w:rPr>
                <w:rFonts w:ascii="Arial" w:hAnsi="Arial" w:cs="Arial"/>
                <w:color w:val="2E74B5" w:themeColor="accent1" w:themeShade="BF"/>
                <w:sz w:val="24"/>
                <w:szCs w:val="24"/>
              </w:rPr>
              <w:t>a percepción de marca para los productos saludables</w:t>
            </w:r>
            <w:r w:rsidR="00AB3A0A">
              <w:rPr>
                <w:rFonts w:ascii="Arial" w:hAnsi="Arial" w:cs="Arial"/>
                <w:color w:val="2E74B5" w:themeColor="accent1" w:themeShade="BF"/>
                <w:sz w:val="24"/>
                <w:szCs w:val="24"/>
              </w:rPr>
              <w:t xml:space="preserve"> es satisfactoria</w:t>
            </w:r>
            <w:r>
              <w:rPr>
                <w:rFonts w:ascii="Arial" w:hAnsi="Arial" w:cs="Arial"/>
                <w:color w:val="2E74B5" w:themeColor="accent1" w:themeShade="BF"/>
                <w:sz w:val="24"/>
                <w:szCs w:val="24"/>
              </w:rPr>
              <w:t>?</w:t>
            </w:r>
          </w:p>
        </w:tc>
        <w:tc>
          <w:tcPr>
            <w:tcW w:w="751" w:type="dxa"/>
          </w:tcPr>
          <w:p w14:paraId="462FF0C9" w14:textId="77777777" w:rsidR="00CD2729" w:rsidRDefault="00CD2729" w:rsidP="00107F35">
            <w:pPr>
              <w:rPr>
                <w:rFonts w:ascii="Arial" w:hAnsi="Arial" w:cs="Arial"/>
                <w:color w:val="2E74B5" w:themeColor="accent1" w:themeShade="BF"/>
                <w:sz w:val="24"/>
                <w:szCs w:val="24"/>
              </w:rPr>
            </w:pPr>
          </w:p>
        </w:tc>
        <w:tc>
          <w:tcPr>
            <w:tcW w:w="751" w:type="dxa"/>
          </w:tcPr>
          <w:p w14:paraId="38351C1F" w14:textId="77777777" w:rsidR="00CD2729" w:rsidRDefault="00CD2729" w:rsidP="00107F35">
            <w:pPr>
              <w:rPr>
                <w:rFonts w:ascii="Arial" w:hAnsi="Arial" w:cs="Arial"/>
                <w:color w:val="2E74B5" w:themeColor="accent1" w:themeShade="BF"/>
                <w:sz w:val="24"/>
                <w:szCs w:val="24"/>
              </w:rPr>
            </w:pPr>
          </w:p>
        </w:tc>
        <w:tc>
          <w:tcPr>
            <w:tcW w:w="752" w:type="dxa"/>
          </w:tcPr>
          <w:p w14:paraId="6884A794" w14:textId="77777777" w:rsidR="00CD2729" w:rsidRDefault="00CD2729" w:rsidP="00107F35">
            <w:pPr>
              <w:rPr>
                <w:rFonts w:ascii="Arial" w:hAnsi="Arial" w:cs="Arial"/>
                <w:color w:val="2E74B5" w:themeColor="accent1" w:themeShade="BF"/>
                <w:sz w:val="24"/>
                <w:szCs w:val="24"/>
              </w:rPr>
            </w:pPr>
          </w:p>
        </w:tc>
        <w:tc>
          <w:tcPr>
            <w:tcW w:w="751" w:type="dxa"/>
          </w:tcPr>
          <w:p w14:paraId="441DBC32" w14:textId="77777777" w:rsidR="00CD2729" w:rsidRDefault="00CD2729" w:rsidP="00107F35">
            <w:pPr>
              <w:rPr>
                <w:rFonts w:ascii="Arial" w:hAnsi="Arial" w:cs="Arial"/>
                <w:color w:val="2E74B5" w:themeColor="accent1" w:themeShade="BF"/>
                <w:sz w:val="24"/>
                <w:szCs w:val="24"/>
              </w:rPr>
            </w:pPr>
          </w:p>
        </w:tc>
        <w:tc>
          <w:tcPr>
            <w:tcW w:w="752" w:type="dxa"/>
          </w:tcPr>
          <w:p w14:paraId="43C9A56D" w14:textId="77777777" w:rsidR="00CD2729" w:rsidRDefault="00CD2729" w:rsidP="00107F35">
            <w:pPr>
              <w:rPr>
                <w:rFonts w:ascii="Arial" w:hAnsi="Arial" w:cs="Arial"/>
                <w:color w:val="2E74B5" w:themeColor="accent1" w:themeShade="BF"/>
                <w:sz w:val="24"/>
                <w:szCs w:val="24"/>
              </w:rPr>
            </w:pPr>
          </w:p>
        </w:tc>
      </w:tr>
      <w:tr w:rsidR="00CD2729" w14:paraId="3875711B" w14:textId="77777777" w:rsidTr="00CD2729">
        <w:trPr>
          <w:divId w:val="2063944336"/>
          <w:trHeight w:val="282"/>
        </w:trPr>
        <w:tc>
          <w:tcPr>
            <w:tcW w:w="588" w:type="dxa"/>
          </w:tcPr>
          <w:p w14:paraId="7E33EA94" w14:textId="77777777" w:rsidR="00CD2729" w:rsidRDefault="00CD2729" w:rsidP="00107F35">
            <w:pPr>
              <w:rPr>
                <w:rFonts w:ascii="Arial" w:hAnsi="Arial" w:cs="Arial"/>
                <w:color w:val="2E74B5" w:themeColor="accent1" w:themeShade="BF"/>
                <w:sz w:val="24"/>
                <w:szCs w:val="24"/>
              </w:rPr>
            </w:pPr>
            <w:r>
              <w:rPr>
                <w:rFonts w:ascii="Arial" w:hAnsi="Arial" w:cs="Arial"/>
                <w:color w:val="2E74B5" w:themeColor="accent1" w:themeShade="BF"/>
                <w:sz w:val="24"/>
                <w:szCs w:val="24"/>
              </w:rPr>
              <w:t>IM3</w:t>
            </w:r>
          </w:p>
        </w:tc>
        <w:tc>
          <w:tcPr>
            <w:tcW w:w="4374" w:type="dxa"/>
          </w:tcPr>
          <w:p w14:paraId="28BB2B79" w14:textId="02CE3AB5" w:rsidR="00CD2729" w:rsidRDefault="00CD2729" w:rsidP="00AB3A0A">
            <w:pPr>
              <w:jc w:val="both"/>
              <w:rPr>
                <w:rFonts w:ascii="Arial" w:hAnsi="Arial" w:cs="Arial"/>
                <w:color w:val="2E74B5" w:themeColor="accent1" w:themeShade="BF"/>
                <w:sz w:val="24"/>
                <w:szCs w:val="24"/>
              </w:rPr>
            </w:pPr>
            <w:r>
              <w:rPr>
                <w:rFonts w:ascii="Arial" w:hAnsi="Arial" w:cs="Arial"/>
                <w:color w:val="2E74B5" w:themeColor="accent1" w:themeShade="BF"/>
                <w:sz w:val="24"/>
                <w:szCs w:val="24"/>
              </w:rPr>
              <w:t>¿</w:t>
            </w:r>
            <w:r w:rsidR="00AB3A0A">
              <w:rPr>
                <w:rFonts w:ascii="Arial" w:hAnsi="Arial" w:cs="Arial"/>
                <w:color w:val="2E74B5" w:themeColor="accent1" w:themeShade="BF"/>
                <w:sz w:val="24"/>
                <w:szCs w:val="24"/>
              </w:rPr>
              <w:t xml:space="preserve">Su </w:t>
            </w:r>
            <w:r>
              <w:rPr>
                <w:rFonts w:ascii="Arial" w:hAnsi="Arial" w:cs="Arial"/>
                <w:color w:val="2E74B5" w:themeColor="accent1" w:themeShade="BF"/>
                <w:sz w:val="24"/>
                <w:szCs w:val="24"/>
              </w:rPr>
              <w:t xml:space="preserve">percepción </w:t>
            </w:r>
            <w:r w:rsidR="00AB3A0A">
              <w:rPr>
                <w:rFonts w:ascii="Arial" w:hAnsi="Arial" w:cs="Arial"/>
                <w:color w:val="2E74B5" w:themeColor="accent1" w:themeShade="BF"/>
                <w:sz w:val="24"/>
                <w:szCs w:val="24"/>
              </w:rPr>
              <w:t xml:space="preserve">acerca </w:t>
            </w:r>
            <w:r>
              <w:rPr>
                <w:rFonts w:ascii="Arial" w:hAnsi="Arial" w:cs="Arial"/>
                <w:color w:val="2E74B5" w:themeColor="accent1" w:themeShade="BF"/>
                <w:sz w:val="24"/>
                <w:szCs w:val="24"/>
              </w:rPr>
              <w:t>de los embajadores de marcas</w:t>
            </w:r>
            <w:r w:rsidR="00AB3A0A">
              <w:rPr>
                <w:rFonts w:ascii="Arial" w:hAnsi="Arial" w:cs="Arial"/>
                <w:color w:val="2E74B5" w:themeColor="accent1" w:themeShade="BF"/>
                <w:sz w:val="24"/>
                <w:szCs w:val="24"/>
              </w:rPr>
              <w:t xml:space="preserve"> ha cambiado sus hábitos de consumo</w:t>
            </w:r>
            <w:r>
              <w:rPr>
                <w:rFonts w:ascii="Arial" w:hAnsi="Arial" w:cs="Arial"/>
                <w:color w:val="2E74B5" w:themeColor="accent1" w:themeShade="BF"/>
                <w:sz w:val="24"/>
                <w:szCs w:val="24"/>
              </w:rPr>
              <w:t>?</w:t>
            </w:r>
          </w:p>
        </w:tc>
        <w:tc>
          <w:tcPr>
            <w:tcW w:w="751" w:type="dxa"/>
          </w:tcPr>
          <w:p w14:paraId="2F7F969A" w14:textId="77777777" w:rsidR="00CD2729" w:rsidRDefault="00CD2729" w:rsidP="00107F35">
            <w:pPr>
              <w:rPr>
                <w:rFonts w:ascii="Arial" w:hAnsi="Arial" w:cs="Arial"/>
                <w:color w:val="2E74B5" w:themeColor="accent1" w:themeShade="BF"/>
                <w:sz w:val="24"/>
                <w:szCs w:val="24"/>
              </w:rPr>
            </w:pPr>
          </w:p>
        </w:tc>
        <w:tc>
          <w:tcPr>
            <w:tcW w:w="751" w:type="dxa"/>
          </w:tcPr>
          <w:p w14:paraId="4CC15D06" w14:textId="77777777" w:rsidR="00CD2729" w:rsidRDefault="00CD2729" w:rsidP="00107F35">
            <w:pPr>
              <w:rPr>
                <w:rFonts w:ascii="Arial" w:hAnsi="Arial" w:cs="Arial"/>
                <w:color w:val="2E74B5" w:themeColor="accent1" w:themeShade="BF"/>
                <w:sz w:val="24"/>
                <w:szCs w:val="24"/>
              </w:rPr>
            </w:pPr>
          </w:p>
        </w:tc>
        <w:tc>
          <w:tcPr>
            <w:tcW w:w="752" w:type="dxa"/>
          </w:tcPr>
          <w:p w14:paraId="311A892B" w14:textId="77777777" w:rsidR="00CD2729" w:rsidRDefault="00CD2729" w:rsidP="00107F35">
            <w:pPr>
              <w:rPr>
                <w:rFonts w:ascii="Arial" w:hAnsi="Arial" w:cs="Arial"/>
                <w:color w:val="2E74B5" w:themeColor="accent1" w:themeShade="BF"/>
                <w:sz w:val="24"/>
                <w:szCs w:val="24"/>
              </w:rPr>
            </w:pPr>
          </w:p>
        </w:tc>
        <w:tc>
          <w:tcPr>
            <w:tcW w:w="751" w:type="dxa"/>
          </w:tcPr>
          <w:p w14:paraId="620D163A" w14:textId="77777777" w:rsidR="00CD2729" w:rsidRDefault="00CD2729" w:rsidP="00107F35">
            <w:pPr>
              <w:rPr>
                <w:rFonts w:ascii="Arial" w:hAnsi="Arial" w:cs="Arial"/>
                <w:color w:val="2E74B5" w:themeColor="accent1" w:themeShade="BF"/>
                <w:sz w:val="24"/>
                <w:szCs w:val="24"/>
              </w:rPr>
            </w:pPr>
          </w:p>
        </w:tc>
        <w:tc>
          <w:tcPr>
            <w:tcW w:w="752" w:type="dxa"/>
          </w:tcPr>
          <w:p w14:paraId="2B1AA695" w14:textId="77777777" w:rsidR="00CD2729" w:rsidRDefault="00CD2729" w:rsidP="00107F35">
            <w:pPr>
              <w:rPr>
                <w:rFonts w:ascii="Arial" w:hAnsi="Arial" w:cs="Arial"/>
                <w:color w:val="2E74B5" w:themeColor="accent1" w:themeShade="BF"/>
                <w:sz w:val="24"/>
                <w:szCs w:val="24"/>
              </w:rPr>
            </w:pPr>
          </w:p>
        </w:tc>
      </w:tr>
    </w:tbl>
    <w:p w14:paraId="0C80DD85" w14:textId="77777777" w:rsidR="00CD2729" w:rsidRDefault="00CD2729" w:rsidP="00CD2729">
      <w:pPr>
        <w:divId w:val="2063944336"/>
        <w:rPr>
          <w:rFonts w:ascii="Arial" w:hAnsi="Arial" w:cs="Arial"/>
          <w:color w:val="2E74B5" w:themeColor="accent1" w:themeShade="BF"/>
          <w:sz w:val="24"/>
          <w:szCs w:val="24"/>
        </w:rPr>
      </w:pPr>
    </w:p>
    <w:p w14:paraId="46BF0072" w14:textId="77777777" w:rsidR="00CD2729" w:rsidRPr="001B47A3" w:rsidRDefault="00CD2729" w:rsidP="00CD2729">
      <w:pPr>
        <w:divId w:val="2063944336"/>
        <w:rPr>
          <w:rFonts w:ascii="Arial" w:hAnsi="Arial" w:cs="Arial"/>
          <w:color w:val="2E74B5" w:themeColor="accent1" w:themeShade="BF"/>
          <w:sz w:val="24"/>
          <w:szCs w:val="24"/>
        </w:rPr>
      </w:pPr>
      <w:r w:rsidRPr="001B47A3">
        <w:rPr>
          <w:rFonts w:ascii="Arial" w:hAnsi="Arial" w:cs="Arial"/>
          <w:color w:val="2E74B5" w:themeColor="accent1" w:themeShade="BF"/>
          <w:sz w:val="24"/>
          <w:szCs w:val="24"/>
        </w:rPr>
        <w:t xml:space="preserve">Agradecemos su participación en </w:t>
      </w:r>
      <w:r>
        <w:rPr>
          <w:rFonts w:ascii="Arial" w:hAnsi="Arial" w:cs="Arial"/>
          <w:color w:val="2E74B5" w:themeColor="accent1" w:themeShade="BF"/>
          <w:sz w:val="24"/>
          <w:szCs w:val="24"/>
        </w:rPr>
        <w:t xml:space="preserve">el diligenciamiento en la </w:t>
      </w:r>
      <w:r w:rsidRPr="001B47A3">
        <w:rPr>
          <w:rFonts w:ascii="Arial" w:hAnsi="Arial" w:cs="Arial"/>
          <w:color w:val="2E74B5" w:themeColor="accent1" w:themeShade="BF"/>
          <w:sz w:val="24"/>
          <w:szCs w:val="24"/>
        </w:rPr>
        <w:t>encuesta.</w:t>
      </w:r>
    </w:p>
    <w:p w14:paraId="71471B31" w14:textId="77777777" w:rsidR="009A6526" w:rsidRDefault="009A6526">
      <w:pPr>
        <w:pStyle w:val="NormalWeb"/>
        <w:ind w:left="480" w:hanging="480"/>
        <w:divId w:val="2063944336"/>
        <w:rPr>
          <w:rFonts w:ascii="Arial" w:hAnsi="Arial" w:cs="Arial"/>
          <w:b/>
        </w:rPr>
      </w:pPr>
    </w:p>
    <w:p w14:paraId="3A981827" w14:textId="77777777" w:rsidR="00774EB3" w:rsidRDefault="00774EB3">
      <w:pPr>
        <w:pStyle w:val="NormalWeb"/>
        <w:ind w:left="480" w:hanging="480"/>
        <w:divId w:val="2063944336"/>
        <w:rPr>
          <w:rFonts w:ascii="Arial" w:hAnsi="Arial" w:cs="Arial"/>
          <w:b/>
        </w:rPr>
      </w:pPr>
      <w:r w:rsidRPr="00774EB3">
        <w:rPr>
          <w:rFonts w:ascii="Arial" w:hAnsi="Arial" w:cs="Arial"/>
          <w:b/>
        </w:rPr>
        <w:lastRenderedPageBreak/>
        <w:t>REFERENCIAS</w:t>
      </w:r>
    </w:p>
    <w:p w14:paraId="5318C0B1" w14:textId="77777777" w:rsidR="009A6526" w:rsidRPr="00774EB3" w:rsidRDefault="009A6526">
      <w:pPr>
        <w:pStyle w:val="NormalWeb"/>
        <w:ind w:left="480" w:hanging="480"/>
        <w:divId w:val="2063944336"/>
        <w:rPr>
          <w:rFonts w:ascii="Arial" w:hAnsi="Arial" w:cs="Arial"/>
          <w:b/>
        </w:rPr>
      </w:pPr>
    </w:p>
    <w:p w14:paraId="7C036048"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rPr>
      </w:pPr>
      <w:proofErr w:type="spellStart"/>
      <w:r w:rsidRPr="00F86732">
        <w:rPr>
          <w:rFonts w:ascii="Arial" w:hAnsi="Arial" w:cs="Arial"/>
          <w:color w:val="2E74B5" w:themeColor="accent1" w:themeShade="BF"/>
          <w:sz w:val="24"/>
          <w:szCs w:val="24"/>
        </w:rPr>
        <w:t>Aaker</w:t>
      </w:r>
      <w:proofErr w:type="spellEnd"/>
      <w:r w:rsidRPr="00F86732">
        <w:rPr>
          <w:rFonts w:ascii="Arial" w:hAnsi="Arial" w:cs="Arial"/>
          <w:color w:val="2E74B5" w:themeColor="accent1" w:themeShade="BF"/>
          <w:sz w:val="24"/>
          <w:szCs w:val="24"/>
        </w:rPr>
        <w:t xml:space="preserve">, D. (1991). Brand </w:t>
      </w:r>
      <w:proofErr w:type="spellStart"/>
      <w:r w:rsidRPr="00F86732">
        <w:rPr>
          <w:rFonts w:ascii="Arial" w:hAnsi="Arial" w:cs="Arial"/>
          <w:color w:val="2E74B5" w:themeColor="accent1" w:themeShade="BF"/>
          <w:sz w:val="24"/>
          <w:szCs w:val="24"/>
        </w:rPr>
        <w:t>equity</w:t>
      </w:r>
      <w:proofErr w:type="spellEnd"/>
      <w:r w:rsidRPr="00F86732">
        <w:rPr>
          <w:rFonts w:ascii="Arial" w:hAnsi="Arial" w:cs="Arial"/>
          <w:color w:val="2E74B5" w:themeColor="accent1" w:themeShade="BF"/>
          <w:sz w:val="24"/>
          <w:szCs w:val="24"/>
        </w:rPr>
        <w:t xml:space="preserve">. La gestione del valore </w:t>
      </w:r>
      <w:proofErr w:type="spellStart"/>
      <w:r w:rsidRPr="00F86732">
        <w:rPr>
          <w:rFonts w:ascii="Arial" w:hAnsi="Arial" w:cs="Arial"/>
          <w:color w:val="2E74B5" w:themeColor="accent1" w:themeShade="BF"/>
          <w:sz w:val="24"/>
          <w:szCs w:val="24"/>
        </w:rPr>
        <w:t>della</w:t>
      </w:r>
      <w:proofErr w:type="spellEnd"/>
      <w:r w:rsidRPr="00F86732">
        <w:rPr>
          <w:rFonts w:ascii="Arial" w:hAnsi="Arial" w:cs="Arial"/>
          <w:color w:val="2E74B5" w:themeColor="accent1" w:themeShade="BF"/>
          <w:sz w:val="24"/>
          <w:szCs w:val="24"/>
        </w:rPr>
        <w:t xml:space="preserve"> marca.</w:t>
      </w:r>
    </w:p>
    <w:p w14:paraId="2891AA5C"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r w:rsidRPr="00F86732">
        <w:rPr>
          <w:rFonts w:ascii="Arial" w:hAnsi="Arial" w:cs="Arial"/>
          <w:color w:val="2E74B5" w:themeColor="accent1" w:themeShade="BF"/>
          <w:sz w:val="24"/>
          <w:szCs w:val="24"/>
          <w:lang w:val="en-US"/>
        </w:rPr>
        <w:t>Aaker, D.A. and Jacobson, R. (1994), “The financial information content of perceived quality”, Journal of Marketing Research, Vol. 31, pp. 191-201. [</w:t>
      </w:r>
      <w:proofErr w:type="spellStart"/>
      <w:r w:rsidRPr="00F86732">
        <w:rPr>
          <w:rFonts w:ascii="Arial" w:hAnsi="Arial" w:cs="Arial"/>
          <w:color w:val="2E74B5" w:themeColor="accent1" w:themeShade="BF"/>
          <w:sz w:val="24"/>
          <w:szCs w:val="24"/>
          <w:lang w:val="en-US"/>
        </w:rPr>
        <w:t>CrossRef</w:t>
      </w:r>
      <w:proofErr w:type="spellEnd"/>
      <w:r w:rsidRPr="00F86732">
        <w:rPr>
          <w:rFonts w:ascii="Arial" w:hAnsi="Arial" w:cs="Arial"/>
          <w:color w:val="2E74B5" w:themeColor="accent1" w:themeShade="BF"/>
          <w:sz w:val="24"/>
          <w:szCs w:val="24"/>
          <w:lang w:val="en-US"/>
        </w:rPr>
        <w:t>], [ISI]</w:t>
      </w:r>
    </w:p>
    <w:p w14:paraId="77415D2A"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r w:rsidRPr="00F86732">
        <w:rPr>
          <w:rFonts w:ascii="Arial" w:hAnsi="Arial" w:cs="Arial"/>
          <w:color w:val="2E74B5" w:themeColor="accent1" w:themeShade="BF"/>
          <w:sz w:val="24"/>
          <w:szCs w:val="24"/>
          <w:lang w:val="en-US"/>
        </w:rPr>
        <w:t>Aaker, D. A. (1992). The value of brand equity. Journal of business strategy, 13(4), 27-32.</w:t>
      </w:r>
    </w:p>
    <w:p w14:paraId="21A01AFB"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r w:rsidRPr="00F86732">
        <w:rPr>
          <w:rFonts w:ascii="Arial" w:hAnsi="Arial" w:cs="Arial"/>
          <w:color w:val="2E74B5" w:themeColor="accent1" w:themeShade="BF"/>
          <w:sz w:val="24"/>
          <w:szCs w:val="24"/>
          <w:lang w:val="en-US"/>
        </w:rPr>
        <w:t xml:space="preserve">Aaker, D. A. (1996). Measuring brand equity across products and markets. California management review, 38(3), 102-120. </w:t>
      </w:r>
    </w:p>
    <w:p w14:paraId="1637D94A"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rPr>
      </w:pPr>
      <w:proofErr w:type="spellStart"/>
      <w:r w:rsidRPr="00F86732">
        <w:rPr>
          <w:rFonts w:ascii="Arial" w:hAnsi="Arial" w:cs="Arial"/>
          <w:color w:val="2E74B5" w:themeColor="accent1" w:themeShade="BF"/>
          <w:sz w:val="24"/>
          <w:szCs w:val="24"/>
        </w:rPr>
        <w:t>Alemany</w:t>
      </w:r>
      <w:proofErr w:type="spellEnd"/>
      <w:r w:rsidRPr="00F86732">
        <w:rPr>
          <w:rFonts w:ascii="Arial" w:hAnsi="Arial" w:cs="Arial"/>
          <w:color w:val="2E74B5" w:themeColor="accent1" w:themeShade="BF"/>
          <w:sz w:val="24"/>
          <w:szCs w:val="24"/>
        </w:rPr>
        <w:t xml:space="preserve">, C. (2016). El talento directivo como embajador de Marca </w:t>
      </w:r>
      <w:proofErr w:type="spellStart"/>
      <w:r w:rsidRPr="00F86732">
        <w:rPr>
          <w:rFonts w:ascii="Arial" w:hAnsi="Arial" w:cs="Arial"/>
          <w:color w:val="2E74B5" w:themeColor="accent1" w:themeShade="BF"/>
          <w:sz w:val="24"/>
          <w:szCs w:val="24"/>
        </w:rPr>
        <w:t>España.Revista</w:t>
      </w:r>
      <w:proofErr w:type="spellEnd"/>
      <w:r w:rsidRPr="00F86732">
        <w:rPr>
          <w:rFonts w:ascii="Arial" w:hAnsi="Arial" w:cs="Arial"/>
          <w:color w:val="2E74B5" w:themeColor="accent1" w:themeShade="BF"/>
          <w:sz w:val="24"/>
          <w:szCs w:val="24"/>
        </w:rPr>
        <w:t xml:space="preserve"> APD: Asociación para el Progreso de la Dirección, (318), 20-21.</w:t>
      </w:r>
    </w:p>
    <w:p w14:paraId="7797B802"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proofErr w:type="spellStart"/>
      <w:r w:rsidRPr="00F86732">
        <w:rPr>
          <w:rFonts w:ascii="Arial" w:hAnsi="Arial" w:cs="Arial"/>
          <w:color w:val="2E74B5" w:themeColor="accent1" w:themeShade="BF"/>
          <w:sz w:val="24"/>
          <w:szCs w:val="24"/>
          <w:lang w:val="en-US"/>
        </w:rPr>
        <w:t>Andéhn</w:t>
      </w:r>
      <w:proofErr w:type="spellEnd"/>
      <w:r w:rsidRPr="00F86732">
        <w:rPr>
          <w:rFonts w:ascii="Arial" w:hAnsi="Arial" w:cs="Arial"/>
          <w:color w:val="2E74B5" w:themeColor="accent1" w:themeShade="BF"/>
          <w:sz w:val="24"/>
          <w:szCs w:val="24"/>
          <w:lang w:val="en-US"/>
        </w:rPr>
        <w:t xml:space="preserve">, M., </w:t>
      </w:r>
      <w:proofErr w:type="spellStart"/>
      <w:r w:rsidRPr="00F86732">
        <w:rPr>
          <w:rFonts w:ascii="Arial" w:hAnsi="Arial" w:cs="Arial"/>
          <w:color w:val="2E74B5" w:themeColor="accent1" w:themeShade="BF"/>
          <w:sz w:val="24"/>
          <w:szCs w:val="24"/>
          <w:lang w:val="en-US"/>
        </w:rPr>
        <w:t>Kazeminia</w:t>
      </w:r>
      <w:proofErr w:type="spellEnd"/>
      <w:r w:rsidRPr="00F86732">
        <w:rPr>
          <w:rFonts w:ascii="Arial" w:hAnsi="Arial" w:cs="Arial"/>
          <w:color w:val="2E74B5" w:themeColor="accent1" w:themeShade="BF"/>
          <w:sz w:val="24"/>
          <w:szCs w:val="24"/>
          <w:lang w:val="en-US"/>
        </w:rPr>
        <w:t xml:space="preserve">, A., </w:t>
      </w:r>
      <w:proofErr w:type="spellStart"/>
      <w:r w:rsidRPr="00F86732">
        <w:rPr>
          <w:rFonts w:ascii="Arial" w:hAnsi="Arial" w:cs="Arial"/>
          <w:color w:val="2E74B5" w:themeColor="accent1" w:themeShade="BF"/>
          <w:sz w:val="24"/>
          <w:szCs w:val="24"/>
          <w:lang w:val="en-US"/>
        </w:rPr>
        <w:t>Lucarelli</w:t>
      </w:r>
      <w:proofErr w:type="spellEnd"/>
      <w:r w:rsidRPr="00F86732">
        <w:rPr>
          <w:rFonts w:ascii="Arial" w:hAnsi="Arial" w:cs="Arial"/>
          <w:color w:val="2E74B5" w:themeColor="accent1" w:themeShade="BF"/>
          <w:sz w:val="24"/>
          <w:szCs w:val="24"/>
          <w:lang w:val="en-US"/>
        </w:rPr>
        <w:t xml:space="preserve">, A., &amp; </w:t>
      </w:r>
      <w:proofErr w:type="spellStart"/>
      <w:r w:rsidRPr="00F86732">
        <w:rPr>
          <w:rFonts w:ascii="Arial" w:hAnsi="Arial" w:cs="Arial"/>
          <w:color w:val="2E74B5" w:themeColor="accent1" w:themeShade="BF"/>
          <w:sz w:val="24"/>
          <w:szCs w:val="24"/>
          <w:lang w:val="en-US"/>
        </w:rPr>
        <w:t>Sevin</w:t>
      </w:r>
      <w:proofErr w:type="spellEnd"/>
      <w:r w:rsidRPr="00F86732">
        <w:rPr>
          <w:rFonts w:ascii="Arial" w:hAnsi="Arial" w:cs="Arial"/>
          <w:color w:val="2E74B5" w:themeColor="accent1" w:themeShade="BF"/>
          <w:sz w:val="24"/>
          <w:szCs w:val="24"/>
          <w:lang w:val="en-US"/>
        </w:rPr>
        <w:t>, E. (2014). User-generated place brand equity on Twitter: The dynamics of brand associations in social media. Place Branding and Public Diplomacy, 10(2), 132-144.</w:t>
      </w:r>
    </w:p>
    <w:p w14:paraId="127B138C"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proofErr w:type="spellStart"/>
      <w:r w:rsidRPr="00F86732">
        <w:rPr>
          <w:rFonts w:ascii="Arial" w:hAnsi="Arial" w:cs="Arial"/>
          <w:color w:val="2E74B5" w:themeColor="accent1" w:themeShade="BF"/>
          <w:sz w:val="24"/>
          <w:szCs w:val="24"/>
          <w:lang w:val="en-US"/>
        </w:rPr>
        <w:t>Andersson</w:t>
      </w:r>
      <w:proofErr w:type="spellEnd"/>
      <w:r w:rsidRPr="00F86732">
        <w:rPr>
          <w:rFonts w:ascii="Arial" w:hAnsi="Arial" w:cs="Arial"/>
          <w:color w:val="2E74B5" w:themeColor="accent1" w:themeShade="BF"/>
          <w:sz w:val="24"/>
          <w:szCs w:val="24"/>
          <w:lang w:val="en-US"/>
        </w:rPr>
        <w:t>, M., &amp; Ekman, P. (2009). Ambassador networks and place branding.</w:t>
      </w:r>
      <w:r w:rsidRPr="00F86732">
        <w:rPr>
          <w:color w:val="2E74B5" w:themeColor="accent1" w:themeShade="BF"/>
          <w:sz w:val="24"/>
          <w:szCs w:val="24"/>
          <w:lang w:val="en-US"/>
        </w:rPr>
        <w:t> </w:t>
      </w:r>
      <w:r w:rsidRPr="00F86732">
        <w:rPr>
          <w:rFonts w:ascii="Arial" w:hAnsi="Arial" w:cs="Arial"/>
          <w:color w:val="2E74B5" w:themeColor="accent1" w:themeShade="BF"/>
          <w:sz w:val="24"/>
          <w:szCs w:val="24"/>
          <w:lang w:val="en-US"/>
        </w:rPr>
        <w:t>Journal of Place Management and Development,</w:t>
      </w:r>
      <w:r w:rsidRPr="00F86732">
        <w:rPr>
          <w:color w:val="2E74B5" w:themeColor="accent1" w:themeShade="BF"/>
          <w:sz w:val="24"/>
          <w:szCs w:val="24"/>
          <w:lang w:val="en-US"/>
        </w:rPr>
        <w:t> </w:t>
      </w:r>
      <w:r w:rsidRPr="00F86732">
        <w:rPr>
          <w:rFonts w:ascii="Arial" w:hAnsi="Arial" w:cs="Arial"/>
          <w:color w:val="2E74B5" w:themeColor="accent1" w:themeShade="BF"/>
          <w:sz w:val="24"/>
          <w:szCs w:val="24"/>
          <w:lang w:val="en-US"/>
        </w:rPr>
        <w:t>2(1), 41-51.</w:t>
      </w:r>
    </w:p>
    <w:p w14:paraId="16A9AE37"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r w:rsidRPr="00F86732">
        <w:rPr>
          <w:rFonts w:ascii="Arial" w:hAnsi="Arial" w:cs="Arial"/>
          <w:color w:val="2E74B5" w:themeColor="accent1" w:themeShade="BF"/>
          <w:sz w:val="24"/>
          <w:szCs w:val="24"/>
          <w:lang w:val="en-US"/>
        </w:rPr>
        <w:t xml:space="preserve">Anne-Mette </w:t>
      </w:r>
      <w:proofErr w:type="spellStart"/>
      <w:r w:rsidRPr="00F86732">
        <w:rPr>
          <w:rFonts w:ascii="Arial" w:hAnsi="Arial" w:cs="Arial"/>
          <w:color w:val="2E74B5" w:themeColor="accent1" w:themeShade="BF"/>
          <w:sz w:val="24"/>
          <w:szCs w:val="24"/>
          <w:lang w:val="en-US"/>
        </w:rPr>
        <w:t>Sivertzen</w:t>
      </w:r>
      <w:proofErr w:type="spellEnd"/>
      <w:r w:rsidRPr="00F86732">
        <w:rPr>
          <w:rFonts w:ascii="Arial" w:hAnsi="Arial" w:cs="Arial"/>
          <w:color w:val="2E74B5" w:themeColor="accent1" w:themeShade="BF"/>
          <w:sz w:val="24"/>
          <w:szCs w:val="24"/>
          <w:lang w:val="en-US"/>
        </w:rPr>
        <w:t xml:space="preserve"> , </w:t>
      </w:r>
      <w:proofErr w:type="spellStart"/>
      <w:r w:rsidRPr="00F86732">
        <w:rPr>
          <w:rFonts w:ascii="Arial" w:hAnsi="Arial" w:cs="Arial"/>
          <w:color w:val="2E74B5" w:themeColor="accent1" w:themeShade="BF"/>
          <w:sz w:val="24"/>
          <w:szCs w:val="24"/>
          <w:lang w:val="en-US"/>
        </w:rPr>
        <w:t>Etty</w:t>
      </w:r>
      <w:proofErr w:type="spellEnd"/>
      <w:r w:rsidRPr="00F86732">
        <w:rPr>
          <w:rFonts w:ascii="Arial" w:hAnsi="Arial" w:cs="Arial"/>
          <w:color w:val="2E74B5" w:themeColor="accent1" w:themeShade="BF"/>
          <w:sz w:val="24"/>
          <w:szCs w:val="24"/>
          <w:lang w:val="en-US"/>
        </w:rPr>
        <w:t xml:space="preserve"> </w:t>
      </w:r>
      <w:proofErr w:type="spellStart"/>
      <w:r w:rsidRPr="00F86732">
        <w:rPr>
          <w:rFonts w:ascii="Arial" w:hAnsi="Arial" w:cs="Arial"/>
          <w:color w:val="2E74B5" w:themeColor="accent1" w:themeShade="BF"/>
          <w:sz w:val="24"/>
          <w:szCs w:val="24"/>
          <w:lang w:val="en-US"/>
        </w:rPr>
        <w:t>Ragnhild</w:t>
      </w:r>
      <w:proofErr w:type="spellEnd"/>
      <w:r w:rsidRPr="00F86732">
        <w:rPr>
          <w:rFonts w:ascii="Arial" w:hAnsi="Arial" w:cs="Arial"/>
          <w:color w:val="2E74B5" w:themeColor="accent1" w:themeShade="BF"/>
          <w:sz w:val="24"/>
          <w:szCs w:val="24"/>
          <w:lang w:val="en-US"/>
        </w:rPr>
        <w:t xml:space="preserve"> Nilsen , Anja H. </w:t>
      </w:r>
      <w:proofErr w:type="spellStart"/>
      <w:r w:rsidRPr="00F86732">
        <w:rPr>
          <w:rFonts w:ascii="Arial" w:hAnsi="Arial" w:cs="Arial"/>
          <w:color w:val="2E74B5" w:themeColor="accent1" w:themeShade="BF"/>
          <w:sz w:val="24"/>
          <w:szCs w:val="24"/>
          <w:lang w:val="en-US"/>
        </w:rPr>
        <w:t>Olafsen</w:t>
      </w:r>
      <w:proofErr w:type="spellEnd"/>
      <w:r w:rsidRPr="00F86732">
        <w:rPr>
          <w:rFonts w:ascii="Arial" w:hAnsi="Arial" w:cs="Arial"/>
          <w:color w:val="2E74B5" w:themeColor="accent1" w:themeShade="BF"/>
          <w:sz w:val="24"/>
          <w:szCs w:val="24"/>
          <w:lang w:val="en-US"/>
        </w:rPr>
        <w:t xml:space="preserve"> , (2013) "Employer branding: employer attractiveness and the use of social media", Journal of Product &amp; Brand Management, Vol. 22 </w:t>
      </w:r>
      <w:proofErr w:type="spellStart"/>
      <w:r w:rsidRPr="00F86732">
        <w:rPr>
          <w:rFonts w:ascii="Arial" w:hAnsi="Arial" w:cs="Arial"/>
          <w:color w:val="2E74B5" w:themeColor="accent1" w:themeShade="BF"/>
          <w:sz w:val="24"/>
          <w:szCs w:val="24"/>
          <w:lang w:val="en-US"/>
        </w:rPr>
        <w:t>Iss</w:t>
      </w:r>
      <w:proofErr w:type="spellEnd"/>
      <w:r w:rsidRPr="00F86732">
        <w:rPr>
          <w:rFonts w:ascii="Arial" w:hAnsi="Arial" w:cs="Arial"/>
          <w:color w:val="2E74B5" w:themeColor="accent1" w:themeShade="BF"/>
          <w:sz w:val="24"/>
          <w:szCs w:val="24"/>
          <w:lang w:val="en-US"/>
        </w:rPr>
        <w:t>: 7, pp.473 - 483</w:t>
      </w:r>
    </w:p>
    <w:p w14:paraId="068D2AFB"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proofErr w:type="spellStart"/>
      <w:r w:rsidRPr="00F86732">
        <w:rPr>
          <w:rFonts w:ascii="Arial" w:hAnsi="Arial" w:cs="Arial"/>
          <w:color w:val="2E74B5" w:themeColor="accent1" w:themeShade="BF"/>
          <w:sz w:val="24"/>
          <w:szCs w:val="24"/>
          <w:lang w:val="en-US"/>
        </w:rPr>
        <w:t>Arunima</w:t>
      </w:r>
      <w:proofErr w:type="spellEnd"/>
      <w:r w:rsidRPr="00F86732">
        <w:rPr>
          <w:rFonts w:ascii="Arial" w:hAnsi="Arial" w:cs="Arial"/>
          <w:color w:val="2E74B5" w:themeColor="accent1" w:themeShade="BF"/>
          <w:sz w:val="24"/>
          <w:szCs w:val="24"/>
          <w:lang w:val="en-US"/>
        </w:rPr>
        <w:t xml:space="preserve"> Rana , Anil Bhat , </w:t>
      </w:r>
      <w:proofErr w:type="spellStart"/>
      <w:r w:rsidRPr="00F86732">
        <w:rPr>
          <w:rFonts w:ascii="Arial" w:hAnsi="Arial" w:cs="Arial"/>
          <w:color w:val="2E74B5" w:themeColor="accent1" w:themeShade="BF"/>
          <w:sz w:val="24"/>
          <w:szCs w:val="24"/>
          <w:lang w:val="en-US"/>
        </w:rPr>
        <w:t>Leela</w:t>
      </w:r>
      <w:proofErr w:type="spellEnd"/>
      <w:r w:rsidRPr="00F86732">
        <w:rPr>
          <w:rFonts w:ascii="Arial" w:hAnsi="Arial" w:cs="Arial"/>
          <w:color w:val="2E74B5" w:themeColor="accent1" w:themeShade="BF"/>
          <w:sz w:val="24"/>
          <w:szCs w:val="24"/>
          <w:lang w:val="en-US"/>
        </w:rPr>
        <w:t xml:space="preserve"> Rani , (2015) "A classificatory scheme for antecedents of the sources of “online brand equity”", Journal of Research in Interactive Marketing, Vol. 9 </w:t>
      </w:r>
      <w:proofErr w:type="spellStart"/>
      <w:r w:rsidRPr="00F86732">
        <w:rPr>
          <w:rFonts w:ascii="Arial" w:hAnsi="Arial" w:cs="Arial"/>
          <w:color w:val="2E74B5" w:themeColor="accent1" w:themeShade="BF"/>
          <w:sz w:val="24"/>
          <w:szCs w:val="24"/>
          <w:lang w:val="en-US"/>
        </w:rPr>
        <w:t>Iss</w:t>
      </w:r>
      <w:proofErr w:type="spellEnd"/>
      <w:r w:rsidRPr="00F86732">
        <w:rPr>
          <w:rFonts w:ascii="Arial" w:hAnsi="Arial" w:cs="Arial"/>
          <w:color w:val="2E74B5" w:themeColor="accent1" w:themeShade="BF"/>
          <w:sz w:val="24"/>
          <w:szCs w:val="24"/>
          <w:lang w:val="en-US"/>
        </w:rPr>
        <w:t>: 4, pp.262 - 298</w:t>
      </w:r>
    </w:p>
    <w:p w14:paraId="70B69F18"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r w:rsidRPr="00F86732">
        <w:rPr>
          <w:rFonts w:ascii="Arial" w:hAnsi="Arial" w:cs="Arial"/>
          <w:color w:val="2E74B5" w:themeColor="accent1" w:themeShade="BF"/>
          <w:sz w:val="24"/>
          <w:szCs w:val="24"/>
          <w:lang w:val="en-US"/>
        </w:rPr>
        <w:t xml:space="preserve">Ashish Kumar, Ram </w:t>
      </w:r>
      <w:proofErr w:type="spellStart"/>
      <w:r w:rsidRPr="00F86732">
        <w:rPr>
          <w:rFonts w:ascii="Arial" w:hAnsi="Arial" w:cs="Arial"/>
          <w:color w:val="2E74B5" w:themeColor="accent1" w:themeShade="BF"/>
          <w:sz w:val="24"/>
          <w:szCs w:val="24"/>
          <w:lang w:val="en-US"/>
        </w:rPr>
        <w:t>Bezawada</w:t>
      </w:r>
      <w:proofErr w:type="spellEnd"/>
      <w:r w:rsidRPr="00F86732">
        <w:rPr>
          <w:rFonts w:ascii="Arial" w:hAnsi="Arial" w:cs="Arial"/>
          <w:color w:val="2E74B5" w:themeColor="accent1" w:themeShade="BF"/>
          <w:sz w:val="24"/>
          <w:szCs w:val="24"/>
          <w:lang w:val="en-US"/>
        </w:rPr>
        <w:t xml:space="preserve">, </w:t>
      </w:r>
      <w:proofErr w:type="spellStart"/>
      <w:r w:rsidRPr="00F86732">
        <w:rPr>
          <w:rFonts w:ascii="Arial" w:hAnsi="Arial" w:cs="Arial"/>
          <w:color w:val="2E74B5" w:themeColor="accent1" w:themeShade="BF"/>
          <w:sz w:val="24"/>
          <w:szCs w:val="24"/>
          <w:lang w:val="en-US"/>
        </w:rPr>
        <w:t>Rishika</w:t>
      </w:r>
      <w:proofErr w:type="spellEnd"/>
      <w:r w:rsidRPr="00F86732">
        <w:rPr>
          <w:rFonts w:ascii="Arial" w:hAnsi="Arial" w:cs="Arial"/>
          <w:color w:val="2E74B5" w:themeColor="accent1" w:themeShade="BF"/>
          <w:sz w:val="24"/>
          <w:szCs w:val="24"/>
          <w:lang w:val="en-US"/>
        </w:rPr>
        <w:t xml:space="preserve"> </w:t>
      </w:r>
      <w:proofErr w:type="spellStart"/>
      <w:r w:rsidRPr="00F86732">
        <w:rPr>
          <w:rFonts w:ascii="Arial" w:hAnsi="Arial" w:cs="Arial"/>
          <w:color w:val="2E74B5" w:themeColor="accent1" w:themeShade="BF"/>
          <w:sz w:val="24"/>
          <w:szCs w:val="24"/>
          <w:lang w:val="en-US"/>
        </w:rPr>
        <w:t>Rishika</w:t>
      </w:r>
      <w:proofErr w:type="spellEnd"/>
      <w:r w:rsidRPr="00F86732">
        <w:rPr>
          <w:rFonts w:ascii="Arial" w:hAnsi="Arial" w:cs="Arial"/>
          <w:color w:val="2E74B5" w:themeColor="accent1" w:themeShade="BF"/>
          <w:sz w:val="24"/>
          <w:szCs w:val="24"/>
          <w:lang w:val="en-US"/>
        </w:rPr>
        <w:t xml:space="preserve">, </w:t>
      </w:r>
      <w:proofErr w:type="spellStart"/>
      <w:r w:rsidRPr="00F86732">
        <w:rPr>
          <w:rFonts w:ascii="Arial" w:hAnsi="Arial" w:cs="Arial"/>
          <w:color w:val="2E74B5" w:themeColor="accent1" w:themeShade="BF"/>
          <w:sz w:val="24"/>
          <w:szCs w:val="24"/>
          <w:lang w:val="en-US"/>
        </w:rPr>
        <w:t>Ramkumar</w:t>
      </w:r>
      <w:proofErr w:type="spellEnd"/>
      <w:r w:rsidRPr="00F86732">
        <w:rPr>
          <w:rFonts w:ascii="Arial" w:hAnsi="Arial" w:cs="Arial"/>
          <w:color w:val="2E74B5" w:themeColor="accent1" w:themeShade="BF"/>
          <w:sz w:val="24"/>
          <w:szCs w:val="24"/>
          <w:lang w:val="en-US"/>
        </w:rPr>
        <w:t xml:space="preserve"> </w:t>
      </w:r>
      <w:proofErr w:type="spellStart"/>
      <w:r w:rsidRPr="00F86732">
        <w:rPr>
          <w:rFonts w:ascii="Arial" w:hAnsi="Arial" w:cs="Arial"/>
          <w:color w:val="2E74B5" w:themeColor="accent1" w:themeShade="BF"/>
          <w:sz w:val="24"/>
          <w:szCs w:val="24"/>
          <w:lang w:val="en-US"/>
        </w:rPr>
        <w:t>Janakiraman</w:t>
      </w:r>
      <w:proofErr w:type="spellEnd"/>
      <w:r w:rsidRPr="00F86732">
        <w:rPr>
          <w:rFonts w:ascii="Arial" w:hAnsi="Arial" w:cs="Arial"/>
          <w:color w:val="2E74B5" w:themeColor="accent1" w:themeShade="BF"/>
          <w:sz w:val="24"/>
          <w:szCs w:val="24"/>
          <w:lang w:val="en-US"/>
        </w:rPr>
        <w:t>, and P.K. Kannan (2016) From Social to Sale: The Effects of Firm-Generated Content in Social Media on Customer Behavior. Journal of Marketing: January 2016, Vol. 80, No. 1, pp. 7-25.</w:t>
      </w:r>
    </w:p>
    <w:p w14:paraId="2902599A"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r w:rsidRPr="00F86732">
        <w:rPr>
          <w:rFonts w:ascii="Arial" w:hAnsi="Arial" w:cs="Arial"/>
          <w:color w:val="2E74B5" w:themeColor="accent1" w:themeShade="BF"/>
          <w:sz w:val="24"/>
          <w:szCs w:val="24"/>
          <w:lang w:val="en-US"/>
        </w:rPr>
        <w:t xml:space="preserve">Baker, W. E., </w:t>
      </w:r>
      <w:proofErr w:type="spellStart"/>
      <w:r w:rsidRPr="00F86732">
        <w:rPr>
          <w:rFonts w:ascii="Arial" w:hAnsi="Arial" w:cs="Arial"/>
          <w:color w:val="2E74B5" w:themeColor="accent1" w:themeShade="BF"/>
          <w:sz w:val="24"/>
          <w:szCs w:val="24"/>
          <w:lang w:val="en-US"/>
        </w:rPr>
        <w:t>Sciglimpaglia</w:t>
      </w:r>
      <w:proofErr w:type="spellEnd"/>
      <w:r w:rsidRPr="00F86732">
        <w:rPr>
          <w:rFonts w:ascii="Arial" w:hAnsi="Arial" w:cs="Arial"/>
          <w:color w:val="2E74B5" w:themeColor="accent1" w:themeShade="BF"/>
          <w:sz w:val="24"/>
          <w:szCs w:val="24"/>
          <w:lang w:val="en-US"/>
        </w:rPr>
        <w:t xml:space="preserve">, D., &amp; </w:t>
      </w:r>
      <w:proofErr w:type="spellStart"/>
      <w:r w:rsidRPr="00F86732">
        <w:rPr>
          <w:rFonts w:ascii="Arial" w:hAnsi="Arial" w:cs="Arial"/>
          <w:color w:val="2E74B5" w:themeColor="accent1" w:themeShade="BF"/>
          <w:sz w:val="24"/>
          <w:szCs w:val="24"/>
          <w:lang w:val="en-US"/>
        </w:rPr>
        <w:t>Saghafi</w:t>
      </w:r>
      <w:proofErr w:type="spellEnd"/>
      <w:r w:rsidRPr="00F86732">
        <w:rPr>
          <w:rFonts w:ascii="Arial" w:hAnsi="Arial" w:cs="Arial"/>
          <w:color w:val="2E74B5" w:themeColor="accent1" w:themeShade="BF"/>
          <w:sz w:val="24"/>
          <w:szCs w:val="24"/>
          <w:lang w:val="en-US"/>
        </w:rPr>
        <w:t>, M. (2010). Branding of post-purchase ancillary products and services: An application in the mobile communications industry. European Journal of Marketing, 44(5), 547-566.</w:t>
      </w:r>
    </w:p>
    <w:p w14:paraId="5A34226A"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r w:rsidRPr="00F86732">
        <w:rPr>
          <w:rFonts w:ascii="Arial" w:hAnsi="Arial" w:cs="Arial"/>
          <w:color w:val="2E74B5" w:themeColor="accent1" w:themeShade="BF"/>
          <w:sz w:val="24"/>
          <w:szCs w:val="24"/>
          <w:lang w:val="en-US"/>
        </w:rPr>
        <w:t xml:space="preserve">Bhat, S., </w:t>
      </w:r>
      <w:proofErr w:type="spellStart"/>
      <w:r w:rsidRPr="00F86732">
        <w:rPr>
          <w:rFonts w:ascii="Arial" w:hAnsi="Arial" w:cs="Arial"/>
          <w:color w:val="2E74B5" w:themeColor="accent1" w:themeShade="BF"/>
          <w:sz w:val="24"/>
          <w:szCs w:val="24"/>
          <w:lang w:val="en-US"/>
        </w:rPr>
        <w:t>Naik</w:t>
      </w:r>
      <w:proofErr w:type="spellEnd"/>
      <w:r w:rsidRPr="00F86732">
        <w:rPr>
          <w:rFonts w:ascii="Arial" w:hAnsi="Arial" w:cs="Arial"/>
          <w:color w:val="2E74B5" w:themeColor="accent1" w:themeShade="BF"/>
          <w:sz w:val="24"/>
          <w:szCs w:val="24"/>
          <w:lang w:val="en-US"/>
        </w:rPr>
        <w:t xml:space="preserve">, Y., &amp; </w:t>
      </w:r>
      <w:proofErr w:type="spellStart"/>
      <w:r w:rsidRPr="00F86732">
        <w:rPr>
          <w:rFonts w:ascii="Arial" w:hAnsi="Arial" w:cs="Arial"/>
          <w:color w:val="2E74B5" w:themeColor="accent1" w:themeShade="BF"/>
          <w:sz w:val="24"/>
          <w:szCs w:val="24"/>
          <w:lang w:val="en-US"/>
        </w:rPr>
        <w:t>Shethia</w:t>
      </w:r>
      <w:proofErr w:type="spellEnd"/>
      <w:r w:rsidRPr="00F86732">
        <w:rPr>
          <w:rFonts w:ascii="Arial" w:hAnsi="Arial" w:cs="Arial"/>
          <w:color w:val="2E74B5" w:themeColor="accent1" w:themeShade="BF"/>
          <w:sz w:val="24"/>
          <w:szCs w:val="24"/>
          <w:lang w:val="en-US"/>
        </w:rPr>
        <w:t xml:space="preserve">, K. (2016). Impact of Brand Ambassador on consumer shopping </w:t>
      </w:r>
      <w:proofErr w:type="spellStart"/>
      <w:r w:rsidRPr="00F86732">
        <w:rPr>
          <w:rFonts w:ascii="Arial" w:hAnsi="Arial" w:cs="Arial"/>
          <w:color w:val="2E74B5" w:themeColor="accent1" w:themeShade="BF"/>
          <w:sz w:val="24"/>
          <w:szCs w:val="24"/>
          <w:lang w:val="en-US"/>
        </w:rPr>
        <w:t>behaviour</w:t>
      </w:r>
      <w:proofErr w:type="spellEnd"/>
      <w:r w:rsidRPr="00F86732">
        <w:rPr>
          <w:rFonts w:ascii="Arial" w:hAnsi="Arial" w:cs="Arial"/>
          <w:color w:val="2E74B5" w:themeColor="accent1" w:themeShade="BF"/>
          <w:sz w:val="24"/>
          <w:szCs w:val="24"/>
          <w:lang w:val="en-US"/>
        </w:rPr>
        <w:t>.</w:t>
      </w:r>
      <w:r w:rsidRPr="00F86732">
        <w:rPr>
          <w:color w:val="2E74B5" w:themeColor="accent1" w:themeShade="BF"/>
          <w:sz w:val="24"/>
          <w:szCs w:val="24"/>
          <w:lang w:val="en-US"/>
        </w:rPr>
        <w:t> </w:t>
      </w:r>
      <w:r w:rsidRPr="00F86732">
        <w:rPr>
          <w:rFonts w:ascii="Arial" w:hAnsi="Arial" w:cs="Arial"/>
          <w:color w:val="2E74B5" w:themeColor="accent1" w:themeShade="BF"/>
          <w:sz w:val="24"/>
          <w:szCs w:val="24"/>
          <w:lang w:val="en-US"/>
        </w:rPr>
        <w:t>Reflections-Journal of Management,</w:t>
      </w:r>
      <w:r w:rsidRPr="00F86732">
        <w:rPr>
          <w:color w:val="2E74B5" w:themeColor="accent1" w:themeShade="BF"/>
          <w:sz w:val="24"/>
          <w:szCs w:val="24"/>
          <w:lang w:val="en-US"/>
        </w:rPr>
        <w:t> </w:t>
      </w:r>
      <w:r w:rsidRPr="00F86732">
        <w:rPr>
          <w:rFonts w:ascii="Arial" w:hAnsi="Arial" w:cs="Arial"/>
          <w:color w:val="2E74B5" w:themeColor="accent1" w:themeShade="BF"/>
          <w:sz w:val="24"/>
          <w:szCs w:val="24"/>
          <w:lang w:val="en-US"/>
        </w:rPr>
        <w:t>5.</w:t>
      </w:r>
    </w:p>
    <w:p w14:paraId="1D192290"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rPr>
      </w:pPr>
      <w:proofErr w:type="spellStart"/>
      <w:r w:rsidRPr="00F86732">
        <w:rPr>
          <w:rFonts w:ascii="Arial" w:hAnsi="Arial" w:cs="Arial"/>
          <w:color w:val="2E74B5" w:themeColor="accent1" w:themeShade="BF"/>
          <w:sz w:val="24"/>
          <w:szCs w:val="24"/>
          <w:lang w:val="en-US"/>
        </w:rPr>
        <w:t>Chona</w:t>
      </w:r>
      <w:proofErr w:type="spellEnd"/>
      <w:r w:rsidRPr="00F86732">
        <w:rPr>
          <w:rFonts w:ascii="Arial" w:hAnsi="Arial" w:cs="Arial"/>
          <w:color w:val="2E74B5" w:themeColor="accent1" w:themeShade="BF"/>
          <w:sz w:val="24"/>
          <w:szCs w:val="24"/>
          <w:lang w:val="en-US"/>
        </w:rPr>
        <w:t xml:space="preserve"> </w:t>
      </w:r>
      <w:proofErr w:type="spellStart"/>
      <w:r w:rsidRPr="00F86732">
        <w:rPr>
          <w:rFonts w:ascii="Arial" w:hAnsi="Arial" w:cs="Arial"/>
          <w:color w:val="2E74B5" w:themeColor="accent1" w:themeShade="BF"/>
          <w:sz w:val="24"/>
          <w:szCs w:val="24"/>
          <w:lang w:val="en-US"/>
        </w:rPr>
        <w:t>Londoño</w:t>
      </w:r>
      <w:proofErr w:type="spellEnd"/>
      <w:r w:rsidRPr="00F86732">
        <w:rPr>
          <w:rFonts w:ascii="Arial" w:hAnsi="Arial" w:cs="Arial"/>
          <w:color w:val="2E74B5" w:themeColor="accent1" w:themeShade="BF"/>
          <w:sz w:val="24"/>
          <w:szCs w:val="24"/>
          <w:lang w:val="en-US"/>
        </w:rPr>
        <w:t xml:space="preserve">, S., &amp; Gross </w:t>
      </w:r>
      <w:proofErr w:type="spellStart"/>
      <w:r w:rsidRPr="00F86732">
        <w:rPr>
          <w:rFonts w:ascii="Arial" w:hAnsi="Arial" w:cs="Arial"/>
          <w:color w:val="2E74B5" w:themeColor="accent1" w:themeShade="BF"/>
          <w:sz w:val="24"/>
          <w:szCs w:val="24"/>
          <w:lang w:val="en-US"/>
        </w:rPr>
        <w:t>Beltrán</w:t>
      </w:r>
      <w:proofErr w:type="spellEnd"/>
      <w:r w:rsidRPr="00F86732">
        <w:rPr>
          <w:rFonts w:ascii="Arial" w:hAnsi="Arial" w:cs="Arial"/>
          <w:color w:val="2E74B5" w:themeColor="accent1" w:themeShade="BF"/>
          <w:sz w:val="24"/>
          <w:szCs w:val="24"/>
          <w:lang w:val="en-US"/>
        </w:rPr>
        <w:t xml:space="preserve">, M. L. (2013). </w:t>
      </w:r>
      <w:r w:rsidRPr="00F86732">
        <w:rPr>
          <w:rFonts w:ascii="Arial" w:hAnsi="Arial" w:cs="Arial"/>
          <w:color w:val="2E74B5" w:themeColor="accent1" w:themeShade="BF"/>
          <w:sz w:val="24"/>
          <w:szCs w:val="24"/>
        </w:rPr>
        <w:t>Estrategias digitales de mercadeo aplicadas a través de las redes sociales.</w:t>
      </w:r>
    </w:p>
    <w:p w14:paraId="684FB0EC"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r w:rsidRPr="00F86732">
        <w:rPr>
          <w:rFonts w:ascii="Arial" w:hAnsi="Arial" w:cs="Arial"/>
          <w:color w:val="2E74B5" w:themeColor="accent1" w:themeShade="BF"/>
          <w:sz w:val="24"/>
          <w:szCs w:val="24"/>
        </w:rPr>
        <w:t>Cortázar, L. O. (2013). Panorama actual de los métodos de medición de marcas y valor de marca desde la orientación al consumidor. </w:t>
      </w:r>
      <w:proofErr w:type="spellStart"/>
      <w:r w:rsidRPr="00F86732">
        <w:rPr>
          <w:rFonts w:ascii="Arial" w:hAnsi="Arial" w:cs="Arial"/>
          <w:color w:val="2E74B5" w:themeColor="accent1" w:themeShade="BF"/>
          <w:sz w:val="24"/>
          <w:szCs w:val="24"/>
          <w:lang w:val="en-US"/>
        </w:rPr>
        <w:t>Poliantea</w:t>
      </w:r>
      <w:proofErr w:type="spellEnd"/>
      <w:r w:rsidRPr="00F86732">
        <w:rPr>
          <w:rFonts w:ascii="Arial" w:hAnsi="Arial" w:cs="Arial"/>
          <w:color w:val="2E74B5" w:themeColor="accent1" w:themeShade="BF"/>
          <w:sz w:val="24"/>
          <w:szCs w:val="24"/>
          <w:lang w:val="en-US"/>
        </w:rPr>
        <w:t>, 6(11).</w:t>
      </w:r>
    </w:p>
    <w:p w14:paraId="544339EE"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rPr>
      </w:pPr>
      <w:r w:rsidRPr="00F86732">
        <w:rPr>
          <w:rFonts w:ascii="Arial" w:hAnsi="Arial" w:cs="Arial"/>
          <w:color w:val="2E74B5" w:themeColor="accent1" w:themeShade="BF"/>
          <w:sz w:val="24"/>
          <w:szCs w:val="24"/>
        </w:rPr>
        <w:t>Delgado, O. A. C., Díaz, M. W. S., &amp; Torres, J. L. S. (2009). Conocimiento de marca: una revisión teórica.</w:t>
      </w:r>
      <w:r w:rsidRPr="00F86732">
        <w:rPr>
          <w:color w:val="2E74B5" w:themeColor="accent1" w:themeShade="BF"/>
          <w:sz w:val="24"/>
          <w:szCs w:val="24"/>
        </w:rPr>
        <w:t> </w:t>
      </w:r>
      <w:r w:rsidRPr="00F86732">
        <w:rPr>
          <w:rFonts w:ascii="Arial" w:hAnsi="Arial" w:cs="Arial"/>
          <w:color w:val="2E74B5" w:themeColor="accent1" w:themeShade="BF"/>
          <w:sz w:val="24"/>
          <w:szCs w:val="24"/>
        </w:rPr>
        <w:t>Técnica administrativa,</w:t>
      </w:r>
      <w:r w:rsidRPr="00F86732">
        <w:rPr>
          <w:color w:val="2E74B5" w:themeColor="accent1" w:themeShade="BF"/>
          <w:sz w:val="24"/>
          <w:szCs w:val="24"/>
        </w:rPr>
        <w:t> </w:t>
      </w:r>
      <w:r w:rsidRPr="00F86732">
        <w:rPr>
          <w:rFonts w:ascii="Arial" w:hAnsi="Arial" w:cs="Arial"/>
          <w:color w:val="2E74B5" w:themeColor="accent1" w:themeShade="BF"/>
          <w:sz w:val="24"/>
          <w:szCs w:val="24"/>
        </w:rPr>
        <w:t>8(38), 1.</w:t>
      </w:r>
    </w:p>
    <w:p w14:paraId="32124464"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r w:rsidRPr="00F86732">
        <w:rPr>
          <w:rFonts w:ascii="Arial" w:hAnsi="Arial" w:cs="Arial"/>
          <w:color w:val="2E74B5" w:themeColor="accent1" w:themeShade="BF"/>
          <w:sz w:val="24"/>
          <w:szCs w:val="24"/>
        </w:rPr>
        <w:lastRenderedPageBreak/>
        <w:t xml:space="preserve">García, N. P. (2014). El valor percibido y la confianza como antecedentes de la intención de compra online: el caso colombiano. </w:t>
      </w:r>
      <w:proofErr w:type="spellStart"/>
      <w:r w:rsidRPr="00F86732">
        <w:rPr>
          <w:rFonts w:ascii="Arial" w:hAnsi="Arial" w:cs="Arial"/>
          <w:color w:val="2E74B5" w:themeColor="accent1" w:themeShade="BF"/>
          <w:sz w:val="24"/>
          <w:szCs w:val="24"/>
          <w:lang w:val="en-US"/>
        </w:rPr>
        <w:t>Cuadernos</w:t>
      </w:r>
      <w:proofErr w:type="spellEnd"/>
      <w:r w:rsidRPr="00F86732">
        <w:rPr>
          <w:rFonts w:ascii="Arial" w:hAnsi="Arial" w:cs="Arial"/>
          <w:color w:val="2E74B5" w:themeColor="accent1" w:themeShade="BF"/>
          <w:sz w:val="24"/>
          <w:szCs w:val="24"/>
          <w:lang w:val="en-US"/>
        </w:rPr>
        <w:t xml:space="preserve"> de Administración</w:t>
      </w:r>
      <w:proofErr w:type="gramStart"/>
      <w:r w:rsidRPr="00F86732">
        <w:rPr>
          <w:rFonts w:ascii="Arial" w:hAnsi="Arial" w:cs="Arial"/>
          <w:color w:val="2E74B5" w:themeColor="accent1" w:themeShade="BF"/>
          <w:sz w:val="24"/>
          <w:szCs w:val="24"/>
          <w:lang w:val="en-US"/>
        </w:rPr>
        <w:t>,30</w:t>
      </w:r>
      <w:proofErr w:type="gramEnd"/>
      <w:r w:rsidRPr="00F86732">
        <w:rPr>
          <w:rFonts w:ascii="Arial" w:hAnsi="Arial" w:cs="Arial"/>
          <w:color w:val="2E74B5" w:themeColor="accent1" w:themeShade="BF"/>
          <w:sz w:val="24"/>
          <w:szCs w:val="24"/>
          <w:lang w:val="en-US"/>
        </w:rPr>
        <w:t>(51), 15-24.</w:t>
      </w:r>
    </w:p>
    <w:p w14:paraId="01D67D82"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r w:rsidRPr="00F86732">
        <w:rPr>
          <w:rFonts w:ascii="Arial" w:hAnsi="Arial" w:cs="Arial"/>
          <w:color w:val="2E74B5" w:themeColor="accent1" w:themeShade="BF"/>
          <w:sz w:val="24"/>
          <w:szCs w:val="24"/>
          <w:lang w:val="en-US"/>
        </w:rPr>
        <w:t xml:space="preserve">Georgios </w:t>
      </w:r>
      <w:proofErr w:type="spellStart"/>
      <w:r w:rsidRPr="00F86732">
        <w:rPr>
          <w:rFonts w:ascii="Arial" w:hAnsi="Arial" w:cs="Arial"/>
          <w:color w:val="2E74B5" w:themeColor="accent1" w:themeShade="BF"/>
          <w:sz w:val="24"/>
          <w:szCs w:val="24"/>
          <w:lang w:val="en-US"/>
        </w:rPr>
        <w:t>Tsimonis</w:t>
      </w:r>
      <w:proofErr w:type="spellEnd"/>
      <w:r w:rsidRPr="00F86732">
        <w:rPr>
          <w:rFonts w:ascii="Arial" w:hAnsi="Arial" w:cs="Arial"/>
          <w:color w:val="2E74B5" w:themeColor="accent1" w:themeShade="BF"/>
          <w:sz w:val="24"/>
          <w:szCs w:val="24"/>
          <w:lang w:val="en-US"/>
        </w:rPr>
        <w:t xml:space="preserve"> , </w:t>
      </w:r>
      <w:proofErr w:type="spellStart"/>
      <w:r w:rsidRPr="00F86732">
        <w:rPr>
          <w:rFonts w:ascii="Arial" w:hAnsi="Arial" w:cs="Arial"/>
          <w:color w:val="2E74B5" w:themeColor="accent1" w:themeShade="BF"/>
          <w:sz w:val="24"/>
          <w:szCs w:val="24"/>
          <w:lang w:val="en-US"/>
        </w:rPr>
        <w:t>Sergios</w:t>
      </w:r>
      <w:proofErr w:type="spellEnd"/>
      <w:r w:rsidRPr="00F86732">
        <w:rPr>
          <w:rFonts w:ascii="Arial" w:hAnsi="Arial" w:cs="Arial"/>
          <w:color w:val="2E74B5" w:themeColor="accent1" w:themeShade="BF"/>
          <w:sz w:val="24"/>
          <w:szCs w:val="24"/>
          <w:lang w:val="en-US"/>
        </w:rPr>
        <w:t xml:space="preserve"> </w:t>
      </w:r>
      <w:proofErr w:type="spellStart"/>
      <w:r w:rsidRPr="00F86732">
        <w:rPr>
          <w:rFonts w:ascii="Arial" w:hAnsi="Arial" w:cs="Arial"/>
          <w:color w:val="2E74B5" w:themeColor="accent1" w:themeShade="BF"/>
          <w:sz w:val="24"/>
          <w:szCs w:val="24"/>
          <w:lang w:val="en-US"/>
        </w:rPr>
        <w:t>Dimitriadis</w:t>
      </w:r>
      <w:proofErr w:type="spellEnd"/>
      <w:r w:rsidRPr="00F86732">
        <w:rPr>
          <w:rFonts w:ascii="Arial" w:hAnsi="Arial" w:cs="Arial"/>
          <w:color w:val="2E74B5" w:themeColor="accent1" w:themeShade="BF"/>
          <w:sz w:val="24"/>
          <w:szCs w:val="24"/>
          <w:lang w:val="en-US"/>
        </w:rPr>
        <w:t xml:space="preserve"> , (2014) "Brand strategies in social media", Marketing Intelligence &amp; Planning, Vol. 32 </w:t>
      </w:r>
      <w:proofErr w:type="spellStart"/>
      <w:r w:rsidRPr="00F86732">
        <w:rPr>
          <w:rFonts w:ascii="Arial" w:hAnsi="Arial" w:cs="Arial"/>
          <w:color w:val="2E74B5" w:themeColor="accent1" w:themeShade="BF"/>
          <w:sz w:val="24"/>
          <w:szCs w:val="24"/>
          <w:lang w:val="en-US"/>
        </w:rPr>
        <w:t>Iss</w:t>
      </w:r>
      <w:proofErr w:type="spellEnd"/>
      <w:r w:rsidRPr="00F86732">
        <w:rPr>
          <w:rFonts w:ascii="Arial" w:hAnsi="Arial" w:cs="Arial"/>
          <w:color w:val="2E74B5" w:themeColor="accent1" w:themeShade="BF"/>
          <w:sz w:val="24"/>
          <w:szCs w:val="24"/>
          <w:lang w:val="en-US"/>
        </w:rPr>
        <w:t>: 3, pp.328 - 344</w:t>
      </w:r>
    </w:p>
    <w:p w14:paraId="1C999B27" w14:textId="77777777" w:rsidR="009A6526" w:rsidRPr="009A6526" w:rsidRDefault="009A6526" w:rsidP="009A6526">
      <w:pPr>
        <w:pStyle w:val="Prrafodelista"/>
        <w:numPr>
          <w:ilvl w:val="0"/>
          <w:numId w:val="7"/>
        </w:numPr>
        <w:jc w:val="both"/>
        <w:rPr>
          <w:rFonts w:ascii="Arial" w:hAnsi="Arial" w:cs="Arial"/>
          <w:color w:val="2E74B5" w:themeColor="accent1" w:themeShade="BF"/>
          <w:sz w:val="24"/>
          <w:szCs w:val="24"/>
        </w:rPr>
      </w:pPr>
      <w:r w:rsidRPr="00F86732">
        <w:rPr>
          <w:rFonts w:ascii="Arial" w:hAnsi="Arial" w:cs="Arial"/>
          <w:color w:val="2E74B5" w:themeColor="accent1" w:themeShade="BF"/>
          <w:sz w:val="24"/>
          <w:szCs w:val="24"/>
        </w:rPr>
        <w:t xml:space="preserve">Hernández, S. Fernández y Baptista. (2014). Metodología de la Investigación sexta edición. </w:t>
      </w:r>
      <w:r w:rsidRPr="009A6526">
        <w:rPr>
          <w:rFonts w:ascii="Arial" w:hAnsi="Arial" w:cs="Arial"/>
          <w:color w:val="2E74B5" w:themeColor="accent1" w:themeShade="BF"/>
          <w:sz w:val="24"/>
          <w:szCs w:val="24"/>
        </w:rPr>
        <w:t>México, editorial McGraw-Hill.</w:t>
      </w:r>
    </w:p>
    <w:p w14:paraId="4BE1E01E" w14:textId="4EA3FCE4"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proofErr w:type="spellStart"/>
      <w:r>
        <w:rPr>
          <w:rFonts w:ascii="Arial" w:hAnsi="Arial" w:cs="Arial"/>
          <w:color w:val="2E74B5" w:themeColor="accent1" w:themeShade="BF"/>
          <w:sz w:val="24"/>
          <w:szCs w:val="24"/>
        </w:rPr>
        <w:t>Hoyer</w:t>
      </w:r>
      <w:proofErr w:type="spellEnd"/>
      <w:r w:rsidRPr="0081709F">
        <w:rPr>
          <w:rFonts w:ascii="Arial" w:hAnsi="Arial" w:cs="Arial"/>
          <w:color w:val="2E74B5" w:themeColor="accent1" w:themeShade="BF"/>
          <w:sz w:val="24"/>
          <w:szCs w:val="24"/>
        </w:rPr>
        <w:t xml:space="preserve">, W. y </w:t>
      </w:r>
      <w:r>
        <w:rPr>
          <w:rFonts w:ascii="Arial" w:hAnsi="Arial" w:cs="Arial"/>
          <w:color w:val="2E74B5" w:themeColor="accent1" w:themeShade="BF"/>
          <w:sz w:val="24"/>
          <w:szCs w:val="24"/>
        </w:rPr>
        <w:t>Brown</w:t>
      </w:r>
      <w:r w:rsidRPr="0081709F">
        <w:rPr>
          <w:rFonts w:ascii="Arial" w:hAnsi="Arial" w:cs="Arial"/>
          <w:color w:val="2E74B5" w:themeColor="accent1" w:themeShade="BF"/>
          <w:sz w:val="24"/>
          <w:szCs w:val="24"/>
        </w:rPr>
        <w:t xml:space="preserve">, S. (1990). </w:t>
      </w:r>
      <w:r w:rsidRPr="000B073B">
        <w:rPr>
          <w:rFonts w:ascii="Arial" w:hAnsi="Arial" w:cs="Arial"/>
          <w:color w:val="2E74B5" w:themeColor="accent1" w:themeShade="BF"/>
          <w:sz w:val="24"/>
          <w:szCs w:val="24"/>
          <w:lang w:val="en-US"/>
        </w:rPr>
        <w:t xml:space="preserve">“Effects of brand awareness </w:t>
      </w:r>
      <w:proofErr w:type="gramStart"/>
      <w:r w:rsidRPr="000B073B">
        <w:rPr>
          <w:rFonts w:ascii="Arial" w:hAnsi="Arial" w:cs="Arial"/>
          <w:color w:val="2E74B5" w:themeColor="accent1" w:themeShade="BF"/>
          <w:sz w:val="24"/>
          <w:szCs w:val="24"/>
          <w:lang w:val="en-US"/>
        </w:rPr>
        <w:t xml:space="preserve">on  </w:t>
      </w:r>
      <w:proofErr w:type="spellStart"/>
      <w:r w:rsidRPr="000B073B">
        <w:rPr>
          <w:rFonts w:ascii="Arial" w:hAnsi="Arial" w:cs="Arial"/>
          <w:color w:val="2E74B5" w:themeColor="accent1" w:themeShade="BF"/>
          <w:sz w:val="24"/>
          <w:szCs w:val="24"/>
          <w:lang w:val="en-US"/>
        </w:rPr>
        <w:t>hoice</w:t>
      </w:r>
      <w:proofErr w:type="spellEnd"/>
      <w:proofErr w:type="gramEnd"/>
      <w:r w:rsidRPr="000B073B">
        <w:rPr>
          <w:rFonts w:ascii="Arial" w:hAnsi="Arial" w:cs="Arial"/>
          <w:color w:val="2E74B5" w:themeColor="accent1" w:themeShade="BF"/>
          <w:sz w:val="24"/>
          <w:szCs w:val="24"/>
          <w:lang w:val="en-US"/>
        </w:rPr>
        <w:t xml:space="preserve"> for a common, repeat-purchase product”. Journal of Consumer Research, 17, pp 141-148.</w:t>
      </w:r>
      <w:r w:rsidRPr="00F86732">
        <w:rPr>
          <w:rFonts w:ascii="Arial" w:hAnsi="Arial" w:cs="Arial"/>
          <w:color w:val="2E74B5" w:themeColor="accent1" w:themeShade="BF"/>
          <w:sz w:val="24"/>
          <w:szCs w:val="24"/>
          <w:lang w:val="en-US"/>
        </w:rPr>
        <w:t xml:space="preserve">Hutter, K., </w:t>
      </w:r>
      <w:proofErr w:type="spellStart"/>
      <w:r w:rsidRPr="00F86732">
        <w:rPr>
          <w:rFonts w:ascii="Arial" w:hAnsi="Arial" w:cs="Arial"/>
          <w:color w:val="2E74B5" w:themeColor="accent1" w:themeShade="BF"/>
          <w:sz w:val="24"/>
          <w:szCs w:val="24"/>
          <w:lang w:val="en-US"/>
        </w:rPr>
        <w:t>Hautz</w:t>
      </w:r>
      <w:proofErr w:type="spellEnd"/>
      <w:r w:rsidRPr="00F86732">
        <w:rPr>
          <w:rFonts w:ascii="Arial" w:hAnsi="Arial" w:cs="Arial"/>
          <w:color w:val="2E74B5" w:themeColor="accent1" w:themeShade="BF"/>
          <w:sz w:val="24"/>
          <w:szCs w:val="24"/>
          <w:lang w:val="en-US"/>
        </w:rPr>
        <w:t xml:space="preserve">, J., </w:t>
      </w:r>
      <w:proofErr w:type="spellStart"/>
      <w:r w:rsidRPr="00F86732">
        <w:rPr>
          <w:rFonts w:ascii="Arial" w:hAnsi="Arial" w:cs="Arial"/>
          <w:color w:val="2E74B5" w:themeColor="accent1" w:themeShade="BF"/>
          <w:sz w:val="24"/>
          <w:szCs w:val="24"/>
          <w:lang w:val="en-US"/>
        </w:rPr>
        <w:t>Dennhardt</w:t>
      </w:r>
      <w:proofErr w:type="spellEnd"/>
      <w:r w:rsidRPr="00F86732">
        <w:rPr>
          <w:rFonts w:ascii="Arial" w:hAnsi="Arial" w:cs="Arial"/>
          <w:color w:val="2E74B5" w:themeColor="accent1" w:themeShade="BF"/>
          <w:sz w:val="24"/>
          <w:szCs w:val="24"/>
          <w:lang w:val="en-US"/>
        </w:rPr>
        <w:t xml:space="preserve">, S., &amp; </w:t>
      </w:r>
      <w:proofErr w:type="spellStart"/>
      <w:r w:rsidRPr="00F86732">
        <w:rPr>
          <w:rFonts w:ascii="Arial" w:hAnsi="Arial" w:cs="Arial"/>
          <w:color w:val="2E74B5" w:themeColor="accent1" w:themeShade="BF"/>
          <w:sz w:val="24"/>
          <w:szCs w:val="24"/>
          <w:lang w:val="en-US"/>
        </w:rPr>
        <w:t>Füller</w:t>
      </w:r>
      <w:proofErr w:type="spellEnd"/>
      <w:r w:rsidRPr="00F86732">
        <w:rPr>
          <w:rFonts w:ascii="Arial" w:hAnsi="Arial" w:cs="Arial"/>
          <w:color w:val="2E74B5" w:themeColor="accent1" w:themeShade="BF"/>
          <w:sz w:val="24"/>
          <w:szCs w:val="24"/>
          <w:lang w:val="en-US"/>
        </w:rPr>
        <w:t>, J. (2013). The impact of user interactions in social media on brand awareness and purchase intention: the case of MINI on Facebook.</w:t>
      </w:r>
      <w:r w:rsidRPr="00F86732">
        <w:rPr>
          <w:color w:val="2E74B5" w:themeColor="accent1" w:themeShade="BF"/>
          <w:sz w:val="24"/>
          <w:szCs w:val="24"/>
          <w:lang w:val="en-US"/>
        </w:rPr>
        <w:t> </w:t>
      </w:r>
      <w:r w:rsidRPr="00F86732">
        <w:rPr>
          <w:rFonts w:ascii="Arial" w:hAnsi="Arial" w:cs="Arial"/>
          <w:color w:val="2E74B5" w:themeColor="accent1" w:themeShade="BF"/>
          <w:sz w:val="24"/>
          <w:szCs w:val="24"/>
          <w:lang w:val="en-US"/>
        </w:rPr>
        <w:t>Journal of Product &amp; Brand Management,</w:t>
      </w:r>
      <w:r w:rsidRPr="00F86732">
        <w:rPr>
          <w:color w:val="2E74B5" w:themeColor="accent1" w:themeShade="BF"/>
          <w:sz w:val="24"/>
          <w:szCs w:val="24"/>
          <w:lang w:val="en-US"/>
        </w:rPr>
        <w:t> </w:t>
      </w:r>
      <w:r w:rsidRPr="00F86732">
        <w:rPr>
          <w:rFonts w:ascii="Arial" w:hAnsi="Arial" w:cs="Arial"/>
          <w:color w:val="2E74B5" w:themeColor="accent1" w:themeShade="BF"/>
          <w:sz w:val="24"/>
          <w:szCs w:val="24"/>
          <w:lang w:val="en-US"/>
        </w:rPr>
        <w:t>22(5/6), 342-351.</w:t>
      </w:r>
    </w:p>
    <w:p w14:paraId="335FAB2D"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proofErr w:type="spellStart"/>
      <w:r w:rsidRPr="00F86732">
        <w:rPr>
          <w:rFonts w:ascii="Arial" w:hAnsi="Arial" w:cs="Arial"/>
          <w:color w:val="2E74B5" w:themeColor="accent1" w:themeShade="BF"/>
          <w:sz w:val="24"/>
          <w:szCs w:val="24"/>
        </w:rPr>
        <w:t>Kirkpatrick</w:t>
      </w:r>
      <w:proofErr w:type="spellEnd"/>
      <w:r w:rsidRPr="00F86732">
        <w:rPr>
          <w:rFonts w:ascii="Arial" w:hAnsi="Arial" w:cs="Arial"/>
          <w:color w:val="2E74B5" w:themeColor="accent1" w:themeShade="BF"/>
          <w:sz w:val="24"/>
          <w:szCs w:val="24"/>
        </w:rPr>
        <w:t xml:space="preserve">, D., &amp; Vidal, M. (2011). El efecto </w:t>
      </w:r>
      <w:proofErr w:type="spellStart"/>
      <w:r w:rsidRPr="00F86732">
        <w:rPr>
          <w:rFonts w:ascii="Arial" w:hAnsi="Arial" w:cs="Arial"/>
          <w:color w:val="2E74B5" w:themeColor="accent1" w:themeShade="BF"/>
          <w:sz w:val="24"/>
          <w:szCs w:val="24"/>
        </w:rPr>
        <w:t>facebook</w:t>
      </w:r>
      <w:proofErr w:type="spellEnd"/>
      <w:r w:rsidRPr="00F86732">
        <w:rPr>
          <w:rFonts w:ascii="Arial" w:hAnsi="Arial" w:cs="Arial"/>
          <w:color w:val="2E74B5" w:themeColor="accent1" w:themeShade="BF"/>
          <w:sz w:val="24"/>
          <w:szCs w:val="24"/>
        </w:rPr>
        <w:t xml:space="preserve">: la verdadera historia de la empresa que está conectando el mundo. </w:t>
      </w:r>
      <w:proofErr w:type="spellStart"/>
      <w:r w:rsidRPr="00F86732">
        <w:rPr>
          <w:rFonts w:ascii="Arial" w:hAnsi="Arial" w:cs="Arial"/>
          <w:color w:val="2E74B5" w:themeColor="accent1" w:themeShade="BF"/>
          <w:sz w:val="24"/>
          <w:szCs w:val="24"/>
          <w:lang w:val="en-US"/>
        </w:rPr>
        <w:t>Gestión</w:t>
      </w:r>
      <w:proofErr w:type="spellEnd"/>
      <w:r w:rsidRPr="00F86732">
        <w:rPr>
          <w:rFonts w:ascii="Arial" w:hAnsi="Arial" w:cs="Arial"/>
          <w:color w:val="2E74B5" w:themeColor="accent1" w:themeShade="BF"/>
          <w:sz w:val="24"/>
          <w:szCs w:val="24"/>
          <w:lang w:val="en-US"/>
        </w:rPr>
        <w:t xml:space="preserve"> 2000.</w:t>
      </w:r>
    </w:p>
    <w:p w14:paraId="7836B3BD"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r w:rsidRPr="00F86732">
        <w:rPr>
          <w:rFonts w:ascii="Arial" w:hAnsi="Arial" w:cs="Arial"/>
          <w:color w:val="2E74B5" w:themeColor="accent1" w:themeShade="BF"/>
          <w:sz w:val="24"/>
          <w:szCs w:val="24"/>
          <w:lang w:val="en-US"/>
        </w:rPr>
        <w:t>Keller, K. L. (1993). Conceptualizing, Measuring, and Managing Costumer–Based Brand Equity. Journal of Marketing, 57, p. 1–22.</w:t>
      </w:r>
    </w:p>
    <w:p w14:paraId="659A440E"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r w:rsidRPr="00F86732">
        <w:rPr>
          <w:rFonts w:ascii="Arial" w:hAnsi="Arial" w:cs="Arial"/>
          <w:color w:val="2E74B5" w:themeColor="accent1" w:themeShade="BF"/>
          <w:sz w:val="24"/>
          <w:szCs w:val="24"/>
          <w:lang w:val="en-US"/>
        </w:rPr>
        <w:t>Keller, K. L. (1999). Managing brands for the long run: Brand reinforcement and revitalization strategies.</w:t>
      </w:r>
      <w:r w:rsidRPr="00F86732">
        <w:rPr>
          <w:color w:val="2E74B5" w:themeColor="accent1" w:themeShade="BF"/>
          <w:sz w:val="24"/>
          <w:szCs w:val="24"/>
          <w:lang w:val="en-US"/>
        </w:rPr>
        <w:t> </w:t>
      </w:r>
      <w:r w:rsidRPr="00F86732">
        <w:rPr>
          <w:rFonts w:ascii="Arial" w:hAnsi="Arial" w:cs="Arial"/>
          <w:color w:val="2E74B5" w:themeColor="accent1" w:themeShade="BF"/>
          <w:sz w:val="24"/>
          <w:szCs w:val="24"/>
          <w:lang w:val="en-US"/>
        </w:rPr>
        <w:t>California management review,</w:t>
      </w:r>
      <w:r w:rsidRPr="00F86732">
        <w:rPr>
          <w:color w:val="2E74B5" w:themeColor="accent1" w:themeShade="BF"/>
          <w:sz w:val="24"/>
          <w:szCs w:val="24"/>
          <w:lang w:val="en-US"/>
        </w:rPr>
        <w:t> </w:t>
      </w:r>
      <w:r w:rsidRPr="00F86732">
        <w:rPr>
          <w:rFonts w:ascii="Arial" w:hAnsi="Arial" w:cs="Arial"/>
          <w:color w:val="2E74B5" w:themeColor="accent1" w:themeShade="BF"/>
          <w:sz w:val="24"/>
          <w:szCs w:val="24"/>
          <w:lang w:val="en-US"/>
        </w:rPr>
        <w:t>41(3), 102-124.</w:t>
      </w:r>
    </w:p>
    <w:p w14:paraId="6A31CA97"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r w:rsidRPr="00F86732">
        <w:rPr>
          <w:rFonts w:ascii="Arial" w:hAnsi="Arial" w:cs="Arial"/>
          <w:color w:val="2E74B5" w:themeColor="accent1" w:themeShade="BF"/>
          <w:sz w:val="24"/>
          <w:szCs w:val="24"/>
          <w:lang w:val="en-US"/>
        </w:rPr>
        <w:t xml:space="preserve">Laurence </w:t>
      </w:r>
      <w:proofErr w:type="spellStart"/>
      <w:r w:rsidRPr="00F86732">
        <w:rPr>
          <w:rFonts w:ascii="Arial" w:hAnsi="Arial" w:cs="Arial"/>
          <w:color w:val="2E74B5" w:themeColor="accent1" w:themeShade="BF"/>
          <w:sz w:val="24"/>
          <w:szCs w:val="24"/>
          <w:lang w:val="en-US"/>
        </w:rPr>
        <w:t>Dessart</w:t>
      </w:r>
      <w:proofErr w:type="spellEnd"/>
      <w:r w:rsidRPr="00F86732">
        <w:rPr>
          <w:rFonts w:ascii="Arial" w:hAnsi="Arial" w:cs="Arial"/>
          <w:color w:val="2E74B5" w:themeColor="accent1" w:themeShade="BF"/>
          <w:sz w:val="24"/>
          <w:szCs w:val="24"/>
          <w:lang w:val="en-US"/>
        </w:rPr>
        <w:t xml:space="preserve"> , Cleopatra </w:t>
      </w:r>
      <w:proofErr w:type="spellStart"/>
      <w:r w:rsidRPr="00F86732">
        <w:rPr>
          <w:rFonts w:ascii="Arial" w:hAnsi="Arial" w:cs="Arial"/>
          <w:color w:val="2E74B5" w:themeColor="accent1" w:themeShade="BF"/>
          <w:sz w:val="24"/>
          <w:szCs w:val="24"/>
          <w:lang w:val="en-US"/>
        </w:rPr>
        <w:t>Veloutsou</w:t>
      </w:r>
      <w:proofErr w:type="spellEnd"/>
      <w:r w:rsidRPr="00F86732">
        <w:rPr>
          <w:rFonts w:ascii="Arial" w:hAnsi="Arial" w:cs="Arial"/>
          <w:color w:val="2E74B5" w:themeColor="accent1" w:themeShade="BF"/>
          <w:sz w:val="24"/>
          <w:szCs w:val="24"/>
          <w:lang w:val="en-US"/>
        </w:rPr>
        <w:t xml:space="preserve"> , Anna Morgan-Thomas , (2015) "Consumer engagement in online brand communities: a social media perspective", Journal of Product &amp; Brand Management, Vol. 24 </w:t>
      </w:r>
      <w:proofErr w:type="spellStart"/>
      <w:r w:rsidRPr="00F86732">
        <w:rPr>
          <w:rFonts w:ascii="Arial" w:hAnsi="Arial" w:cs="Arial"/>
          <w:color w:val="2E74B5" w:themeColor="accent1" w:themeShade="BF"/>
          <w:sz w:val="24"/>
          <w:szCs w:val="24"/>
          <w:lang w:val="en-US"/>
        </w:rPr>
        <w:t>Iss</w:t>
      </w:r>
      <w:proofErr w:type="spellEnd"/>
      <w:r w:rsidRPr="00F86732">
        <w:rPr>
          <w:rFonts w:ascii="Arial" w:hAnsi="Arial" w:cs="Arial"/>
          <w:color w:val="2E74B5" w:themeColor="accent1" w:themeShade="BF"/>
          <w:sz w:val="24"/>
          <w:szCs w:val="24"/>
          <w:lang w:val="en-US"/>
        </w:rPr>
        <w:t>: 1, pp.28 - 42</w:t>
      </w:r>
    </w:p>
    <w:p w14:paraId="1335E637"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rPr>
      </w:pPr>
      <w:r w:rsidRPr="00F86732">
        <w:rPr>
          <w:rFonts w:ascii="Arial" w:hAnsi="Arial" w:cs="Arial"/>
          <w:color w:val="2E74B5" w:themeColor="accent1" w:themeShade="BF"/>
          <w:sz w:val="24"/>
          <w:szCs w:val="24"/>
        </w:rPr>
        <w:t xml:space="preserve">Mosquera, M. H. A., &amp; de Luna, Á. B. M. (2014). Redes sociales y consumidores: participación y construcción de imagen/Social </w:t>
      </w:r>
      <w:proofErr w:type="spellStart"/>
      <w:r w:rsidRPr="00F86732">
        <w:rPr>
          <w:rFonts w:ascii="Arial" w:hAnsi="Arial" w:cs="Arial"/>
          <w:color w:val="2E74B5" w:themeColor="accent1" w:themeShade="BF"/>
          <w:sz w:val="24"/>
          <w:szCs w:val="24"/>
        </w:rPr>
        <w:t>networks</w:t>
      </w:r>
      <w:proofErr w:type="spellEnd"/>
      <w:r w:rsidRPr="00F86732">
        <w:rPr>
          <w:rFonts w:ascii="Arial" w:hAnsi="Arial" w:cs="Arial"/>
          <w:color w:val="2E74B5" w:themeColor="accent1" w:themeShade="BF"/>
          <w:sz w:val="24"/>
          <w:szCs w:val="24"/>
        </w:rPr>
        <w:t xml:space="preserve"> and </w:t>
      </w:r>
      <w:proofErr w:type="spellStart"/>
      <w:r w:rsidRPr="00F86732">
        <w:rPr>
          <w:rFonts w:ascii="Arial" w:hAnsi="Arial" w:cs="Arial"/>
          <w:color w:val="2E74B5" w:themeColor="accent1" w:themeShade="BF"/>
          <w:sz w:val="24"/>
          <w:szCs w:val="24"/>
        </w:rPr>
        <w:t>consumers</w:t>
      </w:r>
      <w:proofErr w:type="spellEnd"/>
      <w:r w:rsidRPr="00F86732">
        <w:rPr>
          <w:rFonts w:ascii="Arial" w:hAnsi="Arial" w:cs="Arial"/>
          <w:color w:val="2E74B5" w:themeColor="accent1" w:themeShade="BF"/>
          <w:sz w:val="24"/>
          <w:szCs w:val="24"/>
        </w:rPr>
        <w:t xml:space="preserve">: </w:t>
      </w:r>
      <w:proofErr w:type="spellStart"/>
      <w:r w:rsidRPr="00F86732">
        <w:rPr>
          <w:rFonts w:ascii="Arial" w:hAnsi="Arial" w:cs="Arial"/>
          <w:color w:val="2E74B5" w:themeColor="accent1" w:themeShade="BF"/>
          <w:sz w:val="24"/>
          <w:szCs w:val="24"/>
        </w:rPr>
        <w:t>voice</w:t>
      </w:r>
      <w:proofErr w:type="spellEnd"/>
      <w:r w:rsidRPr="00F86732">
        <w:rPr>
          <w:rFonts w:ascii="Arial" w:hAnsi="Arial" w:cs="Arial"/>
          <w:color w:val="2E74B5" w:themeColor="accent1" w:themeShade="BF"/>
          <w:sz w:val="24"/>
          <w:szCs w:val="24"/>
        </w:rPr>
        <w:t xml:space="preserve"> and </w:t>
      </w:r>
      <w:proofErr w:type="spellStart"/>
      <w:r w:rsidRPr="00F86732">
        <w:rPr>
          <w:rFonts w:ascii="Arial" w:hAnsi="Arial" w:cs="Arial"/>
          <w:color w:val="2E74B5" w:themeColor="accent1" w:themeShade="BF"/>
          <w:sz w:val="24"/>
          <w:szCs w:val="24"/>
        </w:rPr>
        <w:t>image</w:t>
      </w:r>
      <w:proofErr w:type="spellEnd"/>
      <w:r w:rsidRPr="00F86732">
        <w:rPr>
          <w:rFonts w:ascii="Arial" w:hAnsi="Arial" w:cs="Arial"/>
          <w:color w:val="2E74B5" w:themeColor="accent1" w:themeShade="BF"/>
          <w:sz w:val="24"/>
          <w:szCs w:val="24"/>
        </w:rPr>
        <w:t xml:space="preserve"> </w:t>
      </w:r>
      <w:proofErr w:type="spellStart"/>
      <w:r w:rsidRPr="00F86732">
        <w:rPr>
          <w:rFonts w:ascii="Arial" w:hAnsi="Arial" w:cs="Arial"/>
          <w:color w:val="2E74B5" w:themeColor="accent1" w:themeShade="BF"/>
          <w:sz w:val="24"/>
          <w:szCs w:val="24"/>
        </w:rPr>
        <w:t>building</w:t>
      </w:r>
      <w:proofErr w:type="spellEnd"/>
      <w:r w:rsidRPr="00F86732">
        <w:rPr>
          <w:rFonts w:ascii="Arial" w:hAnsi="Arial" w:cs="Arial"/>
          <w:color w:val="2E74B5" w:themeColor="accent1" w:themeShade="BF"/>
          <w:sz w:val="24"/>
          <w:szCs w:val="24"/>
        </w:rPr>
        <w:t>. Historia y Comunicación Social, 19, 211.</w:t>
      </w:r>
    </w:p>
    <w:p w14:paraId="15CD79EA" w14:textId="77777777" w:rsidR="009A6526" w:rsidRPr="00111508" w:rsidRDefault="009A6526" w:rsidP="009A6526">
      <w:pPr>
        <w:pStyle w:val="Prrafodelista"/>
        <w:numPr>
          <w:ilvl w:val="0"/>
          <w:numId w:val="7"/>
        </w:numPr>
        <w:jc w:val="both"/>
        <w:rPr>
          <w:rFonts w:ascii="Arial" w:hAnsi="Arial" w:cs="Arial"/>
          <w:color w:val="2E74B5" w:themeColor="accent1" w:themeShade="BF"/>
          <w:sz w:val="24"/>
          <w:szCs w:val="24"/>
        </w:rPr>
      </w:pPr>
      <w:r w:rsidRPr="00111508">
        <w:rPr>
          <w:rFonts w:ascii="Arial" w:hAnsi="Arial" w:cs="Arial"/>
          <w:color w:val="2E74B5" w:themeColor="accent1" w:themeShade="BF"/>
          <w:sz w:val="24"/>
          <w:szCs w:val="24"/>
        </w:rPr>
        <w:t xml:space="preserve">Pinto, M. B., &amp; </w:t>
      </w:r>
      <w:proofErr w:type="spellStart"/>
      <w:r w:rsidRPr="00111508">
        <w:rPr>
          <w:rFonts w:ascii="Arial" w:hAnsi="Arial" w:cs="Arial"/>
          <w:color w:val="2E74B5" w:themeColor="accent1" w:themeShade="BF"/>
          <w:sz w:val="24"/>
          <w:szCs w:val="24"/>
        </w:rPr>
        <w:t>Yagnik</w:t>
      </w:r>
      <w:proofErr w:type="spellEnd"/>
      <w:r w:rsidRPr="00111508">
        <w:rPr>
          <w:rFonts w:ascii="Arial" w:hAnsi="Arial" w:cs="Arial"/>
          <w:color w:val="2E74B5" w:themeColor="accent1" w:themeShade="BF"/>
          <w:sz w:val="24"/>
          <w:szCs w:val="24"/>
        </w:rPr>
        <w:t xml:space="preserve">, A. (2016). </w:t>
      </w:r>
      <w:r w:rsidRPr="0081709F">
        <w:rPr>
          <w:rFonts w:ascii="Arial" w:hAnsi="Arial" w:cs="Arial"/>
          <w:color w:val="2E74B5" w:themeColor="accent1" w:themeShade="BF"/>
          <w:sz w:val="24"/>
          <w:szCs w:val="24"/>
          <w:lang w:val="en-US"/>
        </w:rPr>
        <w:t>Fit for life: A content analysis of fitness tracker brands use of Facebook in social media marketing.</w:t>
      </w:r>
      <w:r w:rsidRPr="0081709F">
        <w:rPr>
          <w:color w:val="2E74B5" w:themeColor="accent1" w:themeShade="BF"/>
          <w:sz w:val="24"/>
          <w:szCs w:val="24"/>
          <w:lang w:val="en-US"/>
        </w:rPr>
        <w:t> </w:t>
      </w:r>
      <w:proofErr w:type="spellStart"/>
      <w:r w:rsidRPr="00111508">
        <w:rPr>
          <w:rFonts w:ascii="Arial" w:hAnsi="Arial" w:cs="Arial"/>
          <w:color w:val="2E74B5" w:themeColor="accent1" w:themeShade="BF"/>
          <w:sz w:val="24"/>
          <w:szCs w:val="24"/>
        </w:rPr>
        <w:t>Journal</w:t>
      </w:r>
      <w:proofErr w:type="spellEnd"/>
      <w:r w:rsidRPr="00111508">
        <w:rPr>
          <w:rFonts w:ascii="Arial" w:hAnsi="Arial" w:cs="Arial"/>
          <w:color w:val="2E74B5" w:themeColor="accent1" w:themeShade="BF"/>
          <w:sz w:val="24"/>
          <w:szCs w:val="24"/>
        </w:rPr>
        <w:t xml:space="preserve"> of Brand Management, 1-19.</w:t>
      </w:r>
    </w:p>
    <w:p w14:paraId="06CAC6C0"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r w:rsidRPr="0081709F">
        <w:rPr>
          <w:rFonts w:ascii="Arial" w:hAnsi="Arial" w:cs="Arial"/>
          <w:color w:val="2E74B5" w:themeColor="accent1" w:themeShade="BF"/>
          <w:sz w:val="24"/>
          <w:szCs w:val="24"/>
        </w:rPr>
        <w:t xml:space="preserve">Ortegón, L. (2010). Panorama actual de los métodos de medición de mar-cas y valor de marca desde la </w:t>
      </w:r>
      <w:proofErr w:type="spellStart"/>
      <w:r w:rsidRPr="0081709F">
        <w:rPr>
          <w:rFonts w:ascii="Arial" w:hAnsi="Arial" w:cs="Arial"/>
          <w:color w:val="2E74B5" w:themeColor="accent1" w:themeShade="BF"/>
          <w:sz w:val="24"/>
          <w:szCs w:val="24"/>
        </w:rPr>
        <w:t>orientation</w:t>
      </w:r>
      <w:proofErr w:type="spellEnd"/>
      <w:r w:rsidRPr="0081709F">
        <w:rPr>
          <w:rFonts w:ascii="Arial" w:hAnsi="Arial" w:cs="Arial"/>
          <w:color w:val="2E74B5" w:themeColor="accent1" w:themeShade="BF"/>
          <w:sz w:val="24"/>
          <w:szCs w:val="24"/>
        </w:rPr>
        <w:t xml:space="preserve"> al consumidor.</w:t>
      </w:r>
      <w:r w:rsidRPr="0081709F">
        <w:rPr>
          <w:color w:val="2E74B5" w:themeColor="accent1" w:themeShade="BF"/>
          <w:sz w:val="24"/>
          <w:szCs w:val="24"/>
        </w:rPr>
        <w:t> </w:t>
      </w:r>
      <w:proofErr w:type="spellStart"/>
      <w:r w:rsidRPr="00F86732">
        <w:rPr>
          <w:rFonts w:ascii="Arial" w:hAnsi="Arial" w:cs="Arial"/>
          <w:color w:val="2E74B5" w:themeColor="accent1" w:themeShade="BF"/>
          <w:sz w:val="24"/>
          <w:szCs w:val="24"/>
          <w:lang w:val="en-US"/>
        </w:rPr>
        <w:t>Poliantea</w:t>
      </w:r>
      <w:proofErr w:type="spellEnd"/>
      <w:r w:rsidRPr="00F86732">
        <w:rPr>
          <w:rFonts w:ascii="Arial" w:hAnsi="Arial" w:cs="Arial"/>
          <w:color w:val="2E74B5" w:themeColor="accent1" w:themeShade="BF"/>
          <w:sz w:val="24"/>
          <w:szCs w:val="24"/>
          <w:lang w:val="en-US"/>
        </w:rPr>
        <w:t>,</w:t>
      </w:r>
      <w:r w:rsidRPr="00F86732">
        <w:rPr>
          <w:color w:val="2E74B5" w:themeColor="accent1" w:themeShade="BF"/>
          <w:sz w:val="24"/>
          <w:szCs w:val="24"/>
          <w:lang w:val="en-US"/>
        </w:rPr>
        <w:t> </w:t>
      </w:r>
      <w:r w:rsidRPr="00F86732">
        <w:rPr>
          <w:rFonts w:ascii="Arial" w:hAnsi="Arial" w:cs="Arial"/>
          <w:color w:val="2E74B5" w:themeColor="accent1" w:themeShade="BF"/>
          <w:sz w:val="24"/>
          <w:szCs w:val="24"/>
          <w:lang w:val="en-US"/>
        </w:rPr>
        <w:t>11, 170-187.</w:t>
      </w:r>
    </w:p>
    <w:p w14:paraId="2C3764D4"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proofErr w:type="spellStart"/>
      <w:r w:rsidRPr="00F86732">
        <w:rPr>
          <w:rFonts w:ascii="Arial" w:hAnsi="Arial" w:cs="Arial"/>
          <w:color w:val="2E74B5" w:themeColor="accent1" w:themeShade="BF"/>
          <w:sz w:val="24"/>
          <w:szCs w:val="24"/>
          <w:lang w:val="en-US"/>
        </w:rPr>
        <w:t>Saravanakumar</w:t>
      </w:r>
      <w:proofErr w:type="spellEnd"/>
      <w:r w:rsidRPr="00F86732">
        <w:rPr>
          <w:rFonts w:ascii="Arial" w:hAnsi="Arial" w:cs="Arial"/>
          <w:color w:val="2E74B5" w:themeColor="accent1" w:themeShade="BF"/>
          <w:sz w:val="24"/>
          <w:szCs w:val="24"/>
          <w:lang w:val="en-US"/>
        </w:rPr>
        <w:t xml:space="preserve">, M., &amp; </w:t>
      </w:r>
      <w:proofErr w:type="spellStart"/>
      <w:r w:rsidRPr="00F86732">
        <w:rPr>
          <w:rFonts w:ascii="Arial" w:hAnsi="Arial" w:cs="Arial"/>
          <w:color w:val="2E74B5" w:themeColor="accent1" w:themeShade="BF"/>
          <w:sz w:val="24"/>
          <w:szCs w:val="24"/>
          <w:lang w:val="en-US"/>
        </w:rPr>
        <w:t>SuganthaLakshmi</w:t>
      </w:r>
      <w:proofErr w:type="spellEnd"/>
      <w:r w:rsidRPr="00F86732">
        <w:rPr>
          <w:rFonts w:ascii="Arial" w:hAnsi="Arial" w:cs="Arial"/>
          <w:color w:val="2E74B5" w:themeColor="accent1" w:themeShade="BF"/>
          <w:sz w:val="24"/>
          <w:szCs w:val="24"/>
          <w:lang w:val="en-US"/>
        </w:rPr>
        <w:t xml:space="preserve">, T. (2012). Social media </w:t>
      </w:r>
      <w:proofErr w:type="spellStart"/>
      <w:r w:rsidRPr="00F86732">
        <w:rPr>
          <w:rFonts w:ascii="Arial" w:hAnsi="Arial" w:cs="Arial"/>
          <w:color w:val="2E74B5" w:themeColor="accent1" w:themeShade="BF"/>
          <w:sz w:val="24"/>
          <w:szCs w:val="24"/>
          <w:lang w:val="en-US"/>
        </w:rPr>
        <w:t>marketing.Life</w:t>
      </w:r>
      <w:proofErr w:type="spellEnd"/>
      <w:r w:rsidRPr="00F86732">
        <w:rPr>
          <w:rFonts w:ascii="Arial" w:hAnsi="Arial" w:cs="Arial"/>
          <w:color w:val="2E74B5" w:themeColor="accent1" w:themeShade="BF"/>
          <w:sz w:val="24"/>
          <w:szCs w:val="24"/>
          <w:lang w:val="en-US"/>
        </w:rPr>
        <w:t xml:space="preserve"> Science Journal, 9(4), 4444-4451.</w:t>
      </w:r>
    </w:p>
    <w:p w14:paraId="6423F1E1"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proofErr w:type="spellStart"/>
      <w:r w:rsidRPr="00F86732">
        <w:rPr>
          <w:rFonts w:ascii="Arial" w:hAnsi="Arial" w:cs="Arial"/>
          <w:color w:val="2E74B5" w:themeColor="accent1" w:themeShade="BF"/>
          <w:sz w:val="24"/>
          <w:szCs w:val="24"/>
          <w:lang w:val="en-US"/>
        </w:rPr>
        <w:t>Schivinski</w:t>
      </w:r>
      <w:proofErr w:type="spellEnd"/>
      <w:r w:rsidRPr="00F86732">
        <w:rPr>
          <w:rFonts w:ascii="Arial" w:hAnsi="Arial" w:cs="Arial"/>
          <w:color w:val="2E74B5" w:themeColor="accent1" w:themeShade="BF"/>
          <w:sz w:val="24"/>
          <w:szCs w:val="24"/>
          <w:lang w:val="en-US"/>
        </w:rPr>
        <w:t xml:space="preserve">, B., &amp; </w:t>
      </w:r>
      <w:proofErr w:type="spellStart"/>
      <w:r w:rsidRPr="00F86732">
        <w:rPr>
          <w:rFonts w:ascii="Arial" w:hAnsi="Arial" w:cs="Arial"/>
          <w:color w:val="2E74B5" w:themeColor="accent1" w:themeShade="BF"/>
          <w:sz w:val="24"/>
          <w:szCs w:val="24"/>
          <w:lang w:val="en-US"/>
        </w:rPr>
        <w:t>Dabrowski</w:t>
      </w:r>
      <w:proofErr w:type="spellEnd"/>
      <w:r w:rsidRPr="00F86732">
        <w:rPr>
          <w:rFonts w:ascii="Arial" w:hAnsi="Arial" w:cs="Arial"/>
          <w:color w:val="2E74B5" w:themeColor="accent1" w:themeShade="BF"/>
          <w:sz w:val="24"/>
          <w:szCs w:val="24"/>
          <w:lang w:val="en-US"/>
        </w:rPr>
        <w:t>, D. (2014). The effect of social media communication on consumer perceptions of brands. Journal of Marketing Communications, 1-26.</w:t>
      </w:r>
    </w:p>
    <w:p w14:paraId="52032EE9"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proofErr w:type="spellStart"/>
      <w:r w:rsidRPr="00F86732">
        <w:rPr>
          <w:rFonts w:ascii="Arial" w:hAnsi="Arial" w:cs="Arial"/>
          <w:color w:val="2E74B5" w:themeColor="accent1" w:themeShade="BF"/>
          <w:sz w:val="24"/>
          <w:szCs w:val="24"/>
          <w:lang w:val="en-US"/>
        </w:rPr>
        <w:t>Schivinski</w:t>
      </w:r>
      <w:proofErr w:type="spellEnd"/>
      <w:r w:rsidRPr="00F86732">
        <w:rPr>
          <w:rFonts w:ascii="Arial" w:hAnsi="Arial" w:cs="Arial"/>
          <w:color w:val="2E74B5" w:themeColor="accent1" w:themeShade="BF"/>
          <w:sz w:val="24"/>
          <w:szCs w:val="24"/>
          <w:lang w:val="en-US"/>
        </w:rPr>
        <w:t xml:space="preserve">, B., &amp; </w:t>
      </w:r>
      <w:proofErr w:type="spellStart"/>
      <w:r w:rsidRPr="00F86732">
        <w:rPr>
          <w:rFonts w:ascii="Arial" w:hAnsi="Arial" w:cs="Arial"/>
          <w:color w:val="2E74B5" w:themeColor="accent1" w:themeShade="BF"/>
          <w:sz w:val="24"/>
          <w:szCs w:val="24"/>
          <w:lang w:val="en-US"/>
        </w:rPr>
        <w:t>Dabrowski</w:t>
      </w:r>
      <w:proofErr w:type="spellEnd"/>
      <w:r w:rsidRPr="00F86732">
        <w:rPr>
          <w:rFonts w:ascii="Arial" w:hAnsi="Arial" w:cs="Arial"/>
          <w:color w:val="2E74B5" w:themeColor="accent1" w:themeShade="BF"/>
          <w:sz w:val="24"/>
          <w:szCs w:val="24"/>
          <w:lang w:val="en-US"/>
        </w:rPr>
        <w:t>, D. (2015). The impact of brand communication on brand equity through Facebook. Journal of Research in Interactive Marketing, 9(1), 31-53.</w:t>
      </w:r>
    </w:p>
    <w:p w14:paraId="5F2B893E" w14:textId="77777777" w:rsidR="009A6526" w:rsidRPr="00F86732" w:rsidRDefault="009A6526" w:rsidP="009A6526">
      <w:pPr>
        <w:pStyle w:val="Prrafodelista"/>
        <w:numPr>
          <w:ilvl w:val="0"/>
          <w:numId w:val="7"/>
        </w:numPr>
        <w:jc w:val="both"/>
        <w:rPr>
          <w:rFonts w:ascii="Arial" w:hAnsi="Arial" w:cs="Arial"/>
          <w:color w:val="2E74B5" w:themeColor="accent1" w:themeShade="BF"/>
          <w:sz w:val="24"/>
          <w:szCs w:val="24"/>
          <w:lang w:val="en-US"/>
        </w:rPr>
      </w:pPr>
      <w:proofErr w:type="spellStart"/>
      <w:r w:rsidRPr="00F86732">
        <w:rPr>
          <w:rFonts w:ascii="Arial" w:hAnsi="Arial" w:cs="Arial"/>
          <w:color w:val="2E74B5" w:themeColor="accent1" w:themeShade="BF"/>
          <w:sz w:val="24"/>
          <w:szCs w:val="24"/>
          <w:lang w:val="en-US"/>
        </w:rPr>
        <w:lastRenderedPageBreak/>
        <w:t>Skute</w:t>
      </w:r>
      <w:proofErr w:type="spellEnd"/>
      <w:r w:rsidRPr="00F86732">
        <w:rPr>
          <w:rFonts w:ascii="Arial" w:hAnsi="Arial" w:cs="Arial"/>
          <w:color w:val="2E74B5" w:themeColor="accent1" w:themeShade="BF"/>
          <w:sz w:val="24"/>
          <w:szCs w:val="24"/>
          <w:lang w:val="en-US"/>
        </w:rPr>
        <w:t>, I. (2014). Brand Equity and Co-Creation Potential in the Social Media Environment: an Analysis of Brand Engagement with Community Influencers.</w:t>
      </w:r>
    </w:p>
    <w:p w14:paraId="243CFF3E" w14:textId="77777777" w:rsidR="009A6526" w:rsidRPr="0081709F" w:rsidRDefault="009A6526" w:rsidP="009A6526">
      <w:pPr>
        <w:pStyle w:val="Prrafodelista"/>
        <w:numPr>
          <w:ilvl w:val="0"/>
          <w:numId w:val="7"/>
        </w:numPr>
        <w:jc w:val="both"/>
        <w:rPr>
          <w:rFonts w:ascii="Arial" w:hAnsi="Arial" w:cs="Arial"/>
          <w:color w:val="2E74B5" w:themeColor="accent1" w:themeShade="BF"/>
          <w:sz w:val="24"/>
          <w:szCs w:val="24"/>
        </w:rPr>
      </w:pPr>
      <w:r w:rsidRPr="00AF4075">
        <w:rPr>
          <w:rFonts w:ascii="Arial" w:hAnsi="Arial" w:cs="Arial"/>
          <w:color w:val="2E74B5" w:themeColor="accent1" w:themeShade="BF"/>
          <w:sz w:val="24"/>
          <w:szCs w:val="24"/>
        </w:rPr>
        <w:t xml:space="preserve">Vélez Abad, D. P. (2014). Embajadores de marca online: El perfil del </w:t>
      </w:r>
      <w:proofErr w:type="spellStart"/>
      <w:r w:rsidRPr="00AF4075">
        <w:rPr>
          <w:rFonts w:ascii="Arial" w:hAnsi="Arial" w:cs="Arial"/>
          <w:color w:val="2E74B5" w:themeColor="accent1" w:themeShade="BF"/>
          <w:sz w:val="24"/>
          <w:szCs w:val="24"/>
        </w:rPr>
        <w:t>influenciador</w:t>
      </w:r>
      <w:proofErr w:type="spellEnd"/>
      <w:r w:rsidRPr="00AF4075">
        <w:rPr>
          <w:rFonts w:ascii="Arial" w:hAnsi="Arial" w:cs="Arial"/>
          <w:color w:val="2E74B5" w:themeColor="accent1" w:themeShade="BF"/>
          <w:sz w:val="24"/>
          <w:szCs w:val="24"/>
        </w:rPr>
        <w:t>.</w:t>
      </w:r>
    </w:p>
    <w:p w14:paraId="19EE208E" w14:textId="1E2F53A4" w:rsidR="00D738E8" w:rsidRDefault="00D738E8" w:rsidP="00803D83">
      <w:pPr>
        <w:jc w:val="both"/>
        <w:rPr>
          <w:rFonts w:ascii="Arial" w:hAnsi="Arial" w:cs="Arial"/>
          <w:color w:val="70AD47" w:themeColor="accent6"/>
          <w:sz w:val="24"/>
          <w:szCs w:val="24"/>
        </w:rPr>
      </w:pPr>
    </w:p>
    <w:p w14:paraId="39CC89D7" w14:textId="77777777" w:rsidR="00D738E8" w:rsidRDefault="00D738E8" w:rsidP="00803D83">
      <w:pPr>
        <w:jc w:val="both"/>
        <w:rPr>
          <w:rFonts w:ascii="Arial" w:hAnsi="Arial" w:cs="Arial"/>
          <w:color w:val="70AD47" w:themeColor="accent6"/>
          <w:sz w:val="24"/>
          <w:szCs w:val="24"/>
        </w:rPr>
      </w:pPr>
    </w:p>
    <w:p w14:paraId="76D0D179" w14:textId="77777777" w:rsidR="00D738E8" w:rsidRDefault="00D738E8" w:rsidP="00803D83">
      <w:pPr>
        <w:jc w:val="both"/>
        <w:rPr>
          <w:rFonts w:ascii="Arial" w:hAnsi="Arial" w:cs="Arial"/>
          <w:color w:val="70AD47" w:themeColor="accent6"/>
          <w:sz w:val="24"/>
          <w:szCs w:val="24"/>
        </w:rPr>
      </w:pPr>
    </w:p>
    <w:p w14:paraId="4400FD07" w14:textId="77777777" w:rsidR="00D738E8" w:rsidRDefault="00D738E8" w:rsidP="00803D83">
      <w:pPr>
        <w:jc w:val="both"/>
        <w:rPr>
          <w:rFonts w:ascii="Arial" w:hAnsi="Arial" w:cs="Arial"/>
          <w:color w:val="70AD47" w:themeColor="accent6"/>
          <w:sz w:val="24"/>
          <w:szCs w:val="24"/>
        </w:rPr>
      </w:pPr>
    </w:p>
    <w:p w14:paraId="74F7C8EF" w14:textId="77777777" w:rsidR="00D738E8" w:rsidRDefault="00D738E8" w:rsidP="00803D83">
      <w:pPr>
        <w:jc w:val="both"/>
        <w:rPr>
          <w:rFonts w:ascii="Arial" w:hAnsi="Arial" w:cs="Arial"/>
          <w:color w:val="70AD47" w:themeColor="accent6"/>
          <w:sz w:val="24"/>
          <w:szCs w:val="24"/>
        </w:rPr>
      </w:pPr>
    </w:p>
    <w:p w14:paraId="60E47F65" w14:textId="77777777" w:rsidR="00D738E8" w:rsidRDefault="00D738E8" w:rsidP="00803D83">
      <w:pPr>
        <w:jc w:val="both"/>
        <w:rPr>
          <w:rFonts w:ascii="Arial" w:hAnsi="Arial" w:cs="Arial"/>
          <w:color w:val="70AD47" w:themeColor="accent6"/>
          <w:sz w:val="24"/>
          <w:szCs w:val="24"/>
        </w:rPr>
      </w:pPr>
    </w:p>
    <w:p w14:paraId="38F82839" w14:textId="77777777" w:rsidR="00D738E8" w:rsidRDefault="00D738E8" w:rsidP="00803D83">
      <w:pPr>
        <w:jc w:val="both"/>
        <w:rPr>
          <w:rFonts w:ascii="Arial" w:hAnsi="Arial" w:cs="Arial"/>
          <w:color w:val="70AD47" w:themeColor="accent6"/>
          <w:sz w:val="24"/>
          <w:szCs w:val="24"/>
        </w:rPr>
      </w:pPr>
    </w:p>
    <w:p w14:paraId="232BE714" w14:textId="77777777" w:rsidR="00D738E8" w:rsidRDefault="00D738E8" w:rsidP="00803D83">
      <w:pPr>
        <w:jc w:val="both"/>
        <w:rPr>
          <w:rFonts w:ascii="Arial" w:hAnsi="Arial" w:cs="Arial"/>
          <w:color w:val="70AD47" w:themeColor="accent6"/>
          <w:sz w:val="24"/>
          <w:szCs w:val="24"/>
        </w:rPr>
      </w:pPr>
    </w:p>
    <w:p w14:paraId="664CB1F8" w14:textId="77777777" w:rsidR="00D738E8" w:rsidRDefault="00D738E8" w:rsidP="00803D83">
      <w:pPr>
        <w:jc w:val="both"/>
        <w:rPr>
          <w:rFonts w:ascii="Arial" w:hAnsi="Arial" w:cs="Arial"/>
          <w:color w:val="70AD47" w:themeColor="accent6"/>
          <w:sz w:val="24"/>
          <w:szCs w:val="24"/>
        </w:rPr>
      </w:pPr>
    </w:p>
    <w:p w14:paraId="16FF5710" w14:textId="77777777" w:rsidR="00D738E8" w:rsidRPr="00774EB3" w:rsidRDefault="00D738E8" w:rsidP="00803D83">
      <w:pPr>
        <w:jc w:val="both"/>
        <w:rPr>
          <w:rFonts w:ascii="Arial" w:hAnsi="Arial" w:cs="Arial"/>
          <w:sz w:val="24"/>
          <w:szCs w:val="24"/>
        </w:rPr>
      </w:pPr>
    </w:p>
    <w:sectPr w:rsidR="00D738E8" w:rsidRPr="00774EB3" w:rsidSect="0075056D">
      <w:headerReference w:type="even" r:id="rId14"/>
      <w:headerReference w:type="default" r:id="rId15"/>
      <w:footerReference w:type="default" r:id="rId16"/>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6A60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B9E76" w14:textId="77777777" w:rsidR="00A2455D" w:rsidRDefault="00A2455D" w:rsidP="0053590F">
      <w:pPr>
        <w:spacing w:after="0" w:line="240" w:lineRule="auto"/>
      </w:pPr>
      <w:r>
        <w:separator/>
      </w:r>
    </w:p>
  </w:endnote>
  <w:endnote w:type="continuationSeparator" w:id="0">
    <w:p w14:paraId="2B6E92E1" w14:textId="77777777" w:rsidR="00A2455D" w:rsidRDefault="00A2455D" w:rsidP="0053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LMRoman10-Regular">
    <w:panose1 w:val="00000000000000000000"/>
    <w:charset w:val="00"/>
    <w:family w:val="auto"/>
    <w:notTrueType/>
    <w:pitch w:val="default"/>
    <w:sig w:usb0="00000003" w:usb1="00000000" w:usb2="00000000" w:usb3="00000000" w:csb0="00000001" w:csb1="00000000"/>
  </w:font>
  <w:font w:name="LMRoman12-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8C5C3" w14:textId="1181E845" w:rsidR="0075056D" w:rsidRDefault="0075056D" w:rsidP="0075056D">
    <w:pPr>
      <w:pStyle w:val="Piedepgina"/>
      <w:tabs>
        <w:tab w:val="clear" w:pos="4252"/>
        <w:tab w:val="clear" w:pos="8504"/>
        <w:tab w:val="left" w:pos="6420"/>
      </w:tabs>
    </w:pPr>
    <w:r w:rsidRPr="0075056D">
      <w:rPr>
        <w:noProof/>
        <w:lang w:eastAsia="es-CO"/>
      </w:rPr>
      <w:drawing>
        <wp:anchor distT="0" distB="0" distL="114300" distR="114300" simplePos="0" relativeHeight="251663360" behindDoc="1" locked="0" layoutInCell="1" allowOverlap="1" wp14:anchorId="1E73EB53" wp14:editId="4E2F0AF1">
          <wp:simplePos x="0" y="0"/>
          <wp:positionH relativeFrom="column">
            <wp:posOffset>1028700</wp:posOffset>
          </wp:positionH>
          <wp:positionV relativeFrom="paragraph">
            <wp:posOffset>-80010</wp:posOffset>
          </wp:positionV>
          <wp:extent cx="3606007" cy="456565"/>
          <wp:effectExtent l="0" t="0" r="0" b="0"/>
          <wp:wrapNone/>
          <wp:docPr id="2" name="Imagen 2" descr="Macintosh HD:Users:dricciul:Desktop:EDITORIAL 2015:Revistas:Working papers:PGL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icciul:Desktop:EDITORIAL 2015:Revistas:Working papers:PGLM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6007" cy="4565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EFB38" w14:textId="77777777" w:rsidR="00A2455D" w:rsidRDefault="00A2455D" w:rsidP="0053590F">
      <w:pPr>
        <w:spacing w:after="0" w:line="240" w:lineRule="auto"/>
      </w:pPr>
      <w:r>
        <w:separator/>
      </w:r>
    </w:p>
  </w:footnote>
  <w:footnote w:type="continuationSeparator" w:id="0">
    <w:p w14:paraId="07B305D8" w14:textId="77777777" w:rsidR="00A2455D" w:rsidRDefault="00A2455D" w:rsidP="00535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AC51E" w14:textId="77777777" w:rsidR="0034019F" w:rsidRPr="0053590F" w:rsidRDefault="0034019F" w:rsidP="00E31EAD">
    <w:pPr>
      <w:pStyle w:val="Encabezado"/>
      <w:jc w:val="right"/>
      <w:rPr>
        <w:rFonts w:ascii="Arial" w:hAnsi="Arial" w:cs="Arial"/>
        <w:sz w:val="16"/>
      </w:rPr>
    </w:pPr>
    <w:r w:rsidRPr="0053590F">
      <w:rPr>
        <w:rFonts w:ascii="Arial" w:hAnsi="Arial" w:cs="Arial"/>
        <w:noProof/>
        <w:sz w:val="20"/>
        <w:lang w:eastAsia="es-CO"/>
      </w:rPr>
      <w:drawing>
        <wp:anchor distT="0" distB="0" distL="114300" distR="114300" simplePos="0" relativeHeight="251660288" behindDoc="1" locked="0" layoutInCell="1" allowOverlap="1" wp14:anchorId="0188E53F" wp14:editId="7BCF5117">
          <wp:simplePos x="0" y="0"/>
          <wp:positionH relativeFrom="column">
            <wp:posOffset>-114300</wp:posOffset>
          </wp:positionH>
          <wp:positionV relativeFrom="paragraph">
            <wp:posOffset>-235585</wp:posOffset>
          </wp:positionV>
          <wp:extent cx="2170182" cy="530271"/>
          <wp:effectExtent l="0" t="0" r="0" b="3175"/>
          <wp:wrapNone/>
          <wp:docPr id="3" name="Imagen 3" descr="Macintosh HD:Users:dricciul:Desktop:EDITORIAL 2015:Revistas:Working papers:WPMGEM corni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icciul:Desktop:EDITORIAL 2015:Revistas:Working papers:WPMGEM corni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182" cy="5302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90F">
      <w:rPr>
        <w:rFonts w:ascii="Arial" w:hAnsi="Arial" w:cs="Arial"/>
        <w:sz w:val="16"/>
      </w:rPr>
      <w:t>INSTITUCIÓN UNIVERSITARIA POLITÉCNICO GRANCOLOMBIANO</w:t>
    </w:r>
    <w:r w:rsidRPr="0053590F">
      <w:rPr>
        <w:rFonts w:ascii="Arial" w:hAnsi="Arial" w:cs="Arial"/>
        <w:sz w:val="16"/>
      </w:rPr>
      <w:br/>
      <w:t>MAESTRÍA EN GERENCIA ESTRATÉGICA DE MERCADEO</w:t>
    </w:r>
    <w:r w:rsidRPr="0053590F">
      <w:rPr>
        <w:rFonts w:ascii="Arial" w:hAnsi="Arial" w:cs="Arial"/>
        <w:sz w:val="16"/>
      </w:rPr>
      <w:br/>
      <w:t>GRUPO DE INVESTIGACIÓN MERCADEO I+2</w:t>
    </w:r>
  </w:p>
  <w:p w14:paraId="124B2186" w14:textId="77777777" w:rsidR="0034019F" w:rsidRDefault="003401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5E1F9" w14:textId="3BA8A119" w:rsidR="0034019F" w:rsidRDefault="0075056D" w:rsidP="0053590F">
    <w:pPr>
      <w:pStyle w:val="Encabezado"/>
      <w:jc w:val="right"/>
      <w:rPr>
        <w:rFonts w:ascii="Arial" w:hAnsi="Arial" w:cs="Arial"/>
        <w:sz w:val="16"/>
      </w:rPr>
    </w:pPr>
    <w:r w:rsidRPr="0075056D">
      <w:rPr>
        <w:rFonts w:ascii="Arial" w:hAnsi="Arial" w:cs="Arial"/>
        <w:noProof/>
        <w:sz w:val="16"/>
        <w:lang w:eastAsia="es-CO"/>
      </w:rPr>
      <w:drawing>
        <wp:anchor distT="0" distB="0" distL="114300" distR="114300" simplePos="0" relativeHeight="251662336" behindDoc="0" locked="0" layoutInCell="1" allowOverlap="1" wp14:anchorId="1C37BBCD" wp14:editId="1B0E617D">
          <wp:simplePos x="0" y="0"/>
          <wp:positionH relativeFrom="column">
            <wp:posOffset>-1028700</wp:posOffset>
          </wp:positionH>
          <wp:positionV relativeFrom="paragraph">
            <wp:posOffset>-464185</wp:posOffset>
          </wp:positionV>
          <wp:extent cx="2857500" cy="699770"/>
          <wp:effectExtent l="0" t="0" r="0" b="0"/>
          <wp:wrapNone/>
          <wp:docPr id="1" name="Imagen 1" descr="Macintosh HD:Users:dricciul:Desktop:EDITORIAL 2015:Revistas:Working papers:WPMGEM cornis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icciul:Desktop:EDITORIAL 2015:Revistas:Working papers:WPMGEM cornis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lang w:eastAsia="es-CO"/>
      </w:rPr>
      <mc:AlternateContent>
        <mc:Choice Requires="wps">
          <w:drawing>
            <wp:anchor distT="0" distB="0" distL="114300" distR="114300" simplePos="0" relativeHeight="251661312" behindDoc="0" locked="0" layoutInCell="1" allowOverlap="1" wp14:anchorId="308FDE3A" wp14:editId="4F390D27">
              <wp:simplePos x="0" y="0"/>
              <wp:positionH relativeFrom="column">
                <wp:posOffset>-1142365</wp:posOffset>
              </wp:positionH>
              <wp:positionV relativeFrom="paragraph">
                <wp:posOffset>-464185</wp:posOffset>
              </wp:positionV>
              <wp:extent cx="7886065" cy="571500"/>
              <wp:effectExtent l="0" t="0" r="0" b="12700"/>
              <wp:wrapNone/>
              <wp:docPr id="4" name="Cuadro de texto 4"/>
              <wp:cNvGraphicFramePr/>
              <a:graphic xmlns:a="http://schemas.openxmlformats.org/drawingml/2006/main">
                <a:graphicData uri="http://schemas.microsoft.com/office/word/2010/wordprocessingShape">
                  <wps:wsp>
                    <wps:cNvSpPr txBox="1"/>
                    <wps:spPr>
                      <a:xfrm>
                        <a:off x="0" y="0"/>
                        <a:ext cx="7886065" cy="571500"/>
                      </a:xfrm>
                      <a:prstGeom prst="rect">
                        <a:avLst/>
                      </a:prstGeom>
                      <a:solidFill>
                        <a:schemeClr val="accent1">
                          <a:lumMod val="7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102584" w14:textId="5A760134" w:rsidR="0034019F" w:rsidRDefault="0034019F" w:rsidP="0075056D">
                          <w:pPr>
                            <w:jc w:val="right"/>
                          </w:pPr>
                        </w:p>
                        <w:p w14:paraId="66D44F8F" w14:textId="4CA020C5" w:rsidR="0075056D" w:rsidRPr="0075056D" w:rsidRDefault="0075056D" w:rsidP="0075056D">
                          <w:pPr>
                            <w:jc w:val="right"/>
                            <w:rPr>
                              <w:color w:val="FFFFFF" w:themeColor="background1"/>
                            </w:rPr>
                          </w:pPr>
                          <w:r w:rsidRPr="0075056D">
                            <w:rPr>
                              <w:color w:val="FFFFFF" w:themeColor="background1"/>
                            </w:rPr>
                            <w:t>MAESTRÍA EN GERENCIA ESTRATÉGICA DE MERCADEO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50" type="#_x0000_t202" style="position:absolute;left:0;text-align:left;margin-left:-89.95pt;margin-top:-36.55pt;width:620.9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" fillcolor="#2e74b5 [2404]" stroked="f">
              <v:textbox>
                <w:txbxContent>
                  <w:p w14:paraId="39102584" w14:textId="5A760134" w:rsidR="0034019F" w:rsidRDefault="0034019F" w:rsidP="0075056D">
                    <w:pPr>
                      <w:jc w:val="right"/>
                    </w:pPr>
                  </w:p>
                  <w:p w14:paraId="66D44F8F" w14:textId="4CA020C5" w:rsidR="0075056D" w:rsidRPr="0075056D" w:rsidRDefault="0075056D" w:rsidP="0075056D">
                    <w:pPr>
                      <w:jc w:val="right"/>
                      <w:rPr>
                        <w:color w:val="FFFFFF" w:themeColor="background1"/>
                      </w:rPr>
                    </w:pPr>
                    <w:r w:rsidRPr="0075056D">
                      <w:rPr>
                        <w:color w:val="FFFFFF" w:themeColor="background1"/>
                      </w:rPr>
                      <w:t>MAESTRÍA EN GERENCIA ESTRATÉGICA DE MERCADEO</w:t>
                    </w:r>
                  </w:p>
                </w:txbxContent>
              </v:textbox>
            </v:shape>
          </w:pict>
        </mc:Fallback>
      </mc:AlternateContent>
    </w:r>
    <w:r>
      <w:rPr>
        <w:rFonts w:ascii="Arial" w:hAnsi="Arial" w:cs="Arial"/>
        <w:color w:val="FFFFFF" w:themeColor="background1"/>
        <w:sz w:val="16"/>
      </w:rPr>
      <w:t>MAESTR</w:t>
    </w:r>
  </w:p>
  <w:p w14:paraId="106DEE5A" w14:textId="27AEC34D" w:rsidR="0034019F" w:rsidRDefault="0034019F" w:rsidP="00E31EAD">
    <w:pPr>
      <w:pStyle w:val="Encabezado"/>
      <w:jc w:val="center"/>
      <w:rPr>
        <w:rFonts w:ascii="Arial" w:hAnsi="Arial" w:cs="Arial"/>
        <w:sz w:val="16"/>
      </w:rPr>
    </w:pPr>
    <w:r>
      <w:rPr>
        <w:rFonts w:ascii="Arial" w:hAnsi="Arial" w:cs="Arial"/>
        <w:sz w:val="16"/>
      </w:rPr>
      <w:br/>
    </w:r>
  </w:p>
  <w:p w14:paraId="53401A5F" w14:textId="77777777" w:rsidR="0034019F" w:rsidRDefault="0034019F" w:rsidP="00E31EAD">
    <w:pPr>
      <w:pStyle w:val="Encabezado"/>
      <w:rPr>
        <w:rFonts w:ascii="Arial" w:hAnsi="Arial" w:cs="Arial"/>
        <w:sz w:val="16"/>
      </w:rPr>
    </w:pPr>
  </w:p>
  <w:p w14:paraId="328FDE40" w14:textId="5EEFB0BA" w:rsidR="0034019F" w:rsidRPr="0053590F" w:rsidRDefault="0034019F" w:rsidP="00E31EAD">
    <w:pPr>
      <w:pStyle w:val="Encabezado"/>
      <w:rPr>
        <w:rFonts w:ascii="Arial" w:hAnsi="Arial"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211B7"/>
    <w:multiLevelType w:val="hybridMultilevel"/>
    <w:tmpl w:val="8B2EC9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7517B23"/>
    <w:multiLevelType w:val="hybridMultilevel"/>
    <w:tmpl w:val="0824C2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A523E2C"/>
    <w:multiLevelType w:val="hybridMultilevel"/>
    <w:tmpl w:val="A8682D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BF22C2D"/>
    <w:multiLevelType w:val="hybridMultilevel"/>
    <w:tmpl w:val="D8EC95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DD2675C"/>
    <w:multiLevelType w:val="hybridMultilevel"/>
    <w:tmpl w:val="588679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E991500"/>
    <w:multiLevelType w:val="multilevel"/>
    <w:tmpl w:val="728CE71E"/>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5A7F000C"/>
    <w:multiLevelType w:val="hybridMultilevel"/>
    <w:tmpl w:val="F9EC5748"/>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nsid w:val="5E164203"/>
    <w:multiLevelType w:val="hybridMultilevel"/>
    <w:tmpl w:val="F270609C"/>
    <w:lvl w:ilvl="0" w:tplc="9A9CDC80">
      <w:start w:val="1"/>
      <w:numFmt w:val="decimal"/>
      <w:lvlText w:val="%1."/>
      <w:lvlJc w:val="left"/>
      <w:pPr>
        <w:ind w:left="720" w:hanging="360"/>
      </w:pPr>
      <w:rPr>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13F78E5"/>
    <w:multiLevelType w:val="hybridMultilevel"/>
    <w:tmpl w:val="EC0643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2663772"/>
    <w:multiLevelType w:val="hybridMultilevel"/>
    <w:tmpl w:val="6E2876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97C0C0B"/>
    <w:multiLevelType w:val="multilevel"/>
    <w:tmpl w:val="728CE71E"/>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6C53CC3"/>
    <w:multiLevelType w:val="hybridMultilevel"/>
    <w:tmpl w:val="A53C80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6"/>
  </w:num>
  <w:num w:numId="5">
    <w:abstractNumId w:val="8"/>
  </w:num>
  <w:num w:numId="6">
    <w:abstractNumId w:val="7"/>
  </w:num>
  <w:num w:numId="7">
    <w:abstractNumId w:val="0"/>
  </w:num>
  <w:num w:numId="8">
    <w:abstractNumId w:val="11"/>
  </w:num>
  <w:num w:numId="9">
    <w:abstractNumId w:val="2"/>
  </w:num>
  <w:num w:numId="10">
    <w:abstractNumId w:val="1"/>
  </w:num>
  <w:num w:numId="11">
    <w:abstractNumId w:val="10"/>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Patricia Rojas Berrio">
    <w15:presenceInfo w15:providerId="AD" w15:userId="S-1-5-21-180359634-1687081131-142559655-4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C3"/>
    <w:rsid w:val="0006503F"/>
    <w:rsid w:val="000C0B12"/>
    <w:rsid w:val="000C7A71"/>
    <w:rsid w:val="00111929"/>
    <w:rsid w:val="001229DF"/>
    <w:rsid w:val="001C4376"/>
    <w:rsid w:val="00287FEE"/>
    <w:rsid w:val="0034019F"/>
    <w:rsid w:val="00441151"/>
    <w:rsid w:val="00470D37"/>
    <w:rsid w:val="004F6DCD"/>
    <w:rsid w:val="00506079"/>
    <w:rsid w:val="00510A13"/>
    <w:rsid w:val="0053590F"/>
    <w:rsid w:val="00550E2B"/>
    <w:rsid w:val="00582212"/>
    <w:rsid w:val="00593B1A"/>
    <w:rsid w:val="00604096"/>
    <w:rsid w:val="00607FBB"/>
    <w:rsid w:val="006101F2"/>
    <w:rsid w:val="00627DD9"/>
    <w:rsid w:val="006406C9"/>
    <w:rsid w:val="0075056D"/>
    <w:rsid w:val="00774EB3"/>
    <w:rsid w:val="00803D83"/>
    <w:rsid w:val="0087636F"/>
    <w:rsid w:val="0087716F"/>
    <w:rsid w:val="008B24E5"/>
    <w:rsid w:val="00940F79"/>
    <w:rsid w:val="00990C35"/>
    <w:rsid w:val="009A6526"/>
    <w:rsid w:val="00A2455D"/>
    <w:rsid w:val="00AB3A0A"/>
    <w:rsid w:val="00AC0683"/>
    <w:rsid w:val="00B32660"/>
    <w:rsid w:val="00B7103B"/>
    <w:rsid w:val="00BB77A6"/>
    <w:rsid w:val="00C60415"/>
    <w:rsid w:val="00CD2729"/>
    <w:rsid w:val="00CD7E54"/>
    <w:rsid w:val="00D0052A"/>
    <w:rsid w:val="00D03556"/>
    <w:rsid w:val="00D03CDE"/>
    <w:rsid w:val="00D656EA"/>
    <w:rsid w:val="00D738E8"/>
    <w:rsid w:val="00DE5145"/>
    <w:rsid w:val="00DF0DFC"/>
    <w:rsid w:val="00E31EAD"/>
    <w:rsid w:val="00E4549D"/>
    <w:rsid w:val="00E77625"/>
    <w:rsid w:val="00EA06C3"/>
    <w:rsid w:val="00FA48A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1A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4549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87636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87636F"/>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58221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CDE"/>
    <w:pPr>
      <w:ind w:left="720"/>
      <w:contextualSpacing/>
    </w:pPr>
  </w:style>
  <w:style w:type="paragraph" w:styleId="NormalWeb">
    <w:name w:val="Normal (Web)"/>
    <w:basedOn w:val="Normal"/>
    <w:uiPriority w:val="99"/>
    <w:semiHidden/>
    <w:unhideWhenUsed/>
    <w:rsid w:val="00774EB3"/>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Epgrafe">
    <w:name w:val="caption"/>
    <w:basedOn w:val="Normal"/>
    <w:next w:val="Normal"/>
    <w:uiPriority w:val="35"/>
    <w:unhideWhenUsed/>
    <w:qFormat/>
    <w:rsid w:val="00774EB3"/>
    <w:pPr>
      <w:spacing w:after="200" w:line="240" w:lineRule="auto"/>
    </w:pPr>
    <w:rPr>
      <w:i/>
      <w:iCs/>
      <w:color w:val="44546A" w:themeColor="text2"/>
      <w:sz w:val="18"/>
      <w:szCs w:val="18"/>
    </w:rPr>
  </w:style>
  <w:style w:type="table" w:styleId="Sombreadoclaro">
    <w:name w:val="Light Shading"/>
    <w:basedOn w:val="Tablanormal"/>
    <w:uiPriority w:val="60"/>
    <w:rsid w:val="00441151"/>
    <w:pPr>
      <w:spacing w:after="0" w:line="240" w:lineRule="auto"/>
      <w:jc w:val="both"/>
    </w:pPr>
    <w:rPr>
      <w:rFonts w:eastAsiaTheme="minorEastAsi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comentario">
    <w:name w:val="annotation text"/>
    <w:basedOn w:val="Normal"/>
    <w:link w:val="TextocomentarioCar"/>
    <w:uiPriority w:val="99"/>
    <w:unhideWhenUsed/>
    <w:rsid w:val="001229DF"/>
    <w:pPr>
      <w:spacing w:line="240" w:lineRule="auto"/>
    </w:pPr>
    <w:rPr>
      <w:sz w:val="20"/>
      <w:szCs w:val="20"/>
    </w:rPr>
  </w:style>
  <w:style w:type="character" w:customStyle="1" w:styleId="TextocomentarioCar">
    <w:name w:val="Texto comentario Car"/>
    <w:basedOn w:val="Fuentedeprrafopredeter"/>
    <w:link w:val="Textocomentario"/>
    <w:uiPriority w:val="99"/>
    <w:rsid w:val="001229DF"/>
    <w:rPr>
      <w:sz w:val="20"/>
      <w:szCs w:val="20"/>
    </w:rPr>
  </w:style>
  <w:style w:type="character" w:styleId="Refdecomentario">
    <w:name w:val="annotation reference"/>
    <w:basedOn w:val="Fuentedeprrafopredeter"/>
    <w:uiPriority w:val="99"/>
    <w:semiHidden/>
    <w:unhideWhenUsed/>
    <w:rsid w:val="001229DF"/>
    <w:rPr>
      <w:sz w:val="16"/>
      <w:szCs w:val="16"/>
    </w:rPr>
  </w:style>
  <w:style w:type="paragraph" w:styleId="Textodeglobo">
    <w:name w:val="Balloon Text"/>
    <w:basedOn w:val="Normal"/>
    <w:link w:val="TextodegloboCar"/>
    <w:uiPriority w:val="99"/>
    <w:semiHidden/>
    <w:unhideWhenUsed/>
    <w:rsid w:val="001229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9DF"/>
    <w:rPr>
      <w:rFonts w:ascii="Segoe UI" w:hAnsi="Segoe UI" w:cs="Segoe UI"/>
      <w:sz w:val="18"/>
      <w:szCs w:val="18"/>
    </w:rPr>
  </w:style>
  <w:style w:type="paragraph" w:styleId="Encabezado">
    <w:name w:val="header"/>
    <w:basedOn w:val="Normal"/>
    <w:link w:val="EncabezadoCar"/>
    <w:uiPriority w:val="99"/>
    <w:unhideWhenUsed/>
    <w:rsid w:val="005359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90F"/>
  </w:style>
  <w:style w:type="paragraph" w:styleId="Piedepgina">
    <w:name w:val="footer"/>
    <w:basedOn w:val="Normal"/>
    <w:link w:val="PiedepginaCar"/>
    <w:uiPriority w:val="99"/>
    <w:unhideWhenUsed/>
    <w:rsid w:val="005359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90F"/>
  </w:style>
  <w:style w:type="character" w:customStyle="1" w:styleId="Ttulo2Car">
    <w:name w:val="Título 2 Car"/>
    <w:basedOn w:val="Fuentedeprrafopredeter"/>
    <w:link w:val="Ttulo2"/>
    <w:uiPriority w:val="9"/>
    <w:rsid w:val="0087636F"/>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7636F"/>
    <w:rPr>
      <w:rFonts w:asciiTheme="majorHAnsi" w:eastAsiaTheme="majorEastAsia" w:hAnsiTheme="majorHAnsi" w:cstheme="majorBidi"/>
      <w:b/>
      <w:bCs/>
      <w:color w:val="5B9BD5" w:themeColor="accent1"/>
    </w:rPr>
  </w:style>
  <w:style w:type="paragraph" w:styleId="HTMLconformatoprevio">
    <w:name w:val="HTML Preformatted"/>
    <w:basedOn w:val="Normal"/>
    <w:link w:val="HTMLconformatoprevioCar"/>
    <w:uiPriority w:val="99"/>
    <w:unhideWhenUsed/>
    <w:rsid w:val="00876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87636F"/>
    <w:rPr>
      <w:rFonts w:ascii="Courier New" w:eastAsia="Times New Roman" w:hAnsi="Courier New" w:cs="Courier New"/>
      <w:sz w:val="20"/>
      <w:szCs w:val="20"/>
      <w:lang w:eastAsia="es-CO"/>
    </w:rPr>
  </w:style>
  <w:style w:type="table" w:styleId="Tablaconcuadrcula">
    <w:name w:val="Table Grid"/>
    <w:basedOn w:val="Tablanormal"/>
    <w:uiPriority w:val="39"/>
    <w:rsid w:val="00876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4549D"/>
    <w:rPr>
      <w:rFonts w:asciiTheme="majorHAnsi" w:eastAsiaTheme="majorEastAsia" w:hAnsiTheme="majorHAnsi" w:cstheme="majorBidi"/>
      <w:b/>
      <w:bCs/>
      <w:color w:val="2E74B5" w:themeColor="accent1" w:themeShade="BF"/>
      <w:sz w:val="28"/>
      <w:szCs w:val="28"/>
    </w:rPr>
  </w:style>
  <w:style w:type="character" w:customStyle="1" w:styleId="Ttulo4Car">
    <w:name w:val="Título 4 Car"/>
    <w:basedOn w:val="Fuentedeprrafopredeter"/>
    <w:link w:val="Ttulo4"/>
    <w:uiPriority w:val="9"/>
    <w:rsid w:val="00582212"/>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4549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87636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87636F"/>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58221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CDE"/>
    <w:pPr>
      <w:ind w:left="720"/>
      <w:contextualSpacing/>
    </w:pPr>
  </w:style>
  <w:style w:type="paragraph" w:styleId="NormalWeb">
    <w:name w:val="Normal (Web)"/>
    <w:basedOn w:val="Normal"/>
    <w:uiPriority w:val="99"/>
    <w:semiHidden/>
    <w:unhideWhenUsed/>
    <w:rsid w:val="00774EB3"/>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Epgrafe">
    <w:name w:val="caption"/>
    <w:basedOn w:val="Normal"/>
    <w:next w:val="Normal"/>
    <w:uiPriority w:val="35"/>
    <w:unhideWhenUsed/>
    <w:qFormat/>
    <w:rsid w:val="00774EB3"/>
    <w:pPr>
      <w:spacing w:after="200" w:line="240" w:lineRule="auto"/>
    </w:pPr>
    <w:rPr>
      <w:i/>
      <w:iCs/>
      <w:color w:val="44546A" w:themeColor="text2"/>
      <w:sz w:val="18"/>
      <w:szCs w:val="18"/>
    </w:rPr>
  </w:style>
  <w:style w:type="table" w:styleId="Sombreadoclaro">
    <w:name w:val="Light Shading"/>
    <w:basedOn w:val="Tablanormal"/>
    <w:uiPriority w:val="60"/>
    <w:rsid w:val="00441151"/>
    <w:pPr>
      <w:spacing w:after="0" w:line="240" w:lineRule="auto"/>
      <w:jc w:val="both"/>
    </w:pPr>
    <w:rPr>
      <w:rFonts w:eastAsiaTheme="minorEastAsi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comentario">
    <w:name w:val="annotation text"/>
    <w:basedOn w:val="Normal"/>
    <w:link w:val="TextocomentarioCar"/>
    <w:uiPriority w:val="99"/>
    <w:unhideWhenUsed/>
    <w:rsid w:val="001229DF"/>
    <w:pPr>
      <w:spacing w:line="240" w:lineRule="auto"/>
    </w:pPr>
    <w:rPr>
      <w:sz w:val="20"/>
      <w:szCs w:val="20"/>
    </w:rPr>
  </w:style>
  <w:style w:type="character" w:customStyle="1" w:styleId="TextocomentarioCar">
    <w:name w:val="Texto comentario Car"/>
    <w:basedOn w:val="Fuentedeprrafopredeter"/>
    <w:link w:val="Textocomentario"/>
    <w:uiPriority w:val="99"/>
    <w:rsid w:val="001229DF"/>
    <w:rPr>
      <w:sz w:val="20"/>
      <w:szCs w:val="20"/>
    </w:rPr>
  </w:style>
  <w:style w:type="character" w:styleId="Refdecomentario">
    <w:name w:val="annotation reference"/>
    <w:basedOn w:val="Fuentedeprrafopredeter"/>
    <w:uiPriority w:val="99"/>
    <w:semiHidden/>
    <w:unhideWhenUsed/>
    <w:rsid w:val="001229DF"/>
    <w:rPr>
      <w:sz w:val="16"/>
      <w:szCs w:val="16"/>
    </w:rPr>
  </w:style>
  <w:style w:type="paragraph" w:styleId="Textodeglobo">
    <w:name w:val="Balloon Text"/>
    <w:basedOn w:val="Normal"/>
    <w:link w:val="TextodegloboCar"/>
    <w:uiPriority w:val="99"/>
    <w:semiHidden/>
    <w:unhideWhenUsed/>
    <w:rsid w:val="001229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9DF"/>
    <w:rPr>
      <w:rFonts w:ascii="Segoe UI" w:hAnsi="Segoe UI" w:cs="Segoe UI"/>
      <w:sz w:val="18"/>
      <w:szCs w:val="18"/>
    </w:rPr>
  </w:style>
  <w:style w:type="paragraph" w:styleId="Encabezado">
    <w:name w:val="header"/>
    <w:basedOn w:val="Normal"/>
    <w:link w:val="EncabezadoCar"/>
    <w:uiPriority w:val="99"/>
    <w:unhideWhenUsed/>
    <w:rsid w:val="005359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90F"/>
  </w:style>
  <w:style w:type="paragraph" w:styleId="Piedepgina">
    <w:name w:val="footer"/>
    <w:basedOn w:val="Normal"/>
    <w:link w:val="PiedepginaCar"/>
    <w:uiPriority w:val="99"/>
    <w:unhideWhenUsed/>
    <w:rsid w:val="005359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90F"/>
  </w:style>
  <w:style w:type="character" w:customStyle="1" w:styleId="Ttulo2Car">
    <w:name w:val="Título 2 Car"/>
    <w:basedOn w:val="Fuentedeprrafopredeter"/>
    <w:link w:val="Ttulo2"/>
    <w:uiPriority w:val="9"/>
    <w:rsid w:val="0087636F"/>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7636F"/>
    <w:rPr>
      <w:rFonts w:asciiTheme="majorHAnsi" w:eastAsiaTheme="majorEastAsia" w:hAnsiTheme="majorHAnsi" w:cstheme="majorBidi"/>
      <w:b/>
      <w:bCs/>
      <w:color w:val="5B9BD5" w:themeColor="accent1"/>
    </w:rPr>
  </w:style>
  <w:style w:type="paragraph" w:styleId="HTMLconformatoprevio">
    <w:name w:val="HTML Preformatted"/>
    <w:basedOn w:val="Normal"/>
    <w:link w:val="HTMLconformatoprevioCar"/>
    <w:uiPriority w:val="99"/>
    <w:unhideWhenUsed/>
    <w:rsid w:val="00876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87636F"/>
    <w:rPr>
      <w:rFonts w:ascii="Courier New" w:eastAsia="Times New Roman" w:hAnsi="Courier New" w:cs="Courier New"/>
      <w:sz w:val="20"/>
      <w:szCs w:val="20"/>
      <w:lang w:eastAsia="es-CO"/>
    </w:rPr>
  </w:style>
  <w:style w:type="table" w:styleId="Tablaconcuadrcula">
    <w:name w:val="Table Grid"/>
    <w:basedOn w:val="Tablanormal"/>
    <w:uiPriority w:val="39"/>
    <w:rsid w:val="00876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4549D"/>
    <w:rPr>
      <w:rFonts w:asciiTheme="majorHAnsi" w:eastAsiaTheme="majorEastAsia" w:hAnsiTheme="majorHAnsi" w:cstheme="majorBidi"/>
      <w:b/>
      <w:bCs/>
      <w:color w:val="2E74B5" w:themeColor="accent1" w:themeShade="BF"/>
      <w:sz w:val="28"/>
      <w:szCs w:val="28"/>
    </w:rPr>
  </w:style>
  <w:style w:type="character" w:customStyle="1" w:styleId="Ttulo4Car">
    <w:name w:val="Título 4 Car"/>
    <w:basedOn w:val="Fuentedeprrafopredeter"/>
    <w:link w:val="Ttulo4"/>
    <w:uiPriority w:val="9"/>
    <w:rsid w:val="00582212"/>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30106">
      <w:bodyDiv w:val="1"/>
      <w:marLeft w:val="0"/>
      <w:marRight w:val="0"/>
      <w:marTop w:val="0"/>
      <w:marBottom w:val="0"/>
      <w:divBdr>
        <w:top w:val="none" w:sz="0" w:space="0" w:color="auto"/>
        <w:left w:val="none" w:sz="0" w:space="0" w:color="auto"/>
        <w:bottom w:val="none" w:sz="0" w:space="0" w:color="auto"/>
        <w:right w:val="none" w:sz="0" w:space="0" w:color="auto"/>
      </w:divBdr>
    </w:div>
    <w:div w:id="476066463">
      <w:bodyDiv w:val="1"/>
      <w:marLeft w:val="0"/>
      <w:marRight w:val="0"/>
      <w:marTop w:val="0"/>
      <w:marBottom w:val="0"/>
      <w:divBdr>
        <w:top w:val="none" w:sz="0" w:space="0" w:color="auto"/>
        <w:left w:val="none" w:sz="0" w:space="0" w:color="auto"/>
        <w:bottom w:val="none" w:sz="0" w:space="0" w:color="auto"/>
        <w:right w:val="none" w:sz="0" w:space="0" w:color="auto"/>
      </w:divBdr>
    </w:div>
    <w:div w:id="510800798">
      <w:bodyDiv w:val="1"/>
      <w:marLeft w:val="0"/>
      <w:marRight w:val="0"/>
      <w:marTop w:val="0"/>
      <w:marBottom w:val="0"/>
      <w:divBdr>
        <w:top w:val="none" w:sz="0" w:space="0" w:color="auto"/>
        <w:left w:val="none" w:sz="0" w:space="0" w:color="auto"/>
        <w:bottom w:val="none" w:sz="0" w:space="0" w:color="auto"/>
        <w:right w:val="none" w:sz="0" w:space="0" w:color="auto"/>
      </w:divBdr>
    </w:div>
    <w:div w:id="206394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realchrispowell/?ref=page_internal"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en.wikipedia.org/wiki/Weight_train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Plyometric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n.wikipedia.org/wiki/Yoga" TargetMode="External"/><Relationship Id="rId4" Type="http://schemas.microsoft.com/office/2007/relationships/stylesWithEffects" Target="stylesWithEffects.xml"/><Relationship Id="rId9" Type="http://schemas.openxmlformats.org/officeDocument/2006/relationships/hyperlink" Target="https://en.wikipedia.org/wiki/Kickboxing" TargetMode="External"/><Relationship Id="rId14" Type="http://schemas.openxmlformats.org/officeDocument/2006/relationships/header" Target="head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53A9B-EE65-4632-A9FA-3CA4A349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20</Pages>
  <Words>4514</Words>
  <Characters>24827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Patricia Rojas Berrio</dc:creator>
  <cp:lastModifiedBy>Carolina</cp:lastModifiedBy>
  <cp:revision>12</cp:revision>
  <dcterms:created xsi:type="dcterms:W3CDTF">2016-11-01T21:47:00Z</dcterms:created>
  <dcterms:modified xsi:type="dcterms:W3CDTF">2016-11-29T01:48:00Z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sprojasb@gmail.com@www.mendeley.com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